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53C" w:rsidRPr="00DA753C" w:rsidRDefault="00DA753C" w:rsidP="00DA753C">
      <w:pPr>
        <w:pStyle w:val="Heading1"/>
        <w:spacing w:before="170"/>
        <w:ind w:left="0"/>
        <w:rPr>
          <w:color w:val="337AB7"/>
        </w:rPr>
      </w:pPr>
      <w:r w:rsidRPr="00DA753C">
        <w:rPr>
          <w:color w:val="337AB7"/>
        </w:rPr>
        <w:t xml:space="preserve">Carbide Precipitation in Thin Wall Ductile Iron Cast in Silica Sand / Rice Husk Ash </w:t>
      </w:r>
      <w:proofErr w:type="spellStart"/>
      <w:r w:rsidRPr="00DA753C">
        <w:rPr>
          <w:color w:val="337AB7"/>
        </w:rPr>
        <w:t>Mould</w:t>
      </w:r>
      <w:proofErr w:type="spellEnd"/>
    </w:p>
    <w:p w:rsidR="00B22319" w:rsidRPr="00B22319" w:rsidRDefault="00DA753C" w:rsidP="00B2231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Ochulor</w:t>
      </w:r>
      <w:proofErr w:type="spellEnd"/>
      <w:r w:rsidR="00B22319">
        <w:rPr>
          <w:rFonts w:ascii="Arial"/>
        </w:rPr>
        <w:t xml:space="preserve"> </w:t>
      </w:r>
      <w:r>
        <w:rPr>
          <w:rFonts w:ascii="Arial"/>
        </w:rPr>
        <w:t xml:space="preserve">E </w:t>
      </w:r>
      <w:proofErr w:type="spellStart"/>
      <w:r w:rsidR="00E13408">
        <w:rPr>
          <w:rFonts w:ascii="Arial"/>
        </w:rPr>
        <w:t>Fidelia</w:t>
      </w:r>
      <w:proofErr w:type="spellEnd"/>
      <w:r w:rsidR="00E13408">
        <w:rPr>
          <w:rFonts w:ascii="Arial"/>
        </w:rPr>
        <w:t xml:space="preserve"> PhD, </w:t>
      </w:r>
      <w:r w:rsidR="00E13408" w:rsidRPr="00B22319">
        <w:rPr>
          <w:rFonts w:ascii="Arial"/>
        </w:rPr>
        <w:t>University</w:t>
      </w:r>
      <w:r w:rsidR="00E13408">
        <w:rPr>
          <w:rFonts w:ascii="Arial"/>
        </w:rPr>
        <w:t xml:space="preserve"> of Lagos,</w:t>
      </w:r>
      <w:r w:rsidR="00B22319" w:rsidRPr="00B22319">
        <w:rPr>
          <w:rFonts w:ascii="Arial"/>
        </w:rPr>
        <w:t xml:space="preserve"> Nigeria</w:t>
      </w:r>
    </w:p>
    <w:p w:rsidR="00B22319" w:rsidRDefault="00B2231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proofErr w:type="gramStart"/>
      <w:r>
        <w:rPr>
          <w:rFonts w:ascii="Arial"/>
        </w:rPr>
        <w:t>Adeosun</w:t>
      </w:r>
      <w:proofErr w:type="spellEnd"/>
      <w:r>
        <w:rPr>
          <w:rFonts w:ascii="Arial"/>
        </w:rPr>
        <w:t xml:space="preserve">  S</w:t>
      </w:r>
      <w:proofErr w:type="gram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Oluropo</w:t>
      </w:r>
      <w:proofErr w:type="spellEnd"/>
      <w:r>
        <w:rPr>
          <w:rFonts w:ascii="Arial"/>
        </w:rPr>
        <w:t xml:space="preserve"> PhD</w:t>
      </w:r>
      <w:r w:rsidR="00E13408">
        <w:rPr>
          <w:rFonts w:ascii="Arial"/>
        </w:rPr>
        <w:t>, University of Lagos,</w:t>
      </w:r>
      <w:r>
        <w:rPr>
          <w:rFonts w:ascii="Arial"/>
        </w:rPr>
        <w:t xml:space="preserve"> Nigeria</w:t>
      </w:r>
    </w:p>
    <w:p w:rsidR="00B22319" w:rsidRDefault="00B2231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Balogun</w:t>
      </w:r>
      <w:proofErr w:type="spellEnd"/>
      <w:r>
        <w:rPr>
          <w:rFonts w:ascii="Arial"/>
        </w:rPr>
        <w:t xml:space="preserve"> S </w:t>
      </w:r>
      <w:proofErr w:type="spellStart"/>
      <w:r>
        <w:rPr>
          <w:rFonts w:ascii="Arial"/>
        </w:rPr>
        <w:t>Adewale</w:t>
      </w:r>
      <w:proofErr w:type="spellEnd"/>
      <w:r w:rsidR="00BE3E72">
        <w:rPr>
          <w:rFonts w:ascii="Arial"/>
        </w:rPr>
        <w:t xml:space="preserve"> PhD</w:t>
      </w:r>
      <w:r w:rsidR="00E13408">
        <w:rPr>
          <w:rFonts w:ascii="Arial"/>
        </w:rPr>
        <w:t>, University</w:t>
      </w:r>
      <w:r w:rsidR="00DA7598">
        <w:rPr>
          <w:rFonts w:ascii="Arial"/>
        </w:rPr>
        <w:t xml:space="preserve"> of Aston, Birmingham UK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BE3E72">
        <w:rPr>
          <w:color w:val="BF5A14"/>
        </w:rPr>
        <w:t xml:space="preserve"> </w:t>
      </w:r>
    </w:p>
    <w:p w:rsidR="00AE3E37" w:rsidRDefault="00A9710C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E80B58">
        <w:t>Thin wall ductile iron (T</w:t>
      </w:r>
      <w:r w:rsidR="00AD431A">
        <w:t>WDI)</w:t>
      </w:r>
      <w:r w:rsidR="00E80B58" w:rsidRPr="00C5558D">
        <w:rPr>
          <w:bCs/>
        </w:rPr>
        <w:t xml:space="preserve"> readily find application in automobile and related manufacturing sector as it offers tremendous weight savings without sacrificing functional properties relative to conventional materials.</w:t>
      </w:r>
      <w:r w:rsidR="00E80B58">
        <w:t xml:space="preserve"> </w:t>
      </w:r>
      <w:r w:rsidR="00E80B58" w:rsidRPr="00C5558D">
        <w:rPr>
          <w:bCs/>
        </w:rPr>
        <w:t>However, the widespread application of TWDI castings to other critical areas of the automotive industry has been limited by low ductility and poor crack propagation resistance</w:t>
      </w:r>
      <w:r w:rsidR="00577335">
        <w:rPr>
          <w:bCs/>
        </w:rPr>
        <w:t xml:space="preserve"> resulting from</w:t>
      </w:r>
      <w:r w:rsidR="00577335" w:rsidRPr="00577335">
        <w:rPr>
          <w:bCs/>
        </w:rPr>
        <w:t xml:space="preserve"> </w:t>
      </w:r>
      <w:r w:rsidR="00577335">
        <w:rPr>
          <w:bCs/>
        </w:rPr>
        <w:t>carbide precipitation</w:t>
      </w:r>
      <w:r w:rsidR="00577335" w:rsidRPr="006C38E9">
        <w:rPr>
          <w:bCs/>
        </w:rPr>
        <w:t xml:space="preserve"> </w:t>
      </w:r>
      <w:r w:rsidR="00577335">
        <w:rPr>
          <w:bCs/>
        </w:rPr>
        <w:t>and poor graphite no</w:t>
      </w:r>
      <w:r w:rsidR="00AD431A">
        <w:rPr>
          <w:bCs/>
        </w:rPr>
        <w:t>dule characteristics</w:t>
      </w:r>
      <w:r w:rsidR="00577335">
        <w:rPr>
          <w:bCs/>
        </w:rPr>
        <w:t xml:space="preserve"> in as-cast structure</w:t>
      </w:r>
      <w:r>
        <w:t>. The purpose of this study is to</w:t>
      </w:r>
      <w:r w:rsidR="00404E5B">
        <w:t xml:space="preserve"> </w:t>
      </w:r>
      <w:r w:rsidR="00DB50DE">
        <w:t xml:space="preserve">develop a </w:t>
      </w:r>
      <w:proofErr w:type="spellStart"/>
      <w:r w:rsidR="00DB50DE">
        <w:t>moudable</w:t>
      </w:r>
      <w:proofErr w:type="spellEnd"/>
      <w:r w:rsidR="00DB50DE">
        <w:t xml:space="preserve"> insulating sand mix </w:t>
      </w:r>
      <w:r w:rsidR="00DB50DE" w:rsidRPr="00C5558D">
        <w:t xml:space="preserve">for control of cooling rate </w:t>
      </w:r>
      <w:r w:rsidR="00DB50DE">
        <w:t xml:space="preserve">and solidification </w:t>
      </w:r>
      <w:r w:rsidR="00DB50DE" w:rsidRPr="00C5558D">
        <w:t xml:space="preserve">during </w:t>
      </w:r>
      <w:r w:rsidR="00DB50DE" w:rsidRPr="00DB50DE">
        <w:t xml:space="preserve">casting of </w:t>
      </w:r>
      <w:smartTag w:uri="urn:schemas-microsoft-com:office:smarttags" w:element="metricconverter">
        <w:smartTagPr>
          <w:attr w:name="ProductID" w:val="3 mm"/>
        </w:smartTagPr>
        <w:r w:rsidR="00B27FD6">
          <w:t>3 mm</w:t>
        </w:r>
      </w:smartTag>
      <w:r w:rsidR="00B27FD6">
        <w:t xml:space="preserve"> </w:t>
      </w:r>
      <w:r w:rsidR="00DB50DE" w:rsidRPr="00DB50DE">
        <w:t xml:space="preserve">TWDIs </w:t>
      </w:r>
      <w:r w:rsidR="00DB50DE">
        <w:t xml:space="preserve">so as to </w:t>
      </w:r>
      <w:r w:rsidR="00822CEB">
        <w:t xml:space="preserve">meet </w:t>
      </w:r>
      <w:r w:rsidR="00B27FD6">
        <w:t xml:space="preserve">ASTM </w:t>
      </w:r>
      <w:r w:rsidR="00DB50DE">
        <w:t xml:space="preserve">specified </w:t>
      </w:r>
      <w:r w:rsidR="00DB50DE" w:rsidRPr="00BA5504">
        <w:t xml:space="preserve">as-cast microstructure and mechanical properties </w:t>
      </w:r>
      <w:r w:rsidR="00DB50DE">
        <w:t>for automotive application</w:t>
      </w:r>
      <w:r w:rsidR="00B27FD6">
        <w:t xml:space="preserve">. </w:t>
      </w:r>
      <w:r w:rsidR="00C54C88">
        <w:t>Methodology:</w:t>
      </w:r>
      <w:r w:rsidR="008756E6">
        <w:t xml:space="preserve"> </w:t>
      </w:r>
      <w:r w:rsidR="00B27FD6" w:rsidRPr="00917DA1">
        <w:rPr>
          <w:bCs/>
        </w:rPr>
        <w:t>In this study the</w:t>
      </w:r>
      <w:r w:rsidR="00B27FD6" w:rsidRPr="00917DA1">
        <w:t xml:space="preserve"> </w:t>
      </w:r>
      <w:proofErr w:type="spellStart"/>
      <w:r w:rsidR="00B27FD6" w:rsidRPr="00917DA1">
        <w:t>mould</w:t>
      </w:r>
      <w:proofErr w:type="spellEnd"/>
      <w:r w:rsidR="00B27FD6" w:rsidRPr="00917DA1">
        <w:t xml:space="preserve"> sand thermal characteristics is adjusted using rice husk ash (RHA). This is employed to inhibit car</w:t>
      </w:r>
      <w:r w:rsidR="00B27FD6">
        <w:t>bide precipitation</w:t>
      </w:r>
      <w:bookmarkStart w:id="0" w:name="_GoBack"/>
      <w:bookmarkEnd w:id="0"/>
      <w:r w:rsidR="00B27FD6">
        <w:t>, produce good nodule characteristics</w:t>
      </w:r>
      <w:r w:rsidR="00B27FD6" w:rsidRPr="00917DA1">
        <w:t xml:space="preserve"> </w:t>
      </w:r>
      <w:r w:rsidR="00B27FD6">
        <w:t xml:space="preserve">and mechanical properties </w:t>
      </w:r>
      <w:r w:rsidR="00B27FD6" w:rsidRPr="00917DA1">
        <w:t xml:space="preserve">in </w:t>
      </w:r>
      <w:r w:rsidR="00B27FD6" w:rsidRPr="00917DA1">
        <w:rPr>
          <w:bCs/>
        </w:rPr>
        <w:t>3 mm ductile iron castings within ASTM standard</w:t>
      </w:r>
      <w:r w:rsidR="00B27FD6" w:rsidRPr="00917DA1">
        <w:t>.</w:t>
      </w:r>
      <w:r w:rsidR="00B27FD6" w:rsidRPr="00917DA1">
        <w:rPr>
          <w:bCs/>
        </w:rPr>
        <w:t xml:space="preserve"> </w:t>
      </w:r>
      <w:r w:rsidR="00B27FD6">
        <w:rPr>
          <w:bCs/>
        </w:rPr>
        <w:t>Green sand was</w:t>
      </w:r>
      <w:r w:rsidR="00B27FD6" w:rsidRPr="00917DA1">
        <w:rPr>
          <w:bCs/>
        </w:rPr>
        <w:t xml:space="preserve"> blended with </w:t>
      </w:r>
      <w:r w:rsidR="00B27FD6" w:rsidRPr="00917DA1">
        <w:t>1-6 wt. % RHA to produc</w:t>
      </w:r>
      <w:r w:rsidR="00B27FD6">
        <w:t xml:space="preserve">e </w:t>
      </w:r>
      <w:proofErr w:type="spellStart"/>
      <w:r w:rsidR="00B27FD6">
        <w:t>moulds</w:t>
      </w:r>
      <w:proofErr w:type="spellEnd"/>
      <w:r w:rsidR="00B27FD6">
        <w:t xml:space="preserve"> for casting of 3 mm TWDIs and samples</w:t>
      </w:r>
      <w:r w:rsidR="00B27FD6" w:rsidRPr="00917DA1">
        <w:t xml:space="preserve"> </w:t>
      </w:r>
      <w:r w:rsidR="00B27FD6">
        <w:t xml:space="preserve">were then </w:t>
      </w:r>
      <w:r w:rsidR="00B27FD6" w:rsidRPr="00917DA1">
        <w:t>subjected to</w:t>
      </w:r>
      <w:r w:rsidR="00B27FD6" w:rsidRPr="00917DA1">
        <w:rPr>
          <w:bCs/>
        </w:rPr>
        <w:t xml:space="preserve"> </w:t>
      </w:r>
      <w:r w:rsidR="00B27FD6">
        <w:rPr>
          <w:bCs/>
        </w:rPr>
        <w:t>microstructural</w:t>
      </w:r>
      <w:r w:rsidR="00B27FD6" w:rsidRPr="00917DA1">
        <w:rPr>
          <w:bCs/>
        </w:rPr>
        <w:t xml:space="preserve"> (Optical and SEM) and strength analysis.</w:t>
      </w:r>
      <w:r w:rsidR="00B27FD6" w:rsidRPr="00917DA1">
        <w:t xml:space="preserve"> </w:t>
      </w:r>
      <w:r>
        <w:t>Findings:</w:t>
      </w:r>
      <w:r w:rsidR="00C54C88">
        <w:t xml:space="preserve"> RHA</w:t>
      </w:r>
      <w:r w:rsidR="00C54C88" w:rsidRPr="00C54C88">
        <w:t xml:space="preserve"> reduced thermal conductivity of the </w:t>
      </w:r>
      <w:proofErr w:type="spellStart"/>
      <w:r w:rsidR="00C54C88" w:rsidRPr="00C54C88">
        <w:t>moulding</w:t>
      </w:r>
      <w:proofErr w:type="spellEnd"/>
      <w:r w:rsidR="00C54C88" w:rsidRPr="00C54C88">
        <w:t xml:space="preserve"> sand from 1.631-1.141 W/m. K (a 30% reduction). The produced </w:t>
      </w:r>
      <w:r w:rsidR="00C54C88">
        <w:t xml:space="preserve">3 mm </w:t>
      </w:r>
      <w:r w:rsidR="00C54C88" w:rsidRPr="00C54C88">
        <w:t xml:space="preserve">TWDI castings in sand </w:t>
      </w:r>
      <w:proofErr w:type="spellStart"/>
      <w:r w:rsidR="00C54C88" w:rsidRPr="00C54C88">
        <w:t>mould</w:t>
      </w:r>
      <w:proofErr w:type="spellEnd"/>
      <w:r w:rsidR="00C54C88" w:rsidRPr="00C54C88">
        <w:t xml:space="preserve"> with 4 wt. % RHA have nodule ratings &gt; 90%, nodule count &gt;1000 nodules/mm</w:t>
      </w:r>
      <w:r w:rsidR="00C54C88" w:rsidRPr="00C54C88">
        <w:rPr>
          <w:vertAlign w:val="superscript"/>
        </w:rPr>
        <w:t>2</w:t>
      </w:r>
      <w:r w:rsidR="00C54C88" w:rsidRPr="00C54C88">
        <w:t xml:space="preserve"> and strength of 575 </w:t>
      </w:r>
      <w:proofErr w:type="spellStart"/>
      <w:r w:rsidR="00C54C88" w:rsidRPr="00C54C88">
        <w:t>MPa</w:t>
      </w:r>
      <w:proofErr w:type="spellEnd"/>
      <w:r w:rsidR="00C54C88" w:rsidRPr="00C54C88">
        <w:t xml:space="preserve">. Superior ductility of 5.8 occurred in sand </w:t>
      </w:r>
      <w:proofErr w:type="spellStart"/>
      <w:r w:rsidR="00C54C88" w:rsidRPr="00C54C88">
        <w:t>mould</w:t>
      </w:r>
      <w:proofErr w:type="spellEnd"/>
      <w:r w:rsidR="00C54C88" w:rsidRPr="00C54C88">
        <w:t xml:space="preserve"> containing 6 wt. % RHA.</w:t>
      </w:r>
      <w:r w:rsidR="00C54C88">
        <w:t xml:space="preserve"> </w:t>
      </w:r>
      <w:r>
        <w:t>Conclusion &amp; Significance:</w:t>
      </w:r>
      <w:r w:rsidR="00FE691B">
        <w:t xml:space="preserve"> </w:t>
      </w:r>
      <w:r w:rsidR="007C069C">
        <w:t xml:space="preserve"> An </w:t>
      </w:r>
      <w:r w:rsidR="007C069C" w:rsidRPr="007C069C">
        <w:t xml:space="preserve">effective sand-RHA </w:t>
      </w:r>
      <w:proofErr w:type="spellStart"/>
      <w:r w:rsidR="007C069C" w:rsidRPr="007C069C">
        <w:t>mouldable</w:t>
      </w:r>
      <w:proofErr w:type="spellEnd"/>
      <w:r w:rsidR="007C069C" w:rsidRPr="007C069C">
        <w:t xml:space="preserve"> insulating mix for the control of cooling rate, deleterious carbides and superior graphite characteristics in </w:t>
      </w:r>
      <w:r w:rsidR="007C069C">
        <w:t xml:space="preserve">3 mm </w:t>
      </w:r>
      <w:r w:rsidR="007C069C" w:rsidRPr="007C069C">
        <w:t>TWDI castings has been developed.</w:t>
      </w:r>
      <w:r>
        <w:t xml:space="preserve"> </w:t>
      </w:r>
      <w:r w:rsidR="00C54C88">
        <w:t xml:space="preserve">RHA progressively decreased thermal conductivity of the resulting </w:t>
      </w:r>
      <w:proofErr w:type="spellStart"/>
      <w:r w:rsidR="00C54C88">
        <w:t>moulding</w:t>
      </w:r>
      <w:proofErr w:type="spellEnd"/>
      <w:r w:rsidR="00C54C88">
        <w:t xml:space="preserve"> sand from 1-6 wt. % RHA in sand mix</w:t>
      </w:r>
      <w:r w:rsidR="00AF5CCD">
        <w:t>.</w:t>
      </w:r>
      <w:r w:rsidR="00C54C88">
        <w:t xml:space="preserve"> </w:t>
      </w:r>
      <w:r w:rsidR="007C069C">
        <w:t xml:space="preserve">Enhanced UTS of 575 </w:t>
      </w:r>
      <w:proofErr w:type="spellStart"/>
      <w:r w:rsidR="007C069C" w:rsidRPr="00BA5504">
        <w:t>MPa</w:t>
      </w:r>
      <w:proofErr w:type="spellEnd"/>
      <w:r w:rsidR="007C069C" w:rsidRPr="00BA5504">
        <w:t xml:space="preserve"> </w:t>
      </w:r>
      <w:r w:rsidR="007C069C">
        <w:t>and ductil</w:t>
      </w:r>
      <w:r w:rsidR="000C24CA">
        <w:t>it</w:t>
      </w:r>
      <w:r w:rsidR="007C069C">
        <w:t xml:space="preserve">y of 5.8 is achieved. </w:t>
      </w:r>
      <w:r w:rsidR="00C51B5B">
        <w:t>It is recommended</w:t>
      </w:r>
      <w:r>
        <w:t xml:space="preserve"> </w:t>
      </w:r>
      <w:r w:rsidR="007C069C">
        <w:t xml:space="preserve">that </w:t>
      </w:r>
      <w:r w:rsidR="00C51B5B">
        <w:t xml:space="preserve">automotive part casters incorporate RHA as an additive to the </w:t>
      </w:r>
      <w:proofErr w:type="spellStart"/>
      <w:r w:rsidR="00C51B5B">
        <w:t>moulding</w:t>
      </w:r>
      <w:proofErr w:type="spellEnd"/>
      <w:r w:rsidR="00C51B5B">
        <w:t xml:space="preserve"> sand.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:rsidR="005973B9" w:rsidRDefault="00E13408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DA7598" w:rsidRPr="00A06CF9" w:rsidRDefault="00DA7598" w:rsidP="00A06CF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A06CF9">
        <w:rPr>
          <w:b/>
          <w:sz w:val="18"/>
        </w:rPr>
        <w:t xml:space="preserve">E. F. </w:t>
      </w:r>
      <w:proofErr w:type="spellStart"/>
      <w:r w:rsidRPr="00A06CF9">
        <w:rPr>
          <w:b/>
          <w:sz w:val="18"/>
        </w:rPr>
        <w:t>Ochulor</w:t>
      </w:r>
      <w:proofErr w:type="spellEnd"/>
      <w:r w:rsidRPr="00A06CF9">
        <w:rPr>
          <w:b/>
          <w:sz w:val="18"/>
        </w:rPr>
        <w:t>,</w:t>
      </w:r>
      <w:r w:rsidRPr="00A06CF9">
        <w:rPr>
          <w:sz w:val="18"/>
        </w:rPr>
        <w:t xml:space="preserve"> M.O.H. </w:t>
      </w:r>
      <w:proofErr w:type="spellStart"/>
      <w:r w:rsidRPr="00A06CF9">
        <w:rPr>
          <w:sz w:val="18"/>
        </w:rPr>
        <w:t>Amuda</w:t>
      </w:r>
      <w:proofErr w:type="spellEnd"/>
      <w:r w:rsidRPr="00A06CF9">
        <w:rPr>
          <w:sz w:val="18"/>
        </w:rPr>
        <w:t xml:space="preserve">, S. O </w:t>
      </w:r>
      <w:proofErr w:type="spellStart"/>
      <w:r w:rsidRPr="00A06CF9">
        <w:rPr>
          <w:sz w:val="18"/>
        </w:rPr>
        <w:t>Adeosun</w:t>
      </w:r>
      <w:proofErr w:type="spellEnd"/>
      <w:r w:rsidRPr="00A06CF9">
        <w:rPr>
          <w:sz w:val="18"/>
        </w:rPr>
        <w:t xml:space="preserve"> and S. A </w:t>
      </w:r>
      <w:proofErr w:type="spellStart"/>
      <w:r w:rsidRPr="00A06CF9">
        <w:rPr>
          <w:sz w:val="18"/>
        </w:rPr>
        <w:t>Balogun</w:t>
      </w:r>
      <w:proofErr w:type="spellEnd"/>
      <w:r w:rsidRPr="00A06CF9">
        <w:rPr>
          <w:sz w:val="18"/>
        </w:rPr>
        <w:t xml:space="preserve"> </w:t>
      </w:r>
      <w:r w:rsidR="00A06CF9">
        <w:rPr>
          <w:sz w:val="18"/>
        </w:rPr>
        <w:t>(</w:t>
      </w:r>
      <w:r w:rsidR="00A06CF9" w:rsidRPr="00A06CF9">
        <w:rPr>
          <w:sz w:val="18"/>
        </w:rPr>
        <w:t>2016</w:t>
      </w:r>
      <w:r w:rsidR="00A06CF9">
        <w:rPr>
          <w:sz w:val="18"/>
        </w:rPr>
        <w:t>)</w:t>
      </w:r>
      <w:r w:rsidR="00A06CF9" w:rsidRPr="00A06CF9">
        <w:rPr>
          <w:sz w:val="18"/>
        </w:rPr>
        <w:t xml:space="preserve"> </w:t>
      </w:r>
      <w:r w:rsidR="00A06CF9">
        <w:rPr>
          <w:sz w:val="18"/>
        </w:rPr>
        <w:t>“</w:t>
      </w:r>
      <w:r w:rsidRPr="00A06CF9">
        <w:rPr>
          <w:sz w:val="18"/>
        </w:rPr>
        <w:t xml:space="preserve">Mechanical Properties of Thin Wall Ductile Iron Cast in </w:t>
      </w:r>
      <w:proofErr w:type="spellStart"/>
      <w:r w:rsidRPr="00A06CF9">
        <w:rPr>
          <w:sz w:val="18"/>
        </w:rPr>
        <w:t>Moulding</w:t>
      </w:r>
      <w:proofErr w:type="spellEnd"/>
      <w:r w:rsidRPr="00A06CF9">
        <w:rPr>
          <w:sz w:val="18"/>
        </w:rPr>
        <w:t xml:space="preserve"> Sand/ </w:t>
      </w:r>
      <w:proofErr w:type="spellStart"/>
      <w:r w:rsidRPr="00A06CF9">
        <w:rPr>
          <w:sz w:val="18"/>
        </w:rPr>
        <w:t>Aluminium</w:t>
      </w:r>
      <w:proofErr w:type="spellEnd"/>
      <w:r w:rsidRPr="00A06CF9">
        <w:rPr>
          <w:sz w:val="18"/>
        </w:rPr>
        <w:t xml:space="preserve"> Dross Mix. The West Indian Journal of Engine</w:t>
      </w:r>
      <w:r w:rsidR="00A06CF9">
        <w:rPr>
          <w:sz w:val="18"/>
        </w:rPr>
        <w:t>ering. 39(1) 17-24</w:t>
      </w:r>
    </w:p>
    <w:p w:rsidR="00DA7598" w:rsidRPr="00DA7598" w:rsidRDefault="00DA7598" w:rsidP="00DA7598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proofErr w:type="gramStart"/>
      <w:r w:rsidRPr="00223171">
        <w:rPr>
          <w:b/>
          <w:sz w:val="18"/>
        </w:rPr>
        <w:t>Ochulor</w:t>
      </w:r>
      <w:proofErr w:type="spellEnd"/>
      <w:r w:rsidRPr="00223171">
        <w:rPr>
          <w:b/>
          <w:sz w:val="18"/>
        </w:rPr>
        <w:t xml:space="preserve"> ,</w:t>
      </w:r>
      <w:proofErr w:type="gramEnd"/>
      <w:r w:rsidRPr="00223171">
        <w:rPr>
          <w:b/>
          <w:sz w:val="18"/>
        </w:rPr>
        <w:t xml:space="preserve"> E.F.,</w:t>
      </w:r>
      <w:r w:rsidRPr="00DA7598">
        <w:rPr>
          <w:sz w:val="18"/>
        </w:rPr>
        <w:t xml:space="preserve"> </w:t>
      </w:r>
      <w:proofErr w:type="spellStart"/>
      <w:r w:rsidRPr="00DA7598">
        <w:rPr>
          <w:sz w:val="18"/>
        </w:rPr>
        <w:t>Adeosun</w:t>
      </w:r>
      <w:proofErr w:type="spellEnd"/>
      <w:r w:rsidRPr="00DA7598">
        <w:rPr>
          <w:sz w:val="18"/>
        </w:rPr>
        <w:t xml:space="preserve"> , S.O., </w:t>
      </w:r>
      <w:proofErr w:type="spellStart"/>
      <w:r w:rsidRPr="00DA7598">
        <w:rPr>
          <w:sz w:val="18"/>
        </w:rPr>
        <w:t>Balogun</w:t>
      </w:r>
      <w:proofErr w:type="spellEnd"/>
      <w:r w:rsidRPr="00DA7598">
        <w:rPr>
          <w:sz w:val="18"/>
        </w:rPr>
        <w:t xml:space="preserve">  , S. A. (2015): “Effect of Gating </w:t>
      </w:r>
      <w:proofErr w:type="spellStart"/>
      <w:r w:rsidRPr="00DA7598">
        <w:rPr>
          <w:sz w:val="18"/>
        </w:rPr>
        <w:t>Sprue</w:t>
      </w:r>
      <w:proofErr w:type="spellEnd"/>
      <w:r w:rsidRPr="00DA7598">
        <w:rPr>
          <w:sz w:val="18"/>
        </w:rPr>
        <w:t xml:space="preserve"> Height on Mechanical Properties of Thin Wall Ductile Iron”. World Academy of Science, Engineering and Technology, International Journal of Chemical, Molecular, Nuclear, Materials and   </w:t>
      </w:r>
      <w:r w:rsidR="00041695" w:rsidRPr="00DA7598">
        <w:rPr>
          <w:sz w:val="18"/>
        </w:rPr>
        <w:t>Metallurgical Engineering</w:t>
      </w:r>
      <w:r w:rsidRPr="00DA7598">
        <w:rPr>
          <w:sz w:val="18"/>
        </w:rPr>
        <w:t xml:space="preserve"> 9(2).</w:t>
      </w:r>
    </w:p>
    <w:p w:rsidR="00223171" w:rsidRDefault="00223171" w:rsidP="0022317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left="360" w:right="138" w:hanging="283"/>
      </w:pPr>
      <w:r w:rsidRPr="00223171">
        <w:rPr>
          <w:b/>
          <w:sz w:val="18"/>
        </w:rPr>
        <w:t xml:space="preserve">E, F </w:t>
      </w:r>
      <w:proofErr w:type="spellStart"/>
      <w:r w:rsidRPr="00223171">
        <w:rPr>
          <w:b/>
          <w:sz w:val="18"/>
        </w:rPr>
        <w:t>Ochulor</w:t>
      </w:r>
      <w:proofErr w:type="spellEnd"/>
      <w:r w:rsidRPr="00223171">
        <w:rPr>
          <w:b/>
          <w:sz w:val="18"/>
        </w:rPr>
        <w:t>,</w:t>
      </w:r>
      <w:r w:rsidRPr="00223171">
        <w:rPr>
          <w:sz w:val="18"/>
        </w:rPr>
        <w:t xml:space="preserve"> S.O </w:t>
      </w:r>
      <w:proofErr w:type="spellStart"/>
      <w:r w:rsidRPr="00223171">
        <w:rPr>
          <w:sz w:val="18"/>
        </w:rPr>
        <w:t>Adeosun</w:t>
      </w:r>
      <w:proofErr w:type="spellEnd"/>
      <w:r w:rsidRPr="00223171">
        <w:rPr>
          <w:sz w:val="18"/>
        </w:rPr>
        <w:t xml:space="preserve">, M. O. H </w:t>
      </w:r>
      <w:proofErr w:type="spellStart"/>
      <w:r w:rsidRPr="00223171">
        <w:rPr>
          <w:sz w:val="18"/>
        </w:rPr>
        <w:t>Amuda</w:t>
      </w:r>
      <w:proofErr w:type="spellEnd"/>
      <w:r w:rsidRPr="00223171">
        <w:rPr>
          <w:sz w:val="18"/>
        </w:rPr>
        <w:t xml:space="preserve">, S. A </w:t>
      </w:r>
      <w:proofErr w:type="spellStart"/>
      <w:r w:rsidRPr="00223171">
        <w:rPr>
          <w:sz w:val="18"/>
        </w:rPr>
        <w:t>Balogun</w:t>
      </w:r>
      <w:proofErr w:type="spellEnd"/>
      <w:r w:rsidRPr="00223171">
        <w:rPr>
          <w:sz w:val="18"/>
        </w:rPr>
        <w:t xml:space="preserve"> </w:t>
      </w:r>
      <w:r w:rsidR="00A06CF9" w:rsidRPr="00223171">
        <w:rPr>
          <w:sz w:val="18"/>
        </w:rPr>
        <w:t xml:space="preserve">(2015) </w:t>
      </w:r>
      <w:r w:rsidRPr="00223171">
        <w:rPr>
          <w:sz w:val="18"/>
        </w:rPr>
        <w:t xml:space="preserve">“Strength Characteristics of Inoculated and </w:t>
      </w:r>
      <w:proofErr w:type="spellStart"/>
      <w:r w:rsidRPr="00223171">
        <w:rPr>
          <w:sz w:val="18"/>
        </w:rPr>
        <w:t>Nodularized</w:t>
      </w:r>
      <w:proofErr w:type="spellEnd"/>
      <w:r w:rsidRPr="00223171">
        <w:rPr>
          <w:sz w:val="18"/>
        </w:rPr>
        <w:t xml:space="preserve"> Wall Ductile Iron Castings” Journal of Minerals and Materials Characterization and Engi</w:t>
      </w:r>
      <w:r w:rsidR="00A06CF9">
        <w:rPr>
          <w:sz w:val="18"/>
        </w:rPr>
        <w:t xml:space="preserve">neering. (JMMCE), 3 (2) </w:t>
      </w:r>
      <w:r w:rsidRPr="00223171">
        <w:rPr>
          <w:sz w:val="18"/>
        </w:rPr>
        <w:t>94-105</w:t>
      </w:r>
      <w:r>
        <w:t xml:space="preserve"> </w:t>
      </w:r>
    </w:p>
    <w:p w:rsidR="00223171" w:rsidRDefault="00223171" w:rsidP="0022317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223171">
        <w:rPr>
          <w:sz w:val="18"/>
        </w:rPr>
        <w:t>Bodude</w:t>
      </w:r>
      <w:proofErr w:type="spellEnd"/>
      <w:r w:rsidRPr="00223171">
        <w:rPr>
          <w:sz w:val="18"/>
        </w:rPr>
        <w:t xml:space="preserve">, M. A, </w:t>
      </w:r>
      <w:proofErr w:type="spellStart"/>
      <w:r w:rsidRPr="00223171">
        <w:rPr>
          <w:b/>
          <w:sz w:val="18"/>
        </w:rPr>
        <w:t>Ochulor</w:t>
      </w:r>
      <w:proofErr w:type="spellEnd"/>
      <w:r w:rsidRPr="00223171">
        <w:rPr>
          <w:b/>
          <w:sz w:val="18"/>
        </w:rPr>
        <w:t>, E. F</w:t>
      </w:r>
      <w:r w:rsidRPr="00223171">
        <w:rPr>
          <w:sz w:val="18"/>
        </w:rPr>
        <w:t xml:space="preserve">, </w:t>
      </w:r>
      <w:proofErr w:type="spellStart"/>
      <w:r w:rsidRPr="00223171">
        <w:rPr>
          <w:sz w:val="18"/>
        </w:rPr>
        <w:t>Ayoola</w:t>
      </w:r>
      <w:proofErr w:type="spellEnd"/>
      <w:r w:rsidRPr="00223171">
        <w:rPr>
          <w:sz w:val="18"/>
        </w:rPr>
        <w:t xml:space="preserve">, W.A and </w:t>
      </w:r>
      <w:proofErr w:type="spellStart"/>
      <w:r w:rsidRPr="00223171">
        <w:rPr>
          <w:sz w:val="18"/>
        </w:rPr>
        <w:t>Adeosun</w:t>
      </w:r>
      <w:proofErr w:type="spellEnd"/>
      <w:r w:rsidRPr="00223171">
        <w:rPr>
          <w:sz w:val="18"/>
        </w:rPr>
        <w:t>, S. O</w:t>
      </w:r>
      <w:r>
        <w:rPr>
          <w:sz w:val="18"/>
        </w:rPr>
        <w:t xml:space="preserve"> </w:t>
      </w:r>
      <w:r w:rsidR="00A06CF9" w:rsidRPr="00A06CF9">
        <w:rPr>
          <w:sz w:val="18"/>
        </w:rPr>
        <w:t xml:space="preserve">(2013) </w:t>
      </w:r>
      <w:r w:rsidRPr="00223171">
        <w:rPr>
          <w:sz w:val="18"/>
        </w:rPr>
        <w:t xml:space="preserve">“Mechanical Properties of Magnesium Inoculated 6063 </w:t>
      </w:r>
      <w:proofErr w:type="spellStart"/>
      <w:r w:rsidRPr="00223171">
        <w:rPr>
          <w:sz w:val="18"/>
        </w:rPr>
        <w:t>Aluminium</w:t>
      </w:r>
      <w:proofErr w:type="spellEnd"/>
      <w:r w:rsidRPr="00223171">
        <w:rPr>
          <w:sz w:val="18"/>
        </w:rPr>
        <w:t xml:space="preserve"> Alloy” Int. Journal of Mechanical Computational and Manufacturing Research, </w:t>
      </w:r>
      <w:r w:rsidR="00A06CF9" w:rsidRPr="00A06CF9">
        <w:rPr>
          <w:sz w:val="18"/>
        </w:rPr>
        <w:t>ISSN: 2301-4148</w:t>
      </w:r>
      <w:r w:rsidR="00A06CF9">
        <w:rPr>
          <w:sz w:val="18"/>
        </w:rPr>
        <w:t xml:space="preserve"> 2(</w:t>
      </w:r>
      <w:r w:rsidRPr="00223171">
        <w:rPr>
          <w:sz w:val="18"/>
        </w:rPr>
        <w:t>1</w:t>
      </w:r>
      <w:r w:rsidR="00A06CF9">
        <w:rPr>
          <w:sz w:val="18"/>
        </w:rPr>
        <w:t>) 6-12</w:t>
      </w:r>
    </w:p>
    <w:p w:rsidR="00223171" w:rsidRPr="00223171" w:rsidRDefault="00223171" w:rsidP="0022317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223171">
        <w:rPr>
          <w:sz w:val="18"/>
        </w:rPr>
        <w:t xml:space="preserve">J. O </w:t>
      </w:r>
      <w:proofErr w:type="spellStart"/>
      <w:r w:rsidRPr="00223171">
        <w:rPr>
          <w:sz w:val="18"/>
        </w:rPr>
        <w:t>Agunsoye</w:t>
      </w:r>
      <w:proofErr w:type="spellEnd"/>
      <w:r w:rsidRPr="00223171">
        <w:rPr>
          <w:sz w:val="18"/>
        </w:rPr>
        <w:t>,</w:t>
      </w:r>
      <w:r w:rsidRPr="00223171">
        <w:rPr>
          <w:b/>
          <w:sz w:val="18"/>
        </w:rPr>
        <w:t xml:space="preserve"> E. F </w:t>
      </w:r>
      <w:proofErr w:type="spellStart"/>
      <w:r w:rsidRPr="00223171">
        <w:rPr>
          <w:b/>
          <w:sz w:val="18"/>
        </w:rPr>
        <w:t>Ochulor</w:t>
      </w:r>
      <w:proofErr w:type="spellEnd"/>
      <w:r w:rsidRPr="00223171">
        <w:rPr>
          <w:b/>
          <w:sz w:val="18"/>
        </w:rPr>
        <w:t>,</w:t>
      </w:r>
      <w:r w:rsidRPr="00223171">
        <w:rPr>
          <w:sz w:val="18"/>
        </w:rPr>
        <w:t xml:space="preserve"> S. I </w:t>
      </w:r>
      <w:proofErr w:type="spellStart"/>
      <w:r w:rsidRPr="00223171">
        <w:rPr>
          <w:sz w:val="18"/>
        </w:rPr>
        <w:t>Talabi</w:t>
      </w:r>
      <w:proofErr w:type="spellEnd"/>
      <w:r w:rsidRPr="00223171">
        <w:rPr>
          <w:sz w:val="18"/>
        </w:rPr>
        <w:t xml:space="preserve">, S. </w:t>
      </w:r>
      <w:proofErr w:type="spellStart"/>
      <w:r w:rsidRPr="00223171">
        <w:rPr>
          <w:sz w:val="18"/>
        </w:rPr>
        <w:t>Olatunji</w:t>
      </w:r>
      <w:proofErr w:type="spellEnd"/>
      <w:r w:rsidRPr="00223171">
        <w:rPr>
          <w:sz w:val="18"/>
        </w:rPr>
        <w:t xml:space="preserve"> </w:t>
      </w:r>
      <w:r w:rsidR="00A06CF9" w:rsidRPr="00A06CF9">
        <w:rPr>
          <w:sz w:val="18"/>
        </w:rPr>
        <w:t xml:space="preserve">(2012) </w:t>
      </w:r>
      <w:r w:rsidRPr="00223171">
        <w:rPr>
          <w:sz w:val="18"/>
        </w:rPr>
        <w:t xml:space="preserve">“Effect of Manganese </w:t>
      </w:r>
      <w:proofErr w:type="spellStart"/>
      <w:r w:rsidRPr="00223171">
        <w:rPr>
          <w:sz w:val="18"/>
        </w:rPr>
        <w:t>Addditions</w:t>
      </w:r>
      <w:proofErr w:type="spellEnd"/>
      <w:r w:rsidRPr="00223171">
        <w:rPr>
          <w:sz w:val="18"/>
        </w:rPr>
        <w:t xml:space="preserve"> and Wear Parameter on the </w:t>
      </w:r>
      <w:proofErr w:type="spellStart"/>
      <w:r w:rsidRPr="00223171">
        <w:rPr>
          <w:sz w:val="18"/>
        </w:rPr>
        <w:t>Tribological</w:t>
      </w:r>
      <w:proofErr w:type="spellEnd"/>
      <w:r>
        <w:rPr>
          <w:sz w:val="18"/>
        </w:rPr>
        <w:t xml:space="preserve"> </w:t>
      </w:r>
      <w:proofErr w:type="spellStart"/>
      <w:r w:rsidRPr="00223171">
        <w:rPr>
          <w:sz w:val="18"/>
        </w:rPr>
        <w:t>Behaviour</w:t>
      </w:r>
      <w:proofErr w:type="spellEnd"/>
      <w:r w:rsidRPr="00223171">
        <w:rPr>
          <w:sz w:val="18"/>
        </w:rPr>
        <w:t xml:space="preserve"> of NF Grey (8) Cast Iron” </w:t>
      </w:r>
      <w:proofErr w:type="spellStart"/>
      <w:r w:rsidRPr="00223171">
        <w:rPr>
          <w:sz w:val="18"/>
        </w:rPr>
        <w:t>Tribolgy</w:t>
      </w:r>
      <w:proofErr w:type="spellEnd"/>
      <w:r w:rsidRPr="00223171">
        <w:rPr>
          <w:sz w:val="18"/>
        </w:rPr>
        <w:t xml:space="preserve"> in </w:t>
      </w:r>
      <w:r w:rsidR="00A06CF9">
        <w:rPr>
          <w:sz w:val="18"/>
        </w:rPr>
        <w:t xml:space="preserve">Industry. 34(4) </w:t>
      </w:r>
      <w:r w:rsidRPr="00223171">
        <w:rPr>
          <w:sz w:val="18"/>
        </w:rPr>
        <w:t>239-246.</w:t>
      </w:r>
    </w:p>
    <w:p w:rsidR="00DA7598" w:rsidRPr="00DA7598" w:rsidRDefault="00DA7598" w:rsidP="00223171">
      <w:pPr>
        <w:pStyle w:val="ListParagraph"/>
        <w:tabs>
          <w:tab w:val="left" w:pos="384"/>
        </w:tabs>
        <w:spacing w:before="103" w:line="216" w:lineRule="exact"/>
        <w:ind w:right="138" w:firstLine="0"/>
        <w:rPr>
          <w:sz w:val="18"/>
        </w:rPr>
      </w:pPr>
    </w:p>
    <w:p w:rsidR="00DA7598" w:rsidRDefault="00DA759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A7598" w:rsidRDefault="00DA759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A7598" w:rsidRDefault="00DA759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A7598" w:rsidRDefault="00DA759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A7598" w:rsidRDefault="00DA759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A7598" w:rsidRDefault="00DA759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A7598" w:rsidRDefault="00DA759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A7598" w:rsidRDefault="00DA759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A7598" w:rsidRDefault="00DA759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E3E37" w:rsidRDefault="00AE3E37">
      <w:pPr>
        <w:spacing w:line="200" w:lineRule="exact"/>
        <w:jc w:val="both"/>
        <w:rPr>
          <w:rFonts w:ascii="Calibri" w:hAnsi="Calibri"/>
        </w:rPr>
      </w:pPr>
    </w:p>
    <w:p w:rsidR="00A06CF9" w:rsidRDefault="00A06CF9">
      <w:pPr>
        <w:spacing w:line="200" w:lineRule="exact"/>
        <w:jc w:val="both"/>
        <w:rPr>
          <w:rFonts w:ascii="Calibri" w:hAnsi="Calibri"/>
        </w:rPr>
        <w:sectPr w:rsidR="00A06CF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</w:t>
      </w:r>
      <w:r w:rsidR="00FB5E8A">
        <w:rPr>
          <w:noProof/>
        </w:rPr>
        <w:drawing>
          <wp:inline distT="0" distB="0" distL="0" distR="0">
            <wp:extent cx="907085" cy="1089965"/>
            <wp:effectExtent l="0" t="0" r="7620" b="0"/>
            <wp:docPr id="1" name="Picture 1" descr="C:\Users\user\Documents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phot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957" cy="1091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5E8A"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AF5CCD">
        <w:rPr>
          <w:rFonts w:ascii="Arial"/>
          <w:color w:val="BF5A14"/>
        </w:rPr>
        <w:t xml:space="preserve"> </w:t>
      </w:r>
    </w:p>
    <w:p w:rsidR="00AF5CCD" w:rsidRPr="00AF5CCD" w:rsidRDefault="00AF5CCD" w:rsidP="00AF5CC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AF5CCD">
        <w:rPr>
          <w:rFonts w:ascii="Arial"/>
          <w:sz w:val="14"/>
        </w:rPr>
        <w:t>Ezenwanyi</w:t>
      </w:r>
      <w:proofErr w:type="spellEnd"/>
      <w:r w:rsidRPr="00AF5CCD">
        <w:rPr>
          <w:rFonts w:ascii="Arial"/>
          <w:sz w:val="14"/>
        </w:rPr>
        <w:t xml:space="preserve"> </w:t>
      </w:r>
      <w:proofErr w:type="spellStart"/>
      <w:r w:rsidRPr="00AF5CCD">
        <w:rPr>
          <w:rFonts w:ascii="Arial"/>
          <w:sz w:val="14"/>
        </w:rPr>
        <w:t>Fidelia</w:t>
      </w:r>
      <w:proofErr w:type="spellEnd"/>
      <w:r w:rsidRPr="00AF5CCD">
        <w:rPr>
          <w:rFonts w:ascii="Arial"/>
          <w:sz w:val="14"/>
        </w:rPr>
        <w:t xml:space="preserve"> </w:t>
      </w:r>
      <w:proofErr w:type="spellStart"/>
      <w:r w:rsidRPr="00AF5CCD">
        <w:rPr>
          <w:rFonts w:ascii="Arial"/>
          <w:sz w:val="14"/>
        </w:rPr>
        <w:t>Ochulor</w:t>
      </w:r>
      <w:proofErr w:type="spellEnd"/>
      <w:r w:rsidRPr="00AF5CCD">
        <w:rPr>
          <w:rFonts w:ascii="Arial"/>
          <w:sz w:val="14"/>
        </w:rPr>
        <w:t xml:space="preserve"> </w:t>
      </w:r>
      <w:r w:rsidRPr="00AF5CCD">
        <w:rPr>
          <w:rFonts w:ascii="Arial"/>
          <w:iCs/>
          <w:sz w:val="14"/>
        </w:rPr>
        <w:t xml:space="preserve">is currently associated with the Department of Metallurgical and Materials Engineering, Faculty of Engineering. </w:t>
      </w:r>
      <w:proofErr w:type="gramStart"/>
      <w:r>
        <w:rPr>
          <w:rFonts w:ascii="Arial"/>
          <w:iCs/>
          <w:sz w:val="14"/>
        </w:rPr>
        <w:t xml:space="preserve">University of Lagos, Lagos, </w:t>
      </w:r>
      <w:r w:rsidRPr="00AF5CCD">
        <w:rPr>
          <w:rFonts w:ascii="Arial"/>
          <w:iCs/>
          <w:sz w:val="14"/>
        </w:rPr>
        <w:t>Nigeria.</w:t>
      </w:r>
      <w:proofErr w:type="gramEnd"/>
      <w:r w:rsidRPr="00AF5CCD">
        <w:rPr>
          <w:rFonts w:ascii="Arial"/>
          <w:iCs/>
          <w:sz w:val="14"/>
        </w:rPr>
        <w:t xml:space="preserve"> She holds a PhD and a Master of Science from the same department and Bachelor</w:t>
      </w:r>
      <w:r w:rsidRPr="00AF5CCD">
        <w:rPr>
          <w:rFonts w:ascii="Arial"/>
          <w:iCs/>
          <w:sz w:val="14"/>
        </w:rPr>
        <w:t>’</w:t>
      </w:r>
      <w:r w:rsidRPr="00AF5CCD">
        <w:rPr>
          <w:rFonts w:ascii="Arial"/>
          <w:iCs/>
          <w:sz w:val="14"/>
        </w:rPr>
        <w:t xml:space="preserve">s degree in Engineering from the Federal University of Technology </w:t>
      </w:r>
      <w:proofErr w:type="spellStart"/>
      <w:r w:rsidRPr="00AF5CCD">
        <w:rPr>
          <w:rFonts w:ascii="Arial"/>
          <w:iCs/>
          <w:sz w:val="14"/>
        </w:rPr>
        <w:t>Owerri</w:t>
      </w:r>
      <w:proofErr w:type="spellEnd"/>
      <w:r w:rsidRPr="00AF5CCD">
        <w:rPr>
          <w:rFonts w:ascii="Arial"/>
          <w:iCs/>
          <w:sz w:val="14"/>
        </w:rPr>
        <w:t xml:space="preserve"> (FUTO).</w:t>
      </w:r>
      <w:r>
        <w:rPr>
          <w:rFonts w:ascii="Arial"/>
          <w:iCs/>
          <w:sz w:val="14"/>
        </w:rPr>
        <w:t xml:space="preserve"> Imo state, Nigeria. </w:t>
      </w:r>
      <w:r w:rsidRPr="00AF5CCD">
        <w:rPr>
          <w:rFonts w:ascii="Arial"/>
          <w:iCs/>
          <w:sz w:val="14"/>
        </w:rPr>
        <w:t xml:space="preserve"> Her interests are in solid state transformation, materials processing and development.</w:t>
      </w:r>
    </w:p>
    <w:p w:rsidR="00AE3E37" w:rsidRPr="008777E1" w:rsidRDefault="00A9710C">
      <w:pPr>
        <w:spacing w:before="62"/>
        <w:ind w:left="4217" w:right="4235"/>
        <w:jc w:val="center"/>
        <w:rPr>
          <w:rFonts w:ascii="Arial"/>
          <w:iCs/>
          <w:sz w:val="14"/>
          <w:u w:val="single"/>
        </w:rPr>
      </w:pPr>
      <w:r>
        <w:rPr>
          <w:rFonts w:ascii="Arial"/>
          <w:sz w:val="14"/>
        </w:rPr>
        <w:t>Email</w:t>
      </w:r>
      <w:r w:rsidR="008777E1" w:rsidRPr="008777E1">
        <w:rPr>
          <w:rFonts w:ascii="Arial"/>
          <w:color w:val="0070C0"/>
          <w:sz w:val="14"/>
        </w:rPr>
        <w:t xml:space="preserve">: </w:t>
      </w:r>
      <w:r w:rsidR="00AF5CCD" w:rsidRPr="008777E1">
        <w:rPr>
          <w:rFonts w:ascii="Arial"/>
          <w:iCs/>
          <w:color w:val="0070C0"/>
          <w:sz w:val="14"/>
          <w:u w:val="single"/>
        </w:rPr>
        <w:t>fochulor@yahoo.com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80D" w:rsidRDefault="003F580D">
      <w:r>
        <w:separator/>
      </w:r>
    </w:p>
  </w:endnote>
  <w:endnote w:type="continuationSeparator" w:id="0">
    <w:p w:rsidR="003F580D" w:rsidRDefault="003F5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80D" w:rsidRDefault="003F580D">
      <w:r>
        <w:separator/>
      </w:r>
    </w:p>
  </w:footnote>
  <w:footnote w:type="continuationSeparator" w:id="0">
    <w:p w:rsidR="003F580D" w:rsidRDefault="003F58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674C3C18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6A75A17"/>
    <w:multiLevelType w:val="hybridMultilevel"/>
    <w:tmpl w:val="C728C6D0"/>
    <w:lvl w:ilvl="0" w:tplc="D6983104">
      <w:start w:val="1"/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1695"/>
    <w:rsid w:val="0008673D"/>
    <w:rsid w:val="000C24CA"/>
    <w:rsid w:val="000E2911"/>
    <w:rsid w:val="001263DF"/>
    <w:rsid w:val="001A670C"/>
    <w:rsid w:val="00223171"/>
    <w:rsid w:val="00292ED9"/>
    <w:rsid w:val="003F580D"/>
    <w:rsid w:val="00404E5B"/>
    <w:rsid w:val="00414F7B"/>
    <w:rsid w:val="004355DC"/>
    <w:rsid w:val="004749B4"/>
    <w:rsid w:val="00494130"/>
    <w:rsid w:val="004F3523"/>
    <w:rsid w:val="00577335"/>
    <w:rsid w:val="005973B9"/>
    <w:rsid w:val="005B3A56"/>
    <w:rsid w:val="006060CE"/>
    <w:rsid w:val="0062424D"/>
    <w:rsid w:val="0063497F"/>
    <w:rsid w:val="006757EC"/>
    <w:rsid w:val="007C069C"/>
    <w:rsid w:val="00822CEB"/>
    <w:rsid w:val="00873DF0"/>
    <w:rsid w:val="008756E6"/>
    <w:rsid w:val="008777E1"/>
    <w:rsid w:val="009B2D44"/>
    <w:rsid w:val="00A06CF9"/>
    <w:rsid w:val="00A07E82"/>
    <w:rsid w:val="00A9710C"/>
    <w:rsid w:val="00AC53B8"/>
    <w:rsid w:val="00AD431A"/>
    <w:rsid w:val="00AE3E37"/>
    <w:rsid w:val="00AF5CCD"/>
    <w:rsid w:val="00B21A57"/>
    <w:rsid w:val="00B22319"/>
    <w:rsid w:val="00B27FD6"/>
    <w:rsid w:val="00BE3E72"/>
    <w:rsid w:val="00C33602"/>
    <w:rsid w:val="00C51B5B"/>
    <w:rsid w:val="00C54C88"/>
    <w:rsid w:val="00CD6F55"/>
    <w:rsid w:val="00D404E0"/>
    <w:rsid w:val="00DA753C"/>
    <w:rsid w:val="00DA7598"/>
    <w:rsid w:val="00DB50DE"/>
    <w:rsid w:val="00DE3104"/>
    <w:rsid w:val="00E13408"/>
    <w:rsid w:val="00E80B58"/>
    <w:rsid w:val="00F638C3"/>
    <w:rsid w:val="00F72EEA"/>
    <w:rsid w:val="00F84CAE"/>
    <w:rsid w:val="00FA450C"/>
    <w:rsid w:val="00FB5E8A"/>
    <w:rsid w:val="00FE69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14</cp:revision>
  <dcterms:created xsi:type="dcterms:W3CDTF">2017-05-01T08:39:00Z</dcterms:created>
  <dcterms:modified xsi:type="dcterms:W3CDTF">2017-05-03T20:15:00Z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