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E87" w:rsidRPr="00F90324" w:rsidRDefault="005D5E87" w:rsidP="005D5E87">
      <w:pPr>
        <w:spacing w:after="0" w:line="360" w:lineRule="auto"/>
        <w:jc w:val="center"/>
        <w:rPr>
          <w:rFonts w:ascii="Times New Roman" w:eastAsia="Times New Roman" w:hAnsi="Times New Roman" w:cs="Times New Roman"/>
          <w:b/>
          <w:bCs/>
          <w:color w:val="222222"/>
          <w:sz w:val="28"/>
          <w:szCs w:val="28"/>
          <w:lang w:val="en" w:eastAsia="fr-FR"/>
        </w:rPr>
      </w:pPr>
      <w:r w:rsidRPr="00F90324">
        <w:rPr>
          <w:rFonts w:ascii="Times New Roman" w:eastAsia="Times New Roman" w:hAnsi="Times New Roman" w:cs="Times New Roman"/>
          <w:b/>
          <w:bCs/>
          <w:color w:val="222222"/>
          <w:sz w:val="28"/>
          <w:szCs w:val="28"/>
          <w:lang w:val="en" w:eastAsia="fr-FR"/>
        </w:rPr>
        <w:t>ELECTROCHEMICAL BEHAVIOR STUDY OF A NEW ANTICORROSION COATING BASED ON A CONDUCTIVE POLYANILINE/LIGNINE POLYMER</w:t>
      </w:r>
    </w:p>
    <w:p w:rsidR="005D5E87" w:rsidRPr="00F212C9" w:rsidRDefault="005D5E87" w:rsidP="005D5E87">
      <w:pPr>
        <w:autoSpaceDE w:val="0"/>
        <w:autoSpaceDN w:val="0"/>
        <w:spacing w:after="0"/>
        <w:jc w:val="center"/>
        <w:rPr>
          <w:rFonts w:ascii="Times New Roman" w:eastAsia="Times New Roman" w:hAnsi="Times New Roman" w:cs="Times New Roman"/>
          <w:b/>
          <w:bCs/>
          <w:i/>
          <w:iCs/>
          <w:color w:val="000000"/>
          <w:sz w:val="24"/>
          <w:szCs w:val="24"/>
          <w:vertAlign w:val="superscript"/>
          <w:lang w:val="en-CA" w:eastAsia="fr-FR"/>
        </w:rPr>
      </w:pPr>
      <w:r w:rsidRPr="00F212C9">
        <w:rPr>
          <w:rFonts w:ascii="Times New Roman" w:eastAsia="Times New Roman" w:hAnsi="Times New Roman" w:cs="Times New Roman"/>
          <w:color w:val="000000"/>
          <w:sz w:val="24"/>
          <w:szCs w:val="24"/>
          <w:u w:val="single"/>
          <w:lang w:val="en-CA" w:eastAsia="fr-FR"/>
        </w:rPr>
        <w:t xml:space="preserve">BOUDIEB Naima </w:t>
      </w:r>
      <w:proofErr w:type="gramStart"/>
      <w:r w:rsidRPr="00F212C9">
        <w:rPr>
          <w:rFonts w:ascii="Times New Roman" w:eastAsia="Times New Roman" w:hAnsi="Times New Roman" w:cs="Times New Roman"/>
          <w:color w:val="000000"/>
          <w:sz w:val="24"/>
          <w:szCs w:val="24"/>
          <w:vertAlign w:val="superscript"/>
          <w:lang w:val="en-CA" w:eastAsia="fr-FR"/>
        </w:rPr>
        <w:t>1,*</w:t>
      </w:r>
      <w:proofErr w:type="gramEnd"/>
      <w:r w:rsidRPr="00F212C9">
        <w:rPr>
          <w:rFonts w:ascii="Times New Roman" w:eastAsia="Times New Roman" w:hAnsi="Times New Roman" w:cs="Times New Roman"/>
          <w:color w:val="000000"/>
          <w:sz w:val="24"/>
          <w:szCs w:val="24"/>
          <w:lang w:val="en-CA" w:eastAsia="fr-FR"/>
        </w:rPr>
        <w:t>, BOUNOUGHAZ Moussa</w:t>
      </w:r>
      <w:r w:rsidRPr="00F212C9">
        <w:rPr>
          <w:rFonts w:ascii="Times New Roman" w:eastAsia="Times New Roman" w:hAnsi="Times New Roman" w:cs="Times New Roman"/>
          <w:color w:val="000000"/>
          <w:sz w:val="24"/>
          <w:szCs w:val="24"/>
          <w:vertAlign w:val="superscript"/>
          <w:lang w:val="en-CA" w:eastAsia="fr-FR"/>
        </w:rPr>
        <w:t>1</w:t>
      </w:r>
      <w:r w:rsidRPr="00F212C9">
        <w:rPr>
          <w:rFonts w:ascii="Times New Roman" w:eastAsia="Times New Roman" w:hAnsi="Times New Roman" w:cs="Times New Roman"/>
          <w:color w:val="000000"/>
          <w:sz w:val="24"/>
          <w:szCs w:val="24"/>
          <w:lang w:val="en-CA" w:eastAsia="fr-FR"/>
        </w:rPr>
        <w:t xml:space="preserve">, </w:t>
      </w:r>
      <w:r w:rsidR="009272A3" w:rsidRPr="00F212C9">
        <w:rPr>
          <w:rFonts w:ascii="Times New Roman" w:eastAsia="Times New Roman" w:hAnsi="Times New Roman" w:cs="Times New Roman"/>
          <w:color w:val="000000"/>
          <w:sz w:val="24"/>
          <w:szCs w:val="24"/>
          <w:lang w:val="en-CA" w:eastAsia="fr-FR"/>
        </w:rPr>
        <w:t>GHEBACHE Zahra</w:t>
      </w:r>
      <w:r w:rsidR="009272A3" w:rsidRPr="00F212C9">
        <w:rPr>
          <w:rFonts w:ascii="Times New Roman" w:eastAsia="Times New Roman" w:hAnsi="Times New Roman" w:cs="Times New Roman"/>
          <w:color w:val="000000"/>
          <w:sz w:val="24"/>
          <w:szCs w:val="24"/>
          <w:vertAlign w:val="superscript"/>
          <w:lang w:val="en-CA" w:eastAsia="fr-FR"/>
        </w:rPr>
        <w:t>2</w:t>
      </w:r>
      <w:r w:rsidR="009272A3">
        <w:rPr>
          <w:rFonts w:ascii="Times New Roman" w:eastAsia="Times New Roman" w:hAnsi="Times New Roman" w:cs="Times New Roman"/>
          <w:color w:val="000000"/>
          <w:sz w:val="24"/>
          <w:szCs w:val="24"/>
          <w:vertAlign w:val="superscript"/>
          <w:lang w:val="en-CA" w:eastAsia="fr-FR"/>
        </w:rPr>
        <w:t xml:space="preserve"> </w:t>
      </w:r>
      <w:r w:rsidR="009272A3">
        <w:rPr>
          <w:rFonts w:ascii="Times New Roman" w:eastAsia="Times New Roman" w:hAnsi="Times New Roman" w:cs="Times New Roman"/>
          <w:color w:val="000000"/>
          <w:sz w:val="24"/>
          <w:szCs w:val="24"/>
          <w:lang w:val="en-CA" w:eastAsia="fr-FR"/>
        </w:rPr>
        <w:t xml:space="preserve">, </w:t>
      </w:r>
      <w:r w:rsidRPr="00F212C9">
        <w:rPr>
          <w:rFonts w:ascii="Times New Roman" w:eastAsia="Times New Roman" w:hAnsi="Times New Roman" w:cs="Times New Roman"/>
          <w:color w:val="000000"/>
          <w:sz w:val="24"/>
          <w:szCs w:val="24"/>
          <w:lang w:val="en-CA" w:eastAsia="fr-FR"/>
        </w:rPr>
        <w:t>HAMIDOUCHE Fahim</w:t>
      </w:r>
      <w:r w:rsidRPr="00F212C9">
        <w:rPr>
          <w:rFonts w:ascii="Times New Roman" w:eastAsia="Times New Roman" w:hAnsi="Times New Roman" w:cs="Times New Roman"/>
          <w:color w:val="000000"/>
          <w:sz w:val="24"/>
          <w:szCs w:val="24"/>
          <w:vertAlign w:val="superscript"/>
          <w:lang w:val="en-CA" w:eastAsia="fr-FR"/>
        </w:rPr>
        <w:t>1</w:t>
      </w:r>
      <w:r w:rsidRPr="00F212C9">
        <w:rPr>
          <w:rFonts w:ascii="Times New Roman" w:eastAsia="Times New Roman" w:hAnsi="Times New Roman" w:cs="Times New Roman"/>
          <w:color w:val="000000"/>
          <w:sz w:val="24"/>
          <w:szCs w:val="24"/>
          <w:lang w:val="en-CA" w:eastAsia="fr-FR"/>
        </w:rPr>
        <w:t>,TIGHILT Lynda</w:t>
      </w:r>
      <w:r w:rsidRPr="00F212C9">
        <w:rPr>
          <w:rFonts w:ascii="Times New Roman" w:eastAsia="Times New Roman" w:hAnsi="Times New Roman" w:cs="Times New Roman"/>
          <w:color w:val="000000"/>
          <w:sz w:val="24"/>
          <w:szCs w:val="24"/>
          <w:vertAlign w:val="superscript"/>
          <w:lang w:val="en-CA" w:eastAsia="fr-FR"/>
        </w:rPr>
        <w:t>1</w:t>
      </w:r>
      <w:r w:rsidRPr="00F212C9">
        <w:rPr>
          <w:rFonts w:ascii="Times New Roman" w:eastAsia="Times New Roman" w:hAnsi="Times New Roman" w:cs="Times New Roman"/>
          <w:color w:val="000000"/>
          <w:sz w:val="24"/>
          <w:szCs w:val="24"/>
          <w:lang w:val="en-CA" w:eastAsia="fr-FR"/>
        </w:rPr>
        <w:t>, NAIMI Yassmine</w:t>
      </w:r>
      <w:r w:rsidRPr="00F212C9">
        <w:rPr>
          <w:rFonts w:ascii="Times New Roman" w:eastAsia="Times New Roman" w:hAnsi="Times New Roman" w:cs="Times New Roman"/>
          <w:color w:val="000000"/>
          <w:sz w:val="24"/>
          <w:szCs w:val="24"/>
          <w:vertAlign w:val="superscript"/>
          <w:lang w:val="en-CA" w:eastAsia="fr-FR"/>
        </w:rPr>
        <w:t>1</w:t>
      </w:r>
      <w:r w:rsidRPr="00F212C9">
        <w:rPr>
          <w:rFonts w:ascii="Times New Roman" w:eastAsia="Times New Roman" w:hAnsi="Times New Roman" w:cs="Times New Roman"/>
          <w:color w:val="000000"/>
          <w:sz w:val="24"/>
          <w:szCs w:val="24"/>
          <w:lang w:val="en-CA" w:eastAsia="fr-FR"/>
        </w:rPr>
        <w:br/>
      </w:r>
      <w:r w:rsidRPr="00F212C9">
        <w:rPr>
          <w:rFonts w:ascii="Times New Roman" w:hAnsi="Times New Roman" w:cs="Times New Roman"/>
          <w:b/>
          <w:i/>
          <w:iCs/>
          <w:noProof/>
          <w:sz w:val="24"/>
          <w:szCs w:val="24"/>
          <w:vertAlign w:val="superscript"/>
          <w:lang w:val="en-US" w:eastAsia="uk-UA"/>
        </w:rPr>
        <w:t>(1)</w:t>
      </w:r>
      <w:r w:rsidRPr="00F212C9">
        <w:rPr>
          <w:rFonts w:ascii="Times New Roman" w:hAnsi="Times New Roman" w:cs="Times New Roman"/>
          <w:i/>
          <w:iCs/>
          <w:noProof/>
          <w:sz w:val="24"/>
          <w:szCs w:val="24"/>
          <w:lang w:val="en-US" w:eastAsia="uk-UA"/>
        </w:rPr>
        <w:t xml:space="preserve">University M’Hamed Bougara-UMBB-Boumerdes, Faculty of Sciences, Laboratory of Polymers Treatment and Forming; </w:t>
      </w:r>
      <w:r w:rsidRPr="00F212C9">
        <w:rPr>
          <w:rFonts w:ascii="Times New Roman" w:hAnsi="Times New Roman" w:cs="Times New Roman"/>
          <w:i/>
          <w:iCs/>
          <w:sz w:val="24"/>
          <w:szCs w:val="24"/>
          <w:lang w:val="ru-RU" w:eastAsia="uk-UA"/>
        </w:rPr>
        <w:t>Avenue of Independence –Boumedes- 35000</w:t>
      </w:r>
      <w:r w:rsidRPr="00F212C9">
        <w:rPr>
          <w:rFonts w:ascii="Times New Roman" w:hAnsi="Times New Roman" w:cs="Times New Roman"/>
          <w:i/>
          <w:iCs/>
          <w:sz w:val="24"/>
          <w:szCs w:val="24"/>
          <w:lang w:val="en-US" w:eastAsia="uk-UA"/>
        </w:rPr>
        <w:t>- Algeria</w:t>
      </w:r>
    </w:p>
    <w:p w:rsidR="005D5E87" w:rsidRPr="00F212C9" w:rsidRDefault="005D5E87" w:rsidP="005D5E87">
      <w:pPr>
        <w:autoSpaceDE w:val="0"/>
        <w:autoSpaceDN w:val="0"/>
        <w:spacing w:after="0"/>
        <w:jc w:val="center"/>
        <w:rPr>
          <w:rFonts w:ascii="Times New Roman" w:hAnsi="Times New Roman" w:cs="Times New Roman"/>
          <w:bCs/>
          <w:i/>
          <w:iCs/>
          <w:sz w:val="24"/>
          <w:szCs w:val="24"/>
          <w:lang w:eastAsia="uk-UA"/>
        </w:rPr>
      </w:pPr>
      <w:r w:rsidRPr="00F212C9">
        <w:rPr>
          <w:rFonts w:ascii="Times New Roman" w:hAnsi="Times New Roman" w:cs="Times New Roman"/>
          <w:i/>
          <w:iCs/>
          <w:sz w:val="24"/>
          <w:szCs w:val="24"/>
          <w:vertAlign w:val="superscript"/>
          <w:lang w:eastAsia="uk-UA"/>
        </w:rPr>
        <w:t>(</w:t>
      </w:r>
      <w:proofErr w:type="gramStart"/>
      <w:r w:rsidRPr="00F212C9">
        <w:rPr>
          <w:rFonts w:ascii="Times New Roman" w:hAnsi="Times New Roman" w:cs="Times New Roman"/>
          <w:i/>
          <w:iCs/>
          <w:sz w:val="24"/>
          <w:szCs w:val="24"/>
          <w:vertAlign w:val="superscript"/>
          <w:lang w:eastAsia="uk-UA"/>
        </w:rPr>
        <w:t>2)</w:t>
      </w:r>
      <w:r w:rsidRPr="00F212C9">
        <w:rPr>
          <w:rFonts w:ascii="Times New Roman" w:hAnsi="Times New Roman" w:cs="Times New Roman"/>
          <w:i/>
          <w:iCs/>
          <w:sz w:val="24"/>
          <w:szCs w:val="24"/>
          <w:lang w:eastAsia="uk-UA"/>
        </w:rPr>
        <w:t>USTHB</w:t>
      </w:r>
      <w:proofErr w:type="gramEnd"/>
      <w:r w:rsidRPr="00F212C9">
        <w:rPr>
          <w:rFonts w:ascii="Times New Roman" w:hAnsi="Times New Roman" w:cs="Times New Roman"/>
          <w:i/>
          <w:iCs/>
          <w:sz w:val="24"/>
          <w:szCs w:val="24"/>
          <w:lang w:eastAsia="uk-UA"/>
        </w:rPr>
        <w:t>/</w:t>
      </w:r>
      <w:r w:rsidRPr="00F212C9">
        <w:rPr>
          <w:rFonts w:ascii="Times New Roman" w:hAnsi="Times New Roman" w:cs="Times New Roman"/>
          <w:bCs/>
          <w:i/>
          <w:iCs/>
          <w:sz w:val="24"/>
          <w:szCs w:val="24"/>
          <w:lang w:eastAsia="uk-UA"/>
        </w:rPr>
        <w:t xml:space="preserve"> Faculté de chimie /Laboratoire de synthèse Macromolécule et </w:t>
      </w:r>
      <w:proofErr w:type="spellStart"/>
      <w:r w:rsidRPr="00F212C9">
        <w:rPr>
          <w:rFonts w:ascii="Times New Roman" w:hAnsi="Times New Roman" w:cs="Times New Roman"/>
          <w:bCs/>
          <w:i/>
          <w:iCs/>
          <w:sz w:val="24"/>
          <w:szCs w:val="24"/>
          <w:lang w:eastAsia="uk-UA"/>
        </w:rPr>
        <w:t>thio</w:t>
      </w:r>
      <w:proofErr w:type="spellEnd"/>
      <w:r w:rsidRPr="00F212C9">
        <w:rPr>
          <w:rFonts w:ascii="Times New Roman" w:hAnsi="Times New Roman" w:cs="Times New Roman"/>
          <w:bCs/>
          <w:i/>
          <w:iCs/>
          <w:sz w:val="24"/>
          <w:szCs w:val="24"/>
          <w:lang w:eastAsia="uk-UA"/>
        </w:rPr>
        <w:t>-organique Macromoléculaire Alger- Algérie.</w:t>
      </w:r>
    </w:p>
    <w:p w:rsidR="005D5E87" w:rsidRPr="00F212C9" w:rsidRDefault="005D5E87" w:rsidP="005D5E87">
      <w:pPr>
        <w:autoSpaceDE w:val="0"/>
        <w:autoSpaceDN w:val="0"/>
        <w:spacing w:after="0"/>
        <w:jc w:val="center"/>
        <w:rPr>
          <w:rFonts w:ascii="Times New Roman" w:eastAsia="Times New Roman" w:hAnsi="Times New Roman" w:cs="Times New Roman"/>
          <w:b/>
          <w:bCs/>
          <w:i/>
          <w:iCs/>
          <w:color w:val="000000"/>
          <w:sz w:val="24"/>
          <w:szCs w:val="24"/>
          <w:lang w:val="en-CA" w:eastAsia="fr-FR"/>
        </w:rPr>
      </w:pPr>
      <w:r w:rsidRPr="00F212C9">
        <w:rPr>
          <w:rFonts w:ascii="Times New Roman" w:hAnsi="Times New Roman" w:cs="Times New Roman"/>
          <w:bCs/>
          <w:i/>
          <w:iCs/>
          <w:sz w:val="24"/>
          <w:szCs w:val="24"/>
          <w:lang w:val="en-CA" w:eastAsia="uk-UA"/>
        </w:rPr>
        <w:t>*</w:t>
      </w:r>
      <w:r w:rsidRPr="00F212C9">
        <w:rPr>
          <w:rFonts w:ascii="Times New Roman" w:eastAsia="Times New Roman" w:hAnsi="Times New Roman" w:cs="Times New Roman"/>
          <w:bCs/>
          <w:i/>
          <w:iCs/>
          <w:color w:val="000000"/>
          <w:sz w:val="24"/>
          <w:szCs w:val="24"/>
          <w:lang w:val="en-CA" w:eastAsia="fr-FR"/>
        </w:rPr>
        <w:t xml:space="preserve">Corresponding Author </w:t>
      </w:r>
      <w:proofErr w:type="gramStart"/>
      <w:r w:rsidRPr="00F212C9">
        <w:rPr>
          <w:rFonts w:ascii="Times New Roman" w:eastAsia="Times New Roman" w:hAnsi="Times New Roman" w:cs="Times New Roman"/>
          <w:bCs/>
          <w:i/>
          <w:iCs/>
          <w:color w:val="000000"/>
          <w:sz w:val="24"/>
          <w:szCs w:val="24"/>
          <w:lang w:val="en-CA" w:eastAsia="fr-FR"/>
        </w:rPr>
        <w:t>e-mail </w:t>
      </w:r>
      <w:r w:rsidRPr="00F212C9">
        <w:rPr>
          <w:rFonts w:ascii="Times New Roman" w:eastAsia="Times New Roman" w:hAnsi="Times New Roman" w:cs="Times New Roman"/>
          <w:b/>
          <w:bCs/>
          <w:i/>
          <w:iCs/>
          <w:color w:val="000000"/>
          <w:sz w:val="24"/>
          <w:szCs w:val="24"/>
          <w:lang w:val="en-CA" w:eastAsia="fr-FR"/>
        </w:rPr>
        <w:t>:</w:t>
      </w:r>
      <w:proofErr w:type="gramEnd"/>
      <w:r w:rsidRPr="00F212C9">
        <w:rPr>
          <w:rFonts w:ascii="Times New Roman" w:eastAsia="Times New Roman" w:hAnsi="Times New Roman" w:cs="Times New Roman"/>
          <w:b/>
          <w:bCs/>
          <w:i/>
          <w:iCs/>
          <w:color w:val="000000"/>
          <w:sz w:val="24"/>
          <w:szCs w:val="24"/>
          <w:lang w:val="en-CA" w:eastAsia="fr-FR"/>
        </w:rPr>
        <w:t xml:space="preserve"> </w:t>
      </w:r>
      <w:r w:rsidRPr="00F212C9">
        <w:rPr>
          <w:rFonts w:ascii="Times New Roman" w:hAnsi="Times New Roman" w:cs="Times New Roman"/>
          <w:bCs/>
          <w:i/>
          <w:iCs/>
          <w:sz w:val="24"/>
          <w:szCs w:val="24"/>
          <w:lang w:val="en-CA" w:eastAsia="uk-UA"/>
        </w:rPr>
        <w:t xml:space="preserve"> </w:t>
      </w:r>
      <w:hyperlink r:id="rId7" w:history="1">
        <w:r w:rsidRPr="00F212C9">
          <w:rPr>
            <w:rFonts w:ascii="Times New Roman" w:hAnsi="Times New Roman" w:cs="Times New Roman"/>
            <w:bCs/>
            <w:i/>
            <w:iCs/>
            <w:color w:val="0000FF"/>
            <w:sz w:val="24"/>
            <w:szCs w:val="24"/>
            <w:u w:val="single"/>
            <w:lang w:val="en-CA" w:eastAsia="uk-UA"/>
          </w:rPr>
          <w:t>naima741963@yahoo.fr</w:t>
        </w:r>
      </w:hyperlink>
    </w:p>
    <w:p w:rsidR="005D5E87" w:rsidRPr="00F212C9" w:rsidRDefault="005D5E87" w:rsidP="005D5E87">
      <w:pPr>
        <w:autoSpaceDE w:val="0"/>
        <w:autoSpaceDN w:val="0"/>
        <w:spacing w:after="0"/>
        <w:jc w:val="center"/>
        <w:rPr>
          <w:rFonts w:ascii="Times New Roman" w:hAnsi="Times New Roman" w:cs="Times New Roman"/>
          <w:bCs/>
          <w:i/>
          <w:iCs/>
          <w:sz w:val="20"/>
          <w:szCs w:val="20"/>
          <w:lang w:val="en-CA" w:eastAsia="uk-UA"/>
        </w:rPr>
      </w:pPr>
    </w:p>
    <w:p w:rsidR="004F1521" w:rsidRPr="005D5E87" w:rsidRDefault="004F1521" w:rsidP="005D5E87">
      <w:pPr>
        <w:spacing w:after="0" w:line="240" w:lineRule="auto"/>
        <w:jc w:val="center"/>
        <w:rPr>
          <w:rFonts w:ascii="Times New Roman" w:hAnsi="Times New Roman"/>
          <w:sz w:val="20"/>
          <w:szCs w:val="20"/>
          <w:lang w:val="en-US"/>
        </w:rPr>
      </w:pPr>
    </w:p>
    <w:p w:rsidR="005D5E87" w:rsidRPr="00F212C9" w:rsidRDefault="004F1521" w:rsidP="005D5E87">
      <w:pPr>
        <w:spacing w:after="0" w:line="240" w:lineRule="auto"/>
        <w:jc w:val="both"/>
        <w:rPr>
          <w:rFonts w:ascii="Times New Roman" w:eastAsia="Times New Roman" w:hAnsi="Times New Roman" w:cs="Times New Roman"/>
          <w:color w:val="000000"/>
          <w:sz w:val="20"/>
          <w:szCs w:val="20"/>
          <w:lang w:val="en-CA" w:eastAsia="fr-FR"/>
        </w:rPr>
      </w:pPr>
      <w:proofErr w:type="gramStart"/>
      <w:r w:rsidRPr="0056592E">
        <w:rPr>
          <w:rFonts w:ascii="Times New Roman" w:hAnsi="Times New Roman"/>
          <w:b/>
          <w:sz w:val="24"/>
          <w:szCs w:val="24"/>
          <w:lang w:val="en-US"/>
        </w:rPr>
        <w:t>Abstract</w:t>
      </w:r>
      <w:r w:rsidR="007A1ACD">
        <w:rPr>
          <w:rFonts w:ascii="Times New Roman" w:hAnsi="Times New Roman"/>
          <w:b/>
          <w:sz w:val="24"/>
          <w:szCs w:val="24"/>
          <w:lang w:val="en-US"/>
        </w:rPr>
        <w:t xml:space="preserve"> </w:t>
      </w:r>
      <w:r w:rsidRPr="0056592E">
        <w:rPr>
          <w:rFonts w:ascii="Times New Roman" w:hAnsi="Times New Roman"/>
          <w:b/>
          <w:sz w:val="24"/>
          <w:szCs w:val="24"/>
          <w:lang w:val="en-US"/>
        </w:rPr>
        <w:t>:</w:t>
      </w:r>
      <w:proofErr w:type="gramEnd"/>
      <w:r>
        <w:rPr>
          <w:rFonts w:ascii="Times New Roman" w:hAnsi="Times New Roman"/>
          <w:sz w:val="24"/>
          <w:szCs w:val="24"/>
          <w:lang w:val="en-US"/>
        </w:rPr>
        <w:t xml:space="preserve"> </w:t>
      </w:r>
      <w:r w:rsidR="005D5E87" w:rsidRPr="00892084">
        <w:rPr>
          <w:rFonts w:ascii="Times New Roman" w:eastAsia="Times New Roman" w:hAnsi="Times New Roman" w:cs="Times New Roman"/>
          <w:color w:val="000000"/>
          <w:sz w:val="24"/>
          <w:szCs w:val="24"/>
          <w:lang w:val="en" w:eastAsia="fr-FR"/>
        </w:rPr>
        <w:t>Passive protection of metal installations against corrosion is provided by coatings (organic or metallic) and paints. These limit the flow of aggressive elements by creating a physical barrier. Most of these coatings are not perfect and therefore the contact metal/corrosive medium is inevitable. The</w:t>
      </w:r>
      <w:r w:rsidR="005D5E87" w:rsidRPr="00F212C9">
        <w:rPr>
          <w:rFonts w:ascii="Times New Roman" w:hAnsi="Times New Roman" w:cs="Times New Roman"/>
          <w:color w:val="000000"/>
          <w:sz w:val="24"/>
          <w:szCs w:val="24"/>
          <w:lang w:val="en-CA"/>
        </w:rPr>
        <w:t xml:space="preserve"> efficiency</w:t>
      </w:r>
      <w:r w:rsidR="005D5E87" w:rsidRPr="00892084">
        <w:rPr>
          <w:rFonts w:ascii="Times New Roman" w:eastAsia="Times New Roman" w:hAnsi="Times New Roman" w:cs="Times New Roman"/>
          <w:color w:val="000000"/>
          <w:sz w:val="24"/>
          <w:szCs w:val="24"/>
          <w:lang w:val="en" w:eastAsia="fr-FR"/>
        </w:rPr>
        <w:t xml:space="preserve"> of anticorrosive paints is dependent on the intrinsic characteristics of the organic film (barrier effect), its adhesion (metal/paint interface), the presence of inhibitors or sacrificial pigments within the film of the painting.</w:t>
      </w:r>
    </w:p>
    <w:p w:rsidR="005D5E87" w:rsidRPr="00F212C9" w:rsidRDefault="005D5E87" w:rsidP="005D5E87">
      <w:pPr>
        <w:spacing w:line="240" w:lineRule="auto"/>
        <w:jc w:val="both"/>
        <w:rPr>
          <w:rFonts w:ascii="Times New Roman" w:hAnsi="Times New Roman" w:cs="Times New Roman"/>
          <w:color w:val="000000"/>
          <w:sz w:val="24"/>
          <w:szCs w:val="24"/>
          <w:lang w:val="en-CA"/>
        </w:rPr>
      </w:pPr>
      <w:r w:rsidRPr="00F212C9">
        <w:rPr>
          <w:rFonts w:ascii="Times New Roman" w:hAnsi="Times New Roman" w:cs="Times New Roman"/>
          <w:color w:val="000000"/>
          <w:sz w:val="24"/>
          <w:szCs w:val="24"/>
          <w:lang w:val="en-CA"/>
        </w:rPr>
        <w:t>The aim of this work is to propose primer based on a conductive polymer (polyaniline / lignin) and to evaluate its anti-corrosive performance when protecting carbon steel in a 1M HCl acid medium.</w:t>
      </w:r>
    </w:p>
    <w:p w:rsidR="005D5E87" w:rsidRPr="00892084" w:rsidRDefault="005D5E87" w:rsidP="005D5E87">
      <w:pPr>
        <w:spacing w:line="240" w:lineRule="auto"/>
        <w:jc w:val="both"/>
        <w:rPr>
          <w:rFonts w:ascii="Times New Roman" w:hAnsi="Times New Roman" w:cs="Times New Roman"/>
          <w:color w:val="000000"/>
          <w:sz w:val="24"/>
          <w:szCs w:val="24"/>
          <w:lang w:val="en"/>
        </w:rPr>
      </w:pPr>
      <w:r w:rsidRPr="00892084">
        <w:rPr>
          <w:rFonts w:ascii="Times New Roman" w:hAnsi="Times New Roman" w:cs="Times New Roman"/>
          <w:color w:val="000000"/>
          <w:sz w:val="24"/>
          <w:szCs w:val="24"/>
          <w:lang w:val="en"/>
        </w:rPr>
        <w:t>Conventional primers are based on zinc chromates, currently prohibited for environmental reasons, hence their substitution by zinc phosphate. three primaries are investigated in this study:</w:t>
      </w:r>
    </w:p>
    <w:p w:rsidR="005D5E87" w:rsidRDefault="005D5E87" w:rsidP="005D5E87">
      <w:pPr>
        <w:pStyle w:val="Paragraphedeliste"/>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val="en-US" w:eastAsia="fr-FR"/>
        </w:rPr>
      </w:pPr>
      <w:r w:rsidRPr="00D77A90">
        <w:rPr>
          <w:rFonts w:ascii="Times New Roman" w:eastAsia="Times New Roman" w:hAnsi="Times New Roman" w:cs="Times New Roman"/>
          <w:color w:val="212121"/>
          <w:sz w:val="24"/>
          <w:szCs w:val="24"/>
          <w:lang w:val="en-US" w:eastAsia="fr-FR"/>
        </w:rPr>
        <w:t>Conventional zinc phosphate-based primer, manufactured by the Algerian National</w:t>
      </w:r>
      <w:r>
        <w:rPr>
          <w:rFonts w:ascii="Times New Roman" w:eastAsia="Times New Roman" w:hAnsi="Times New Roman" w:cs="Times New Roman"/>
          <w:color w:val="212121"/>
          <w:sz w:val="24"/>
          <w:szCs w:val="24"/>
          <w:lang w:val="en-US" w:eastAsia="fr-FR"/>
        </w:rPr>
        <w:t xml:space="preserve"> </w:t>
      </w:r>
      <w:r w:rsidRPr="00D77A90">
        <w:rPr>
          <w:rFonts w:ascii="Times New Roman" w:eastAsia="Times New Roman" w:hAnsi="Times New Roman" w:cs="Times New Roman"/>
          <w:color w:val="212121"/>
          <w:sz w:val="24"/>
          <w:szCs w:val="24"/>
          <w:lang w:val="en-US" w:eastAsia="fr-FR"/>
        </w:rPr>
        <w:t>Paintings Company (ENAP) and which is a reference set,</w:t>
      </w:r>
    </w:p>
    <w:p w:rsidR="005D5E87" w:rsidRPr="00D77A90" w:rsidRDefault="005D5E87" w:rsidP="005D5E87">
      <w:pPr>
        <w:pStyle w:val="Paragraphedeliste"/>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val="en-US" w:eastAsia="fr-FR"/>
        </w:rPr>
      </w:pPr>
      <w:r>
        <w:rPr>
          <w:rFonts w:ascii="Times New Roman" w:eastAsia="Times New Roman" w:hAnsi="Times New Roman" w:cs="Times New Roman"/>
          <w:color w:val="212121"/>
          <w:sz w:val="24"/>
          <w:szCs w:val="24"/>
          <w:lang w:val="en-US" w:eastAsia="fr-FR"/>
        </w:rPr>
        <w:t>P</w:t>
      </w:r>
      <w:r w:rsidRPr="00FD042B">
        <w:rPr>
          <w:rFonts w:ascii="Times New Roman" w:eastAsia="Times New Roman" w:hAnsi="Times New Roman" w:cs="Times New Roman"/>
          <w:color w:val="212121"/>
          <w:sz w:val="24"/>
          <w:szCs w:val="24"/>
          <w:lang w:val="en-US" w:eastAsia="fr-FR"/>
        </w:rPr>
        <w:t>rimary without anticorrosion load for comparative purposes.</w:t>
      </w:r>
    </w:p>
    <w:p w:rsidR="005D5E87" w:rsidRPr="00D77A90" w:rsidRDefault="005D5E87" w:rsidP="005D5E87">
      <w:pPr>
        <w:pStyle w:val="Paragraphedeliste"/>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val="en-US" w:eastAsia="fr-FR"/>
        </w:rPr>
      </w:pPr>
      <w:r w:rsidRPr="00FD042B">
        <w:rPr>
          <w:rFonts w:ascii="Times New Roman" w:eastAsia="Times New Roman" w:hAnsi="Times New Roman" w:cs="Times New Roman"/>
          <w:color w:val="212121"/>
          <w:sz w:val="24"/>
          <w:szCs w:val="24"/>
          <w:lang w:val="en-US" w:eastAsia="fr-FR"/>
        </w:rPr>
        <w:t>Polyaniline / lignin-based primer developed in this study,</w:t>
      </w:r>
    </w:p>
    <w:p w:rsidR="005D5E87" w:rsidRPr="00892084" w:rsidRDefault="005D5E87" w:rsidP="005D5E87">
      <w:pPr>
        <w:spacing w:before="240" w:line="240" w:lineRule="auto"/>
        <w:jc w:val="both"/>
        <w:rPr>
          <w:rFonts w:ascii="Times New Roman" w:hAnsi="Times New Roman" w:cs="Times New Roman"/>
          <w:color w:val="000000"/>
          <w:sz w:val="24"/>
          <w:szCs w:val="24"/>
          <w:lang w:val="en"/>
        </w:rPr>
      </w:pPr>
      <w:r w:rsidRPr="00892084">
        <w:rPr>
          <w:rFonts w:ascii="Times New Roman" w:hAnsi="Times New Roman" w:cs="Times New Roman"/>
          <w:color w:val="000000"/>
          <w:sz w:val="24"/>
          <w:szCs w:val="24"/>
          <w:lang w:val="en"/>
        </w:rPr>
        <w:t xml:space="preserve">The study of the corrosion behavior and the evolution of the protective power of these primers were carried out by an immersion test, and by stationary (polarization curves) and non-stationary electrochemical techniques (electrochemical impedance spectroscopy, test of cathodic delamination). These methods make it possible to demonstrate, on the one hand, the </w:t>
      </w:r>
      <w:r w:rsidRPr="00F212C9">
        <w:rPr>
          <w:rFonts w:ascii="Times New Roman" w:hAnsi="Times New Roman" w:cs="Times New Roman"/>
          <w:color w:val="000000"/>
          <w:sz w:val="24"/>
          <w:szCs w:val="24"/>
          <w:lang w:val="en-CA"/>
        </w:rPr>
        <w:t>efficiency</w:t>
      </w:r>
      <w:r w:rsidRPr="00892084">
        <w:rPr>
          <w:rFonts w:ascii="Times New Roman" w:hAnsi="Times New Roman" w:cs="Times New Roman"/>
          <w:color w:val="000000"/>
          <w:sz w:val="24"/>
          <w:szCs w:val="24"/>
          <w:lang w:val="en"/>
        </w:rPr>
        <w:t xml:space="preserve"> of the nature of the anti-corrosive used in the primary formulations on the protection performance of carbon steel against corrosion in acidic medium (1M HCl), and of on the other hand the solubility of the anti-corrosion charge in the chosen solvent system (dimethylformamide, xylene).</w:t>
      </w:r>
    </w:p>
    <w:p w:rsidR="005D5E87" w:rsidRPr="005D5E87" w:rsidRDefault="005D5E87" w:rsidP="005D5E8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sz w:val="20"/>
          <w:szCs w:val="20"/>
          <w:lang w:val="en-US" w:eastAsia="fr-FR"/>
        </w:rPr>
      </w:pPr>
      <w:r w:rsidRPr="005D5E87">
        <w:rPr>
          <w:rFonts w:ascii="Times New Roman" w:eastAsia="Times New Roman" w:hAnsi="Times New Roman" w:cs="Times New Roman"/>
          <w:b/>
          <w:color w:val="000000"/>
          <w:sz w:val="20"/>
          <w:szCs w:val="20"/>
          <w:lang w:val="en-US" w:eastAsia="fr-FR"/>
        </w:rPr>
        <w:t xml:space="preserve">Key words: </w:t>
      </w:r>
      <w:r w:rsidRPr="005D5E87">
        <w:rPr>
          <w:rFonts w:ascii="Times New Roman" w:eastAsia="Times New Roman" w:hAnsi="Times New Roman" w:cs="Times New Roman"/>
          <w:color w:val="000000"/>
          <w:sz w:val="20"/>
          <w:szCs w:val="20"/>
          <w:lang w:val="en-US" w:eastAsia="fr-FR"/>
        </w:rPr>
        <w:t xml:space="preserve">corrosion, primary, polyaniline, immersion, </w:t>
      </w:r>
      <w:r w:rsidR="00C45E43">
        <w:rPr>
          <w:rFonts w:ascii="Times New Roman" w:eastAsia="Times New Roman" w:hAnsi="Times New Roman" w:cs="Times New Roman"/>
          <w:color w:val="000000"/>
          <w:sz w:val="20"/>
          <w:szCs w:val="20"/>
          <w:lang w:val="en-US" w:eastAsia="fr-FR"/>
        </w:rPr>
        <w:t>E</w:t>
      </w:r>
      <w:r w:rsidRPr="005D5E87">
        <w:rPr>
          <w:rFonts w:ascii="Times New Roman" w:eastAsia="Times New Roman" w:hAnsi="Times New Roman" w:cs="Times New Roman"/>
          <w:color w:val="000000"/>
          <w:sz w:val="20"/>
          <w:szCs w:val="20"/>
          <w:lang w:val="en-US" w:eastAsia="fr-FR"/>
        </w:rPr>
        <w:t xml:space="preserve">lectrochemical </w:t>
      </w:r>
      <w:r w:rsidR="00C45E43">
        <w:rPr>
          <w:rFonts w:ascii="Times New Roman" w:eastAsia="Times New Roman" w:hAnsi="Times New Roman" w:cs="Times New Roman"/>
          <w:color w:val="000000"/>
          <w:sz w:val="20"/>
          <w:szCs w:val="20"/>
          <w:lang w:val="en-US" w:eastAsia="fr-FR"/>
        </w:rPr>
        <w:t>I</w:t>
      </w:r>
      <w:r w:rsidRPr="005D5E87">
        <w:rPr>
          <w:rFonts w:ascii="Times New Roman" w:eastAsia="Times New Roman" w:hAnsi="Times New Roman" w:cs="Times New Roman"/>
          <w:color w:val="000000"/>
          <w:sz w:val="20"/>
          <w:szCs w:val="20"/>
          <w:lang w:val="en-US" w:eastAsia="fr-FR"/>
        </w:rPr>
        <w:t xml:space="preserve">mpedance </w:t>
      </w:r>
      <w:r w:rsidR="00C45E43">
        <w:rPr>
          <w:rFonts w:ascii="Times New Roman" w:eastAsia="Times New Roman" w:hAnsi="Times New Roman" w:cs="Times New Roman"/>
          <w:color w:val="000000"/>
          <w:sz w:val="20"/>
          <w:szCs w:val="20"/>
          <w:lang w:val="en-US" w:eastAsia="fr-FR"/>
        </w:rPr>
        <w:t>S</w:t>
      </w:r>
      <w:r w:rsidRPr="005D5E87">
        <w:rPr>
          <w:rFonts w:ascii="Times New Roman" w:eastAsia="Times New Roman" w:hAnsi="Times New Roman" w:cs="Times New Roman"/>
          <w:color w:val="000000"/>
          <w:sz w:val="20"/>
          <w:szCs w:val="20"/>
          <w:lang w:val="en-US" w:eastAsia="fr-FR"/>
        </w:rPr>
        <w:t xml:space="preserve">pectroscopy, protection, polarization curves. </w:t>
      </w:r>
    </w:p>
    <w:p w:rsidR="00144B9A" w:rsidRDefault="00144B9A" w:rsidP="00927DD9">
      <w:pPr>
        <w:ind w:firstLine="708"/>
        <w:rPr>
          <w:rFonts w:ascii="Times New Roman" w:hAnsi="Times New Roman" w:cs="Times New Roman"/>
          <w:sz w:val="28"/>
          <w:szCs w:val="28"/>
          <w:lang w:val="en-US"/>
        </w:rPr>
      </w:pPr>
    </w:p>
    <w:p w:rsidR="00967F7D" w:rsidRDefault="00967F7D" w:rsidP="00927DD9">
      <w:pPr>
        <w:ind w:firstLine="708"/>
        <w:rPr>
          <w:rFonts w:ascii="Times New Roman" w:hAnsi="Times New Roman" w:cs="Times New Roman"/>
          <w:sz w:val="28"/>
          <w:szCs w:val="28"/>
          <w:lang w:val="en-US"/>
        </w:rPr>
      </w:pPr>
    </w:p>
    <w:p w:rsidR="00967F7D" w:rsidRDefault="00967F7D" w:rsidP="00927DD9">
      <w:pPr>
        <w:ind w:firstLine="708"/>
        <w:rPr>
          <w:rFonts w:ascii="Times New Roman" w:hAnsi="Times New Roman" w:cs="Times New Roman"/>
          <w:sz w:val="28"/>
          <w:szCs w:val="28"/>
          <w:lang w:val="en-US"/>
        </w:rPr>
      </w:pPr>
    </w:p>
    <w:p w:rsidR="00967F7D" w:rsidRPr="008A690F" w:rsidRDefault="00967F7D" w:rsidP="00967F7D">
      <w:pPr>
        <w:autoSpaceDE w:val="0"/>
        <w:autoSpaceDN w:val="0"/>
        <w:adjustRightInd w:val="0"/>
        <w:rPr>
          <w:b/>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r>
        <w:rPr>
          <w:lang w:val="en-NZ"/>
        </w:rPr>
        <w:t xml:space="preserve"> Boudieb Naima</w:t>
      </w:r>
      <w:r w:rsidRPr="008A690F">
        <w:rPr>
          <w:lang w:val="en-NZ"/>
        </w:rPr>
        <w:br/>
        <w:t>Contact number:</w:t>
      </w:r>
      <w:r>
        <w:rPr>
          <w:lang w:val="en-NZ"/>
        </w:rPr>
        <w:t xml:space="preserve"> 00213561773874</w:t>
      </w:r>
      <w:r w:rsidRPr="008A690F">
        <w:rPr>
          <w:lang w:val="en-NZ"/>
        </w:rPr>
        <w:br/>
        <w:t>Twitter account:</w:t>
      </w:r>
      <w:r w:rsidRPr="008A690F">
        <w:rPr>
          <w:lang w:val="en-NZ"/>
        </w:rPr>
        <w:br/>
        <w:t>Linked In account:</w:t>
      </w:r>
    </w:p>
    <w:p w:rsidR="00967F7D" w:rsidRDefault="00967F7D" w:rsidP="00967F7D">
      <w:pPr>
        <w:autoSpaceDE w:val="0"/>
        <w:autoSpaceDN w:val="0"/>
        <w:adjustRightInd w:val="0"/>
        <w:rPr>
          <w:lang w:val="en-NZ"/>
        </w:rPr>
      </w:pPr>
      <w:r w:rsidRPr="008A690F">
        <w:rPr>
          <w:lang w:val="en-NZ"/>
        </w:rPr>
        <w:t>Session name/ number:</w:t>
      </w:r>
      <w:r>
        <w:rPr>
          <w:lang w:val="en-NZ"/>
        </w:rPr>
        <w:t xml:space="preserve"> </w:t>
      </w:r>
      <w:r w:rsidRPr="008A690F">
        <w:rPr>
          <w:lang w:val="en-NZ"/>
        </w:rPr>
        <w:br/>
        <w:t>Category: (Oral presentation/ Poster presentation</w:t>
      </w:r>
      <w:proofErr w:type="gramStart"/>
      <w:r w:rsidRPr="008A690F">
        <w:rPr>
          <w:lang w:val="en-NZ"/>
        </w:rPr>
        <w:t>)</w:t>
      </w:r>
      <w:r>
        <w:rPr>
          <w:lang w:val="en-NZ"/>
        </w:rPr>
        <w:t xml:space="preserve"> :</w:t>
      </w:r>
      <w:proofErr w:type="gramEnd"/>
      <w:r>
        <w:rPr>
          <w:lang w:val="en-NZ"/>
        </w:rPr>
        <w:t xml:space="preserve"> poster presentation </w:t>
      </w:r>
      <w:r>
        <w:rPr>
          <w:lang w:val="en-NZ"/>
        </w:rPr>
        <w:br/>
      </w:r>
    </w:p>
    <w:p w:rsidR="00967F7D" w:rsidRPr="00967F7D" w:rsidRDefault="00967F7D" w:rsidP="00967F7D">
      <w:pPr>
        <w:rPr>
          <w:rFonts w:ascii="Times New Roman" w:hAnsi="Times New Roman" w:cs="Times New Roman"/>
          <w:sz w:val="28"/>
          <w:szCs w:val="28"/>
          <w:lang w:val="en-NZ"/>
        </w:rPr>
      </w:pPr>
      <w:bookmarkStart w:id="0" w:name="_GoBack"/>
      <w:bookmarkEnd w:id="0"/>
    </w:p>
    <w:sectPr w:rsidR="00967F7D" w:rsidRPr="00967F7D" w:rsidSect="008A18B1">
      <w:head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51B5" w:rsidRDefault="003651B5" w:rsidP="00CF2CB0">
      <w:pPr>
        <w:spacing w:after="0" w:line="240" w:lineRule="auto"/>
      </w:pPr>
      <w:r>
        <w:separator/>
      </w:r>
    </w:p>
  </w:endnote>
  <w:endnote w:type="continuationSeparator" w:id="0">
    <w:p w:rsidR="003651B5" w:rsidRDefault="003651B5" w:rsidP="00CF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51B5" w:rsidRDefault="003651B5" w:rsidP="00CF2CB0">
      <w:pPr>
        <w:spacing w:after="0" w:line="240" w:lineRule="auto"/>
      </w:pPr>
      <w:r>
        <w:separator/>
      </w:r>
    </w:p>
  </w:footnote>
  <w:footnote w:type="continuationSeparator" w:id="0">
    <w:p w:rsidR="003651B5" w:rsidRDefault="003651B5" w:rsidP="00CF2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97B" w:rsidRDefault="0028297B" w:rsidP="0028297B">
    <w:pPr>
      <w:pStyle w:val="En-tte"/>
      <w:jc w:val="cent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27EE2"/>
    <w:multiLevelType w:val="hybridMultilevel"/>
    <w:tmpl w:val="91C8397A"/>
    <w:lvl w:ilvl="0" w:tplc="7DBE7A06">
      <w:start w:val="1"/>
      <w:numFmt w:val="decimal"/>
      <w:lvlText w:val="%1."/>
      <w:lvlJc w:val="left"/>
      <w:pPr>
        <w:ind w:left="720" w:hanging="360"/>
      </w:pPr>
      <w:rPr>
        <w:rFonts w:ascii="Times New Roman" w:eastAsia="Times New Roman" w:hAnsi="Times New Roman"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CB0"/>
    <w:rsid w:val="000D43B8"/>
    <w:rsid w:val="00125324"/>
    <w:rsid w:val="00144B9A"/>
    <w:rsid w:val="0019627F"/>
    <w:rsid w:val="00241F20"/>
    <w:rsid w:val="0028297B"/>
    <w:rsid w:val="003651B5"/>
    <w:rsid w:val="0043687E"/>
    <w:rsid w:val="0048445C"/>
    <w:rsid w:val="004D71F9"/>
    <w:rsid w:val="004F1521"/>
    <w:rsid w:val="00536A94"/>
    <w:rsid w:val="00596618"/>
    <w:rsid w:val="005D5E87"/>
    <w:rsid w:val="00655364"/>
    <w:rsid w:val="0069389C"/>
    <w:rsid w:val="006A0E3D"/>
    <w:rsid w:val="006D3B54"/>
    <w:rsid w:val="00712FCE"/>
    <w:rsid w:val="007A1ACD"/>
    <w:rsid w:val="007A5929"/>
    <w:rsid w:val="007F120E"/>
    <w:rsid w:val="00846B3D"/>
    <w:rsid w:val="008A0B45"/>
    <w:rsid w:val="008A18B1"/>
    <w:rsid w:val="008A29E5"/>
    <w:rsid w:val="008F6F25"/>
    <w:rsid w:val="009272A3"/>
    <w:rsid w:val="00927DD9"/>
    <w:rsid w:val="00967F7D"/>
    <w:rsid w:val="009B4B10"/>
    <w:rsid w:val="009C48EB"/>
    <w:rsid w:val="009F1309"/>
    <w:rsid w:val="00A508BA"/>
    <w:rsid w:val="00AE7C01"/>
    <w:rsid w:val="00B87D19"/>
    <w:rsid w:val="00BC4FA3"/>
    <w:rsid w:val="00BD5E56"/>
    <w:rsid w:val="00C45E43"/>
    <w:rsid w:val="00CA3402"/>
    <w:rsid w:val="00CF2CB0"/>
    <w:rsid w:val="00E1429C"/>
    <w:rsid w:val="00E362D6"/>
    <w:rsid w:val="00EC6B63"/>
    <w:rsid w:val="00F212C9"/>
    <w:rsid w:val="00F64874"/>
    <w:rsid w:val="00F751B8"/>
    <w:rsid w:val="00F85972"/>
    <w:rsid w:val="00FA254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DABD7"/>
  <w15:docId w15:val="{85A4C823-A381-44C3-AA0D-92E3AEF5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29C"/>
    <w:pPr>
      <w:spacing w:after="200" w:line="276" w:lineRule="auto"/>
    </w:pPr>
    <w:rPr>
      <w:sz w:val="22"/>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2CB0"/>
    <w:pPr>
      <w:tabs>
        <w:tab w:val="center" w:pos="4536"/>
        <w:tab w:val="right" w:pos="9072"/>
      </w:tabs>
      <w:spacing w:after="0" w:line="240" w:lineRule="auto"/>
    </w:pPr>
  </w:style>
  <w:style w:type="character" w:customStyle="1" w:styleId="En-tteCar">
    <w:name w:val="En-tête Car"/>
    <w:basedOn w:val="Policepardfaut"/>
    <w:link w:val="En-tte"/>
    <w:uiPriority w:val="99"/>
    <w:rsid w:val="00CF2CB0"/>
  </w:style>
  <w:style w:type="paragraph" w:styleId="Pieddepage">
    <w:name w:val="footer"/>
    <w:basedOn w:val="Normal"/>
    <w:link w:val="PieddepageCar"/>
    <w:uiPriority w:val="99"/>
    <w:unhideWhenUsed/>
    <w:rsid w:val="00CF2CB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F2CB0"/>
  </w:style>
  <w:style w:type="paragraph" w:styleId="Textedebulles">
    <w:name w:val="Balloon Text"/>
    <w:basedOn w:val="Normal"/>
    <w:link w:val="TextedebullesCar"/>
    <w:uiPriority w:val="99"/>
    <w:semiHidden/>
    <w:unhideWhenUsed/>
    <w:rsid w:val="00F751B8"/>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751B8"/>
    <w:rPr>
      <w:rFonts w:ascii="Tahoma" w:hAnsi="Tahoma" w:cs="Tahoma"/>
      <w:sz w:val="16"/>
      <w:szCs w:val="16"/>
    </w:rPr>
  </w:style>
  <w:style w:type="character" w:styleId="lev">
    <w:name w:val="Strong"/>
    <w:basedOn w:val="Policepardfaut"/>
    <w:uiPriority w:val="22"/>
    <w:qFormat/>
    <w:rsid w:val="0028297B"/>
    <w:rPr>
      <w:b/>
      <w:bCs/>
    </w:rPr>
  </w:style>
  <w:style w:type="paragraph" w:styleId="Paragraphedeliste">
    <w:name w:val="List Paragraph"/>
    <w:basedOn w:val="Normal"/>
    <w:uiPriority w:val="34"/>
    <w:qFormat/>
    <w:rsid w:val="005D5E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129331">
      <w:bodyDiv w:val="1"/>
      <w:marLeft w:val="0"/>
      <w:marRight w:val="0"/>
      <w:marTop w:val="0"/>
      <w:marBottom w:val="0"/>
      <w:divBdr>
        <w:top w:val="none" w:sz="0" w:space="0" w:color="auto"/>
        <w:left w:val="none" w:sz="0" w:space="0" w:color="auto"/>
        <w:bottom w:val="none" w:sz="0" w:space="0" w:color="auto"/>
        <w:right w:val="none" w:sz="0" w:space="0" w:color="auto"/>
      </w:divBdr>
    </w:div>
    <w:div w:id="159122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aima741963@yaho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431</Words>
  <Characters>2371</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BEYAZ</dc:creator>
  <cp:keywords/>
  <cp:lastModifiedBy>boudieb naima</cp:lastModifiedBy>
  <cp:revision>6</cp:revision>
  <dcterms:created xsi:type="dcterms:W3CDTF">2020-01-05T13:03:00Z</dcterms:created>
  <dcterms:modified xsi:type="dcterms:W3CDTF">2020-01-05T13:14:00Z</dcterms:modified>
</cp:coreProperties>
</file>