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18E" w:rsidRDefault="00727148" w:rsidP="00727148">
      <w:pPr>
        <w:spacing w:line="240" w:lineRule="auto"/>
        <w:rPr>
          <w:rFonts w:ascii="Palatino Linotype" w:hAnsi="Palatino Linotype"/>
          <w:b/>
          <w:bCs/>
          <w:sz w:val="32"/>
          <w:szCs w:val="32"/>
        </w:rPr>
      </w:pPr>
      <w:r>
        <w:rPr>
          <w:rFonts w:ascii="Palatino Linotype" w:hAnsi="Palatino Linotype"/>
          <w:b/>
          <w:bCs/>
          <w:sz w:val="32"/>
          <w:szCs w:val="32"/>
        </w:rPr>
        <w:t>The real causes of the crisis</w:t>
      </w:r>
      <w:r w:rsidRPr="00EF04D9">
        <w:rPr>
          <w:rFonts w:ascii="Palatino Linotype" w:hAnsi="Palatino Linotype"/>
          <w:b/>
          <w:bCs/>
          <w:sz w:val="32"/>
          <w:szCs w:val="32"/>
        </w:rPr>
        <w:t xml:space="preserve"> </w:t>
      </w:r>
      <w:r>
        <w:rPr>
          <w:rFonts w:ascii="Palatino Linotype" w:hAnsi="Palatino Linotype"/>
          <w:b/>
          <w:bCs/>
          <w:sz w:val="32"/>
          <w:szCs w:val="32"/>
        </w:rPr>
        <w:t xml:space="preserve">in the healthcare system and the Austrian model </w:t>
      </w:r>
    </w:p>
    <w:p w:rsidR="00727148" w:rsidRPr="0027318E" w:rsidRDefault="0027318E" w:rsidP="00727148">
      <w:pPr>
        <w:spacing w:line="240" w:lineRule="auto"/>
        <w:rPr>
          <w:rFonts w:ascii="Palatino Linotype" w:hAnsi="Palatino Linotype"/>
          <w:b/>
          <w:bCs/>
          <w:sz w:val="28"/>
          <w:szCs w:val="28"/>
        </w:rPr>
      </w:pPr>
      <w:r w:rsidRPr="0027318E">
        <w:rPr>
          <w:rFonts w:ascii="Palatino Linotype" w:hAnsi="Palatino Linotype"/>
          <w:b/>
          <w:bCs/>
          <w:sz w:val="28"/>
          <w:szCs w:val="28"/>
        </w:rPr>
        <w:t>(Addressed to the “World Conference on Hospital Management”)</w:t>
      </w:r>
    </w:p>
    <w:p w:rsidR="00727148" w:rsidRPr="005934E5" w:rsidRDefault="00727148" w:rsidP="00727148">
      <w:pPr>
        <w:rPr>
          <w:rFonts w:ascii="Palatino Linotype" w:hAnsi="Palatino Linotype"/>
          <w:sz w:val="28"/>
          <w:szCs w:val="28"/>
        </w:rPr>
      </w:pPr>
      <w:r w:rsidRPr="00EF04D9">
        <w:rPr>
          <w:rFonts w:ascii="Palatino Linotype" w:hAnsi="Palatino Linotype"/>
          <w:sz w:val="28"/>
          <w:szCs w:val="28"/>
        </w:rPr>
        <w:t>Ylli Përmeti</w:t>
      </w:r>
    </w:p>
    <w:p w:rsidR="00727148" w:rsidRPr="005934E5" w:rsidRDefault="00727148" w:rsidP="00727148">
      <w:pPr>
        <w:spacing w:line="240" w:lineRule="auto"/>
        <w:jc w:val="both"/>
        <w:rPr>
          <w:rFonts w:ascii="Palatino Linotype" w:hAnsi="Palatino Linotype"/>
          <w:bCs/>
          <w:sz w:val="24"/>
          <w:szCs w:val="24"/>
        </w:rPr>
      </w:pPr>
      <w:r w:rsidRPr="005934E5">
        <w:rPr>
          <w:rFonts w:ascii="Palatino Linotype" w:hAnsi="Palatino Linotype"/>
          <w:bCs/>
          <w:sz w:val="24"/>
          <w:szCs w:val="24"/>
        </w:rPr>
        <w:t xml:space="preserve">Abstract: </w:t>
      </w:r>
    </w:p>
    <w:p w:rsidR="00727148" w:rsidRDefault="00727148" w:rsidP="00727148">
      <w:pPr>
        <w:spacing w:line="240" w:lineRule="auto"/>
        <w:jc w:val="both"/>
        <w:rPr>
          <w:rFonts w:ascii="Palatino Linotype" w:hAnsi="Palatino Linotype"/>
          <w:bCs/>
          <w:sz w:val="24"/>
          <w:szCs w:val="24"/>
        </w:rPr>
      </w:pPr>
      <w:r w:rsidRPr="005934E5">
        <w:rPr>
          <w:rFonts w:ascii="Palatino Linotype" w:hAnsi="Palatino Linotype"/>
          <w:b/>
          <w:bCs/>
          <w:sz w:val="24"/>
          <w:szCs w:val="24"/>
        </w:rPr>
        <w:t>Objective</w:t>
      </w:r>
      <w:r w:rsidRPr="005934E5">
        <w:rPr>
          <w:rFonts w:ascii="Palatino Linotype" w:hAnsi="Palatino Linotype"/>
          <w:bCs/>
          <w:sz w:val="24"/>
          <w:szCs w:val="24"/>
        </w:rPr>
        <w:t>: to indicate the real causes of the crisis in the health sector. Once indicating and understanding them, it introduces a political and philosophical approach in order to overcome them. It considers both systems: public and private in relation to different social paradigms and contemplates on the best one. In addition, it considers the premises of admini</w:t>
      </w:r>
      <w:r>
        <w:rPr>
          <w:rFonts w:ascii="Palatino Linotype" w:hAnsi="Palatino Linotype"/>
          <w:bCs/>
          <w:sz w:val="24"/>
          <w:szCs w:val="24"/>
        </w:rPr>
        <w:t>strative knowledge</w:t>
      </w:r>
      <w:r w:rsidRPr="005934E5">
        <w:rPr>
          <w:rFonts w:ascii="Palatino Linotype" w:hAnsi="Palatino Linotype"/>
          <w:bCs/>
          <w:sz w:val="24"/>
          <w:szCs w:val="24"/>
        </w:rPr>
        <w:t xml:space="preserve"> in relation to every system and social paradigm. As a case study, is being considered the Austrian model - not because it is sufficient but because it is necessary in a world of miseducation, mismanagement and cyber war. </w:t>
      </w:r>
    </w:p>
    <w:p w:rsidR="00727148" w:rsidRPr="005934E5" w:rsidRDefault="00727148" w:rsidP="00727148">
      <w:pPr>
        <w:spacing w:line="240" w:lineRule="auto"/>
        <w:jc w:val="both"/>
        <w:rPr>
          <w:rFonts w:ascii="Palatino Linotype" w:hAnsi="Palatino Linotype"/>
          <w:bCs/>
          <w:sz w:val="24"/>
          <w:szCs w:val="24"/>
        </w:rPr>
      </w:pPr>
      <w:r w:rsidRPr="005934E5">
        <w:rPr>
          <w:rFonts w:ascii="Palatino Linotype" w:hAnsi="Palatino Linotype"/>
          <w:b/>
          <w:bCs/>
          <w:sz w:val="24"/>
          <w:szCs w:val="24"/>
        </w:rPr>
        <w:t>Methodology</w:t>
      </w:r>
      <w:r w:rsidRPr="005934E5">
        <w:rPr>
          <w:rFonts w:ascii="Palatino Linotype" w:hAnsi="Palatino Linotype"/>
          <w:bCs/>
          <w:sz w:val="24"/>
          <w:szCs w:val="24"/>
        </w:rPr>
        <w:t xml:space="preserve">: power, ontology and factology (i.e. facts). </w:t>
      </w:r>
    </w:p>
    <w:p w:rsidR="00727148" w:rsidRPr="005934E5" w:rsidRDefault="00727148" w:rsidP="00727148">
      <w:pPr>
        <w:spacing w:line="240" w:lineRule="auto"/>
        <w:jc w:val="both"/>
        <w:rPr>
          <w:rFonts w:ascii="Palatino Linotype" w:hAnsi="Palatino Linotype"/>
          <w:bCs/>
          <w:sz w:val="24"/>
          <w:szCs w:val="24"/>
        </w:rPr>
      </w:pPr>
      <w:r w:rsidRPr="005934E5">
        <w:rPr>
          <w:rFonts w:ascii="Palatino Linotype" w:hAnsi="Palatino Linotype"/>
          <w:b/>
          <w:bCs/>
          <w:sz w:val="24"/>
          <w:szCs w:val="24"/>
        </w:rPr>
        <w:t>Conclusions</w:t>
      </w:r>
      <w:r w:rsidRPr="005934E5">
        <w:rPr>
          <w:rFonts w:ascii="Palatino Linotype" w:hAnsi="Palatino Linotype"/>
          <w:bCs/>
          <w:sz w:val="24"/>
          <w:szCs w:val="24"/>
        </w:rPr>
        <w:t xml:space="preserve">: they are being summarised at the end of each section. </w:t>
      </w:r>
    </w:p>
    <w:p w:rsidR="00727148" w:rsidRDefault="00727148" w:rsidP="00727148">
      <w:pPr>
        <w:spacing w:line="240" w:lineRule="auto"/>
        <w:jc w:val="both"/>
        <w:rPr>
          <w:rFonts w:ascii="Palatino Linotype" w:hAnsi="Palatino Linotype"/>
          <w:bCs/>
          <w:sz w:val="24"/>
          <w:szCs w:val="24"/>
        </w:rPr>
      </w:pPr>
      <w:r w:rsidRPr="005934E5">
        <w:rPr>
          <w:rFonts w:ascii="Palatino Linotype" w:hAnsi="Palatino Linotype"/>
          <w:b/>
          <w:bCs/>
          <w:sz w:val="24"/>
          <w:szCs w:val="24"/>
        </w:rPr>
        <w:t>Results</w:t>
      </w:r>
      <w:r w:rsidRPr="005934E5">
        <w:rPr>
          <w:rFonts w:ascii="Palatino Linotype" w:hAnsi="Palatino Linotype"/>
          <w:bCs/>
          <w:sz w:val="24"/>
          <w:szCs w:val="24"/>
        </w:rPr>
        <w:t xml:space="preserve">: beyond the actual once— they may be accrued once the topic has been understood and adopted appropriately. </w:t>
      </w:r>
    </w:p>
    <w:p w:rsidR="00727148" w:rsidRDefault="00727148" w:rsidP="00727148">
      <w:pPr>
        <w:spacing w:line="240" w:lineRule="auto"/>
        <w:jc w:val="both"/>
        <w:rPr>
          <w:rFonts w:ascii="Palatino Linotype" w:hAnsi="Palatino Linotype" w:cs="Palatino Linotype"/>
          <w:bCs/>
          <w:sz w:val="24"/>
          <w:szCs w:val="24"/>
        </w:rPr>
      </w:pPr>
      <w:r>
        <w:rPr>
          <w:rFonts w:ascii="Palatino Linotype" w:hAnsi="Palatino Linotype" w:cs="Palatino Linotype"/>
          <w:bCs/>
          <w:sz w:val="24"/>
          <w:szCs w:val="24"/>
        </w:rPr>
        <w:t xml:space="preserve">Key topics: </w:t>
      </w:r>
    </w:p>
    <w:p w:rsidR="00727148" w:rsidRPr="00095DF8" w:rsidRDefault="00727148" w:rsidP="00727148">
      <w:pPr>
        <w:pStyle w:val="ListParagraph"/>
        <w:numPr>
          <w:ilvl w:val="0"/>
          <w:numId w:val="1"/>
        </w:numPr>
        <w:spacing w:line="240" w:lineRule="auto"/>
        <w:jc w:val="both"/>
        <w:rPr>
          <w:rFonts w:ascii="Palatino Linotype" w:hAnsi="Palatino Linotype"/>
          <w:bCs/>
          <w:sz w:val="24"/>
          <w:szCs w:val="24"/>
        </w:rPr>
      </w:pPr>
      <w:r w:rsidRPr="00095DF8">
        <w:rPr>
          <w:rFonts w:ascii="Palatino Linotype" w:hAnsi="Palatino Linotype" w:cs="Palatino Linotype"/>
          <w:bCs/>
          <w:sz w:val="24"/>
          <w:szCs w:val="24"/>
        </w:rPr>
        <w:t xml:space="preserve">health care </w:t>
      </w:r>
      <w:r>
        <w:rPr>
          <w:rFonts w:ascii="Palatino Linotype" w:hAnsi="Palatino Linotype" w:cs="Palatino Linotype"/>
          <w:bCs/>
          <w:sz w:val="24"/>
          <w:szCs w:val="24"/>
        </w:rPr>
        <w:t>systems and their premises</w:t>
      </w:r>
      <w:r w:rsidRPr="00095DF8">
        <w:rPr>
          <w:rFonts w:ascii="Palatino Linotype" w:hAnsi="Palatino Linotype" w:cs="Palatino Linotype"/>
          <w:bCs/>
          <w:sz w:val="24"/>
          <w:szCs w:val="24"/>
        </w:rPr>
        <w:t xml:space="preserve">; </w:t>
      </w:r>
    </w:p>
    <w:p w:rsidR="00727148" w:rsidRDefault="00727148" w:rsidP="00727148">
      <w:pPr>
        <w:pStyle w:val="ListParagraph"/>
        <w:numPr>
          <w:ilvl w:val="0"/>
          <w:numId w:val="1"/>
        </w:numPr>
        <w:spacing w:line="240" w:lineRule="auto"/>
        <w:jc w:val="both"/>
        <w:rPr>
          <w:rFonts w:ascii="Palatino Linotype" w:hAnsi="Palatino Linotype"/>
          <w:bCs/>
          <w:sz w:val="24"/>
          <w:szCs w:val="24"/>
        </w:rPr>
      </w:pPr>
      <w:r w:rsidRPr="00095DF8">
        <w:rPr>
          <w:rFonts w:ascii="Palatino Linotype" w:hAnsi="Palatino Linotype" w:cs="Palatino Linotype"/>
          <w:bCs/>
          <w:sz w:val="24"/>
          <w:szCs w:val="24"/>
        </w:rPr>
        <w:t>administrative knowledge and the virtue of justice - the first and most important premi</w:t>
      </w:r>
      <w:r>
        <w:rPr>
          <w:rFonts w:ascii="Palatino Linotype" w:hAnsi="Palatino Linotype"/>
          <w:bCs/>
          <w:sz w:val="24"/>
          <w:szCs w:val="24"/>
        </w:rPr>
        <w:t>se</w:t>
      </w:r>
      <w:r w:rsidRPr="00095DF8">
        <w:rPr>
          <w:rFonts w:ascii="Palatino Linotype" w:hAnsi="Palatino Linotype"/>
          <w:bCs/>
          <w:sz w:val="24"/>
          <w:szCs w:val="24"/>
        </w:rPr>
        <w:t xml:space="preserve">; </w:t>
      </w:r>
    </w:p>
    <w:p w:rsidR="00727148" w:rsidRDefault="00727148" w:rsidP="00727148">
      <w:pPr>
        <w:spacing w:after="0" w:line="240" w:lineRule="auto"/>
        <w:ind w:left="720"/>
        <w:jc w:val="both"/>
        <w:rPr>
          <w:rFonts w:ascii="Palatino Linotype" w:hAnsi="Palatino Linotype"/>
          <w:b/>
          <w:sz w:val="28"/>
          <w:szCs w:val="28"/>
        </w:rPr>
      </w:pPr>
    </w:p>
    <w:p w:rsidR="00727148" w:rsidRPr="005934E5" w:rsidRDefault="00727148" w:rsidP="00727148">
      <w:pPr>
        <w:spacing w:after="0" w:line="240" w:lineRule="auto"/>
        <w:ind w:left="720"/>
        <w:jc w:val="both"/>
        <w:rPr>
          <w:rFonts w:ascii="Palatino Linotype" w:hAnsi="Palatino Linotype"/>
          <w:b/>
          <w:sz w:val="28"/>
          <w:szCs w:val="28"/>
        </w:rPr>
      </w:pPr>
      <w:r w:rsidRPr="005934E5">
        <w:rPr>
          <w:rFonts w:ascii="Palatino Linotype" w:hAnsi="Palatino Linotype"/>
          <w:b/>
          <w:sz w:val="28"/>
          <w:szCs w:val="28"/>
        </w:rPr>
        <w:t>Critical overview and premises of health care systems</w:t>
      </w:r>
      <w:r>
        <w:rPr>
          <w:rFonts w:ascii="Palatino Linotype" w:hAnsi="Palatino Linotype"/>
          <w:b/>
          <w:sz w:val="28"/>
          <w:szCs w:val="28"/>
        </w:rPr>
        <w:t xml:space="preserve"> within different social paradigms: </w:t>
      </w:r>
      <w:r w:rsidRPr="005934E5">
        <w:rPr>
          <w:rFonts w:ascii="Palatino Linotype" w:hAnsi="Palatino Linotype"/>
          <w:b/>
          <w:bCs/>
          <w:sz w:val="28"/>
          <w:szCs w:val="28"/>
        </w:rPr>
        <w:t>from the real causes of the crisis in the healthcare system to the Austrian model</w:t>
      </w:r>
    </w:p>
    <w:p w:rsidR="00727148" w:rsidRPr="005934E5" w:rsidRDefault="00727148" w:rsidP="00727148">
      <w:pPr>
        <w:spacing w:after="0" w:line="240" w:lineRule="auto"/>
        <w:jc w:val="both"/>
        <w:rPr>
          <w:rFonts w:ascii="Palatino Linotype" w:hAnsi="Palatino Linotype"/>
          <w:b/>
          <w:sz w:val="28"/>
          <w:szCs w:val="28"/>
        </w:rPr>
      </w:pPr>
    </w:p>
    <w:p w:rsidR="00727148" w:rsidRDefault="00727148" w:rsidP="00727148">
      <w:pPr>
        <w:spacing w:after="0" w:line="240" w:lineRule="auto"/>
        <w:jc w:val="both"/>
        <w:rPr>
          <w:rFonts w:ascii="Palatino Linotype" w:hAnsi="Palatino Linotype" w:cs="Times New Roman"/>
          <w:sz w:val="24"/>
          <w:szCs w:val="24"/>
          <w:lang w:val="en-US" w:bidi="bn-IN"/>
        </w:rPr>
      </w:pPr>
      <w:r w:rsidRPr="001466DC">
        <w:rPr>
          <w:rFonts w:ascii="Palatino Linotype" w:hAnsi="Palatino Linotype"/>
          <w:sz w:val="24"/>
          <w:szCs w:val="24"/>
        </w:rPr>
        <w:t>With the creation of the modern institutional framework —representative “democracy” and market economy— and the repro</w:t>
      </w:r>
      <w:r>
        <w:rPr>
          <w:rFonts w:ascii="Palatino Linotype" w:hAnsi="Palatino Linotype"/>
          <w:sz w:val="24"/>
          <w:szCs w:val="24"/>
        </w:rPr>
        <w:t>duction of the economic power at</w:t>
      </w:r>
      <w:r w:rsidRPr="001466DC">
        <w:rPr>
          <w:rFonts w:ascii="Palatino Linotype" w:hAnsi="Palatino Linotype"/>
          <w:sz w:val="24"/>
          <w:szCs w:val="24"/>
        </w:rPr>
        <w:t xml:space="preserve"> the hands </w:t>
      </w:r>
      <w:r>
        <w:rPr>
          <w:rFonts w:ascii="Palatino Linotype" w:hAnsi="Palatino Linotype"/>
          <w:sz w:val="24"/>
          <w:szCs w:val="24"/>
        </w:rPr>
        <w:t xml:space="preserve">of </w:t>
      </w:r>
      <w:r w:rsidRPr="001466DC">
        <w:rPr>
          <w:rFonts w:ascii="Palatino Linotype" w:hAnsi="Palatino Linotype"/>
          <w:sz w:val="24"/>
          <w:szCs w:val="24"/>
        </w:rPr>
        <w:t>economic oligarchies during the last two centuries in the western world, the</w:t>
      </w:r>
      <w:r>
        <w:rPr>
          <w:rFonts w:ascii="Palatino Linotype" w:hAnsi="Palatino Linotype"/>
          <w:sz w:val="24"/>
          <w:szCs w:val="24"/>
        </w:rPr>
        <w:t xml:space="preserve"> gradual undermining</w:t>
      </w:r>
      <w:r w:rsidRPr="001466DC">
        <w:rPr>
          <w:rFonts w:ascii="Palatino Linotype" w:hAnsi="Palatino Linotype"/>
          <w:sz w:val="24"/>
          <w:szCs w:val="24"/>
        </w:rPr>
        <w:t xml:space="preserve"> of the political power did not delay and together with it begun the undermining of the whole economy and of public services. The undermining of public services begun with the indirect ‘privatisation’ of the public university </w:t>
      </w:r>
      <w:r>
        <w:rPr>
          <w:rFonts w:ascii="Palatino Linotype" w:hAnsi="Palatino Linotype"/>
          <w:sz w:val="24"/>
          <w:szCs w:val="24"/>
        </w:rPr>
        <w:t xml:space="preserve">— </w:t>
      </w:r>
      <w:r w:rsidRPr="001466DC">
        <w:rPr>
          <w:rFonts w:ascii="Palatino Linotype" w:hAnsi="Palatino Linotype"/>
          <w:sz w:val="24"/>
          <w:szCs w:val="24"/>
        </w:rPr>
        <w:t xml:space="preserve">with the </w:t>
      </w:r>
      <w:r>
        <w:rPr>
          <w:rFonts w:ascii="Palatino Linotype" w:hAnsi="Palatino Linotype"/>
          <w:sz w:val="24"/>
          <w:szCs w:val="24"/>
        </w:rPr>
        <w:lastRenderedPageBreak/>
        <w:t xml:space="preserve">parallel </w:t>
      </w:r>
      <w:r w:rsidRPr="001466DC">
        <w:rPr>
          <w:rFonts w:ascii="Palatino Linotype" w:hAnsi="Palatino Linotype"/>
          <w:sz w:val="24"/>
          <w:szCs w:val="24"/>
        </w:rPr>
        <w:t xml:space="preserve">operation of private universities. Almost parallel with this process begun the privatization of the health sector and the building up of private </w:t>
      </w:r>
      <w:r>
        <w:rPr>
          <w:rFonts w:ascii="Palatino Linotype" w:hAnsi="Palatino Linotype"/>
          <w:sz w:val="24"/>
          <w:szCs w:val="24"/>
        </w:rPr>
        <w:t xml:space="preserve">medical </w:t>
      </w:r>
      <w:r w:rsidRPr="001466DC">
        <w:rPr>
          <w:rFonts w:ascii="Palatino Linotype" w:hAnsi="Palatino Linotype"/>
          <w:sz w:val="24"/>
          <w:szCs w:val="24"/>
        </w:rPr>
        <w:t xml:space="preserve">universities and hospitals. During </w:t>
      </w:r>
      <w:r>
        <w:rPr>
          <w:rFonts w:ascii="Palatino Linotype" w:hAnsi="Palatino Linotype"/>
          <w:sz w:val="24"/>
          <w:szCs w:val="24"/>
        </w:rPr>
        <w:t xml:space="preserve">the </w:t>
      </w:r>
      <w:r w:rsidRPr="001466DC">
        <w:rPr>
          <w:rFonts w:ascii="Palatino Linotype" w:hAnsi="Palatino Linotype"/>
          <w:sz w:val="24"/>
          <w:szCs w:val="24"/>
        </w:rPr>
        <w:t xml:space="preserve">social-democratic consensus </w:t>
      </w:r>
      <w:r>
        <w:rPr>
          <w:rFonts w:ascii="Palatino Linotype" w:hAnsi="Palatino Linotype" w:cs="Times New Roman"/>
          <w:sz w:val="24"/>
          <w:szCs w:val="24"/>
          <w:lang w:val="en-US" w:bidi="bn-IN"/>
        </w:rPr>
        <w:t>European states had</w:t>
      </w:r>
      <w:r w:rsidRPr="001466DC">
        <w:rPr>
          <w:rFonts w:ascii="Palatino Linotype" w:hAnsi="Palatino Linotype" w:cs="Times New Roman"/>
          <w:sz w:val="24"/>
          <w:szCs w:val="24"/>
          <w:lang w:val="en-US" w:bidi="bn-IN"/>
        </w:rPr>
        <w:t xml:space="preserve"> perpetually expanded their</w:t>
      </w:r>
      <w:r w:rsidRPr="001466DC">
        <w:rPr>
          <w:rFonts w:ascii="Palatino Linotype" w:hAnsi="Palatino Linotype"/>
          <w:sz w:val="24"/>
          <w:szCs w:val="24"/>
        </w:rPr>
        <w:t xml:space="preserve"> </w:t>
      </w:r>
      <w:r w:rsidRPr="001466DC">
        <w:rPr>
          <w:rFonts w:ascii="Palatino Linotype" w:hAnsi="Palatino Linotype" w:cs="Times New Roman"/>
          <w:sz w:val="24"/>
          <w:szCs w:val="24"/>
          <w:lang w:val="en-US" w:bidi="bn-IN"/>
        </w:rPr>
        <w:t>responsibility for the health sector through a variety of measures, including the planning of supply, the funding of research and innovation, the regulation and training of medical professions, the establishment and control of medical standards and, not least, the extension of health care funding, an orientation which pushed back the spending, and in some countries, health care provision, of the private sector.</w:t>
      </w:r>
      <w:r>
        <w:rPr>
          <w:rStyle w:val="EndnoteReference"/>
          <w:rFonts w:ascii="Palatino Linotype" w:hAnsi="Palatino Linotype" w:cs="Times New Roman"/>
          <w:sz w:val="24"/>
          <w:szCs w:val="24"/>
          <w:lang w:val="en-US" w:bidi="bn-IN"/>
        </w:rPr>
        <w:endnoteReference w:id="2"/>
      </w:r>
      <w:r>
        <w:rPr>
          <w:rFonts w:ascii="Palatino Linotype" w:hAnsi="Palatino Linotype" w:cs="Times New Roman"/>
          <w:sz w:val="24"/>
          <w:szCs w:val="24"/>
          <w:lang w:val="en-US" w:bidi="bn-IN"/>
        </w:rPr>
        <w:t xml:space="preserve"> The main cause of why western countries adopted the principle of public services for the health sector was the creation of the socialist bloc in the east. Communists at the time —following the Bolshevik revolution in Russia— saw the sectors of the economy and of services inseparable from the socialist state. In this direction has contributed decisively Lenin while Marx has not written anything for the health sector in particular and for the health of humans in general.</w:t>
      </w:r>
      <w:r>
        <w:rPr>
          <w:rStyle w:val="EndnoteReference"/>
          <w:rFonts w:ascii="Palatino Linotype" w:hAnsi="Palatino Linotype" w:cs="Times New Roman"/>
          <w:sz w:val="24"/>
          <w:szCs w:val="24"/>
          <w:lang w:val="en-US" w:bidi="bn-IN"/>
        </w:rPr>
        <w:endnoteReference w:id="3"/>
      </w:r>
      <w:r>
        <w:rPr>
          <w:rFonts w:ascii="Palatino Linotype" w:hAnsi="Palatino Linotype" w:cs="Times New Roman"/>
          <w:sz w:val="24"/>
          <w:szCs w:val="24"/>
          <w:lang w:val="en-US" w:bidi="bn-IN"/>
        </w:rPr>
        <w:t xml:space="preserve"> </w:t>
      </w:r>
    </w:p>
    <w:p w:rsidR="00727148" w:rsidRPr="00B6036D" w:rsidRDefault="00727148" w:rsidP="00727148">
      <w:pPr>
        <w:spacing w:after="0" w:line="240" w:lineRule="auto"/>
        <w:jc w:val="both"/>
        <w:rPr>
          <w:rFonts w:ascii="Palatino Linotype" w:hAnsi="Palatino Linotype" w:cs="Times New Roman"/>
          <w:sz w:val="24"/>
          <w:szCs w:val="24"/>
          <w:lang w:val="en-US" w:bidi="bn-IN"/>
        </w:rPr>
      </w:pPr>
      <w:r>
        <w:rPr>
          <w:rFonts w:ascii="Palatino Linotype" w:hAnsi="Palatino Linotype" w:cs="Times New Roman"/>
          <w:sz w:val="24"/>
          <w:szCs w:val="24"/>
          <w:lang w:val="en-US" w:bidi="bn-IN"/>
        </w:rPr>
        <w:t xml:space="preserve">          Socialized medicine, argued Lenin, is the keystone to the arch of the socialist state.</w:t>
      </w:r>
      <w:r>
        <w:rPr>
          <w:rStyle w:val="EndnoteReference"/>
          <w:rFonts w:ascii="Palatino Linotype" w:hAnsi="Palatino Linotype" w:cs="Times New Roman"/>
          <w:sz w:val="24"/>
          <w:szCs w:val="24"/>
          <w:lang w:val="en-US" w:bidi="bn-IN"/>
        </w:rPr>
        <w:endnoteReference w:id="4"/>
      </w:r>
      <w:r>
        <w:rPr>
          <w:rFonts w:ascii="Palatino Linotype" w:hAnsi="Palatino Linotype" w:cs="Times New Roman"/>
          <w:sz w:val="24"/>
          <w:szCs w:val="24"/>
          <w:lang w:val="en-US" w:bidi="bn-IN"/>
        </w:rPr>
        <w:t xml:space="preserve"> From the struggle of the soviet working class and of Lenin in particular benefited the working class of western countries and beyond, particularly after the end of the second world war.</w:t>
      </w:r>
      <w:r>
        <w:rPr>
          <w:rStyle w:val="EndnoteReference"/>
          <w:rFonts w:ascii="Palatino Linotype" w:hAnsi="Palatino Linotype" w:cs="Times New Roman"/>
          <w:sz w:val="24"/>
          <w:szCs w:val="24"/>
          <w:lang w:val="en-US" w:bidi="bn-IN"/>
        </w:rPr>
        <w:endnoteReference w:id="5"/>
      </w:r>
      <w:r>
        <w:rPr>
          <w:rFonts w:ascii="Palatino Linotype" w:hAnsi="Palatino Linotype" w:cs="Times New Roman"/>
          <w:sz w:val="24"/>
          <w:szCs w:val="24"/>
          <w:lang w:val="en-US" w:bidi="bn-IN"/>
        </w:rPr>
        <w:t xml:space="preserve"> The used argument by the elites was that a private hospital offers higher efficiency and better quality than the public one. This argument originates from the efficiency of private enterprises which developed particularly during the social-democratic consensus and generally during the 19</w:t>
      </w:r>
      <w:r w:rsidRPr="001F2B46">
        <w:rPr>
          <w:rFonts w:ascii="Palatino Linotype" w:hAnsi="Palatino Linotype" w:cs="Times New Roman"/>
          <w:sz w:val="24"/>
          <w:szCs w:val="24"/>
          <w:vertAlign w:val="superscript"/>
          <w:lang w:val="en-US" w:bidi="bn-IN"/>
        </w:rPr>
        <w:t>th</w:t>
      </w:r>
      <w:r>
        <w:rPr>
          <w:rFonts w:ascii="Palatino Linotype" w:hAnsi="Palatino Linotype" w:cs="Times New Roman"/>
          <w:sz w:val="24"/>
          <w:szCs w:val="24"/>
          <w:lang w:val="en-US" w:bidi="bn-IN"/>
        </w:rPr>
        <w:t xml:space="preserve"> century. The lack of efficiency, in turn, raised the costs of hospitals. Parallel with the ‘efficiency’ of capitalist enterprises begun the expansion of the capitalist industry at the international level and the deregulation of the production process which caused the pollution of the ecosystem and together with it the rising rate of human illnesses, particularly after 1980s.</w:t>
      </w:r>
      <w:r>
        <w:rPr>
          <w:rStyle w:val="EndnoteReference"/>
          <w:rFonts w:ascii="Palatino Linotype" w:hAnsi="Palatino Linotype" w:cs="Times New Roman"/>
          <w:sz w:val="24"/>
          <w:szCs w:val="24"/>
          <w:lang w:val="en-US" w:bidi="bn-IN"/>
        </w:rPr>
        <w:endnoteReference w:id="6"/>
      </w:r>
      <w:r>
        <w:rPr>
          <w:rFonts w:ascii="Palatino Linotype" w:hAnsi="Palatino Linotype" w:cs="Times New Roman"/>
          <w:sz w:val="24"/>
          <w:szCs w:val="24"/>
          <w:lang w:val="en-US" w:bidi="bn-IN"/>
        </w:rPr>
        <w:t xml:space="preserve"> The budget of governments begun decreasing in the 70s and peaked with the adoption of neoliberal policies at the beginning of the third millennia, with the opening and liberalization of all markets: goods, capital, services and labour. With the neoliberal policies have been created the political and economic conditions for the relevant governments to be not able to cover the increasing costs of hospitals. At the same time global corporations see the health sector as the most profitable: in the sense that it has always demand since patients (the demand) would not be in shortfall — particularly in the framework of neoliberal policies where the pollution of the environment would continue to be at a great scale and the miseducation of the people (in food etc.) would be the same. This process has led to more concentration of economic power at the hands of the pharmaceutical industry particularly in US and, at the same time, to the misery of the general population</w:t>
      </w:r>
      <w:r w:rsidRPr="006F17D2">
        <w:rPr>
          <w:rFonts w:ascii="Palatino Linotype" w:hAnsi="Palatino Linotype" w:cs="Times New Roman"/>
          <w:sz w:val="24"/>
          <w:szCs w:val="24"/>
          <w:lang w:val="en-US" w:bidi="bn-IN"/>
        </w:rPr>
        <w:t xml:space="preserve">. </w:t>
      </w:r>
      <w:r w:rsidRPr="006F17D2">
        <w:rPr>
          <w:rFonts w:ascii="Palatino Linotype" w:hAnsi="Palatino Linotype"/>
          <w:sz w:val="24"/>
          <w:szCs w:val="24"/>
        </w:rPr>
        <w:t>Drug prices have been rising at an annual rate of at least 10 per cent since 2010 even as they stagnated in Europe.</w:t>
      </w:r>
      <w:r>
        <w:rPr>
          <w:rFonts w:ascii="Palatino Linotype" w:hAnsi="Palatino Linotype"/>
          <w:sz w:val="24"/>
          <w:szCs w:val="24"/>
        </w:rPr>
        <w:t xml:space="preserve"> The US system allows drugmakers to charge what the market will bear for products essential to human health and</w:t>
      </w:r>
      <w:r w:rsidRPr="005D6196">
        <w:rPr>
          <w:rFonts w:ascii="Palatino Linotype" w:hAnsi="Palatino Linotype" w:cs="Arial"/>
          <w:color w:val="000000"/>
          <w:sz w:val="24"/>
          <w:szCs w:val="24"/>
        </w:rPr>
        <w:t xml:space="preserve"> has made America by far the most lucrative place to sell medicines, accounting for about 40 per </w:t>
      </w:r>
      <w:r w:rsidRPr="005D6196">
        <w:rPr>
          <w:rFonts w:ascii="Palatino Linotype" w:hAnsi="Palatino Linotype" w:cs="Arial"/>
          <w:color w:val="000000"/>
          <w:sz w:val="24"/>
          <w:szCs w:val="24"/>
        </w:rPr>
        <w:lastRenderedPageBreak/>
        <w:t>cent of global sales. Annual US per-capita spending on pharmaceuticals almost doubled between 2000 and 2012 to $1,010, compared with the $498 average among OECD members.</w:t>
      </w:r>
      <w:r>
        <w:rPr>
          <w:rFonts w:ascii="Palatino Linotype" w:hAnsi="Palatino Linotype" w:cs="Arial"/>
          <w:color w:val="000000"/>
          <w:sz w:val="24"/>
          <w:szCs w:val="24"/>
        </w:rPr>
        <w:t xml:space="preserve"> </w:t>
      </w:r>
      <w:r w:rsidRPr="001F3432">
        <w:rPr>
          <w:rFonts w:ascii="Palatino Linotype" w:hAnsi="Palatino Linotype" w:cs="Arial"/>
          <w:bCs/>
          <w:color w:val="000000"/>
          <w:sz w:val="24"/>
          <w:szCs w:val="24"/>
        </w:rPr>
        <w:t>The 10 biggest drugmakers had an average net profit margin of 19 per cent in 2013 — similar to banking and double the level of the oil and gas sector.</w:t>
      </w:r>
      <w:r>
        <w:rPr>
          <w:rStyle w:val="EndnoteReference"/>
          <w:rFonts w:ascii="Palatino Linotype" w:hAnsi="Palatino Linotype" w:cs="Arial"/>
          <w:bCs/>
          <w:color w:val="000000"/>
          <w:sz w:val="24"/>
          <w:szCs w:val="24"/>
        </w:rPr>
        <w:endnoteReference w:id="7"/>
      </w:r>
      <w:r>
        <w:rPr>
          <w:rFonts w:ascii="Palatino Linotype" w:hAnsi="Palatino Linotype" w:cs="Arial"/>
          <w:color w:val="000000"/>
          <w:sz w:val="24"/>
          <w:szCs w:val="24"/>
        </w:rPr>
        <w:t xml:space="preserve"> </w:t>
      </w:r>
      <w:r w:rsidRPr="001F3432">
        <w:rPr>
          <w:rFonts w:ascii="Palatino Linotype" w:hAnsi="Palatino Linotype" w:cs="Times New Roman"/>
          <w:bCs/>
          <w:sz w:val="24"/>
          <w:szCs w:val="24"/>
          <w:lang w:val="en-US" w:bidi="bn-IN"/>
        </w:rPr>
        <w:t>The</w:t>
      </w:r>
      <w:r>
        <w:rPr>
          <w:rFonts w:ascii="Palatino Linotype" w:hAnsi="Palatino Linotype" w:cs="Times New Roman"/>
          <w:sz w:val="24"/>
          <w:szCs w:val="24"/>
          <w:lang w:val="en-US" w:bidi="bn-IN"/>
        </w:rPr>
        <w:t xml:space="preserve"> crisis in the health sector in Britain, for example, obliged even Stephen Hawking, the well known physicist, to contribute to the crisis of the NHS with an ‘approximative’ critic by pointing out that:   </w:t>
      </w:r>
    </w:p>
    <w:p w:rsidR="00727148" w:rsidRPr="00663874" w:rsidRDefault="00727148" w:rsidP="00727148">
      <w:pPr>
        <w:pStyle w:val="NormalWeb"/>
        <w:shd w:val="clear" w:color="auto" w:fill="FFFFFF"/>
        <w:ind w:left="720"/>
        <w:jc w:val="both"/>
        <w:rPr>
          <w:rFonts w:ascii="Palatino Linotype" w:hAnsi="Palatino Linotype"/>
          <w:i/>
          <w:iCs/>
          <w:sz w:val="22"/>
          <w:szCs w:val="22"/>
        </w:rPr>
      </w:pPr>
      <w:r w:rsidRPr="00663874">
        <w:rPr>
          <w:rFonts w:ascii="Palatino Linotype" w:hAnsi="Palatino Linotype"/>
          <w:i/>
          <w:iCs/>
          <w:sz w:val="22"/>
          <w:szCs w:val="22"/>
        </w:rPr>
        <w:t>The NHS is in a crisis, and one that has been created by political decisions. These political decisions include underfunding and cuts, privatising services, the </w:t>
      </w:r>
      <w:hyperlink r:id="rId7" w:history="1">
        <w:r w:rsidRPr="00663874">
          <w:rPr>
            <w:rStyle w:val="Hyperlink"/>
            <w:rFonts w:ascii="Palatino Linotype" w:hAnsi="Palatino Linotype"/>
            <w:i/>
            <w:iCs/>
            <w:color w:val="auto"/>
            <w:sz w:val="22"/>
            <w:szCs w:val="22"/>
            <w:u w:val="none"/>
          </w:rPr>
          <w:t>public sector pay cap</w:t>
        </w:r>
      </w:hyperlink>
      <w:r w:rsidRPr="00663874">
        <w:rPr>
          <w:rFonts w:ascii="Palatino Linotype" w:hAnsi="Palatino Linotype"/>
          <w:i/>
          <w:iCs/>
          <w:sz w:val="22"/>
          <w:szCs w:val="22"/>
        </w:rPr>
        <w:t>, the </w:t>
      </w:r>
      <w:hyperlink r:id="rId8" w:history="1">
        <w:r w:rsidRPr="00663874">
          <w:rPr>
            <w:rStyle w:val="Hyperlink"/>
            <w:rFonts w:ascii="Palatino Linotype" w:hAnsi="Palatino Linotype"/>
            <w:i/>
            <w:iCs/>
            <w:color w:val="auto"/>
            <w:sz w:val="22"/>
            <w:szCs w:val="22"/>
            <w:u w:val="none"/>
          </w:rPr>
          <w:t>new contract imposed on junior doctors</w:t>
        </w:r>
      </w:hyperlink>
      <w:r w:rsidRPr="00663874">
        <w:rPr>
          <w:rFonts w:ascii="Palatino Linotype" w:hAnsi="Palatino Linotype"/>
          <w:i/>
          <w:iCs/>
          <w:sz w:val="22"/>
          <w:szCs w:val="22"/>
        </w:rPr>
        <w:t>, and </w:t>
      </w:r>
      <w:hyperlink r:id="rId9" w:history="1">
        <w:r w:rsidRPr="00663874">
          <w:rPr>
            <w:rStyle w:val="Hyperlink"/>
            <w:rFonts w:ascii="Palatino Linotype" w:hAnsi="Palatino Linotype"/>
            <w:i/>
            <w:iCs/>
            <w:color w:val="auto"/>
            <w:sz w:val="22"/>
            <w:szCs w:val="22"/>
            <w:u w:val="none"/>
          </w:rPr>
          <w:t>removal of the student nurses’ bursary</w:t>
        </w:r>
      </w:hyperlink>
      <w:r w:rsidRPr="00663874">
        <w:rPr>
          <w:rFonts w:ascii="Palatino Linotype" w:hAnsi="Palatino Linotype"/>
          <w:i/>
          <w:iCs/>
          <w:sz w:val="22"/>
          <w:szCs w:val="22"/>
        </w:rPr>
        <w:t>. Political decisions such as these cause reductions in care quality, longer waiting lists, anxiety for patients and staff, and dangerous staff shortages. </w:t>
      </w:r>
      <w:hyperlink r:id="rId10" w:history="1">
        <w:r w:rsidRPr="00663874">
          <w:rPr>
            <w:rStyle w:val="Hyperlink"/>
            <w:rFonts w:ascii="Palatino Linotype" w:hAnsi="Palatino Linotype"/>
            <w:i/>
            <w:iCs/>
            <w:color w:val="auto"/>
            <w:sz w:val="22"/>
            <w:szCs w:val="22"/>
            <w:u w:val="none"/>
          </w:rPr>
          <w:t>Failures in the system of privatised social care</w:t>
        </w:r>
      </w:hyperlink>
      <w:r w:rsidRPr="00663874">
        <w:rPr>
          <w:rFonts w:ascii="Palatino Linotype" w:hAnsi="Palatino Linotype"/>
          <w:i/>
          <w:iCs/>
          <w:sz w:val="22"/>
          <w:szCs w:val="22"/>
        </w:rPr>
        <w:t> for disabled and elderly people have placed an additional burden on the NHS...On the one hand, there is the force of the multinational corporations, driven by their profit motive. In the US, where they are dominant in the healthcare system, these corporations make enormous profits, healthcare is not universal, and it is hugely more expensive for the outcomes patients receive than in the UK. We see the balance of power in the UK is </w:t>
      </w:r>
      <w:hyperlink r:id="rId11" w:history="1">
        <w:r w:rsidRPr="00663874">
          <w:rPr>
            <w:rStyle w:val="Hyperlink"/>
            <w:rFonts w:ascii="Palatino Linotype" w:hAnsi="Palatino Linotype"/>
            <w:i/>
            <w:iCs/>
            <w:color w:val="auto"/>
            <w:sz w:val="22"/>
            <w:szCs w:val="22"/>
            <w:u w:val="none"/>
          </w:rPr>
          <w:t>with private healthcare companies</w:t>
        </w:r>
      </w:hyperlink>
      <w:r w:rsidRPr="00663874">
        <w:rPr>
          <w:rFonts w:ascii="Palatino Linotype" w:hAnsi="Palatino Linotype"/>
          <w:i/>
          <w:iCs/>
          <w:sz w:val="22"/>
          <w:szCs w:val="22"/>
        </w:rPr>
        <w:t>, and the direction of change is towards a US-style insurance system. When public figures abuse scientific argument to justify policies, it debases scientific culture. On the other hand, there is the force of the public, and of democracy. Opinion polls consistently show a majority in favour of a publicly provided NHS, and opposed to privatisation and a two-tier system. Therefore, the best way to support the </w:t>
      </w:r>
      <w:hyperlink r:id="rId12" w:history="1">
        <w:r w:rsidRPr="00663874">
          <w:rPr>
            <w:rStyle w:val="Hyperlink"/>
            <w:rFonts w:ascii="Palatino Linotype" w:hAnsi="Palatino Linotype"/>
            <w:i/>
            <w:iCs/>
            <w:color w:val="auto"/>
            <w:sz w:val="22"/>
            <w:szCs w:val="22"/>
            <w:u w:val="none"/>
          </w:rPr>
          <w:t>NHS</w:t>
        </w:r>
      </w:hyperlink>
      <w:r w:rsidRPr="00663874">
        <w:rPr>
          <w:rFonts w:ascii="Palatino Linotype" w:hAnsi="Palatino Linotype"/>
          <w:i/>
          <w:iCs/>
          <w:sz w:val="22"/>
          <w:szCs w:val="22"/>
        </w:rPr>
        <w:t> is to empower the public. There are two priorities. First, clear information that public provision is not only the fairest way to deliver healthcare, but also the most cost-effective. Second, a loud voice and the political power to make politicians act on our behalf. If that all sounds political, that is because the NHS has always been political. It was set up in the face of political opposition. It is Britain’s finest public service and a cornerstone of our society, something that binds us together. People value the NHS, and are proud that we treat everyone equally when they are sick. The NHS brings out the best in us. We cannot lose it.</w:t>
      </w:r>
      <w:r>
        <w:rPr>
          <w:rStyle w:val="EndnoteReference"/>
          <w:rFonts w:ascii="Palatino Linotype" w:hAnsi="Palatino Linotype"/>
          <w:i/>
          <w:iCs/>
          <w:sz w:val="22"/>
          <w:szCs w:val="22"/>
        </w:rPr>
        <w:endnoteReference w:id="8"/>
      </w:r>
    </w:p>
    <w:p w:rsidR="00727148" w:rsidRDefault="00727148" w:rsidP="00727148">
      <w:pPr>
        <w:spacing w:after="0" w:line="240" w:lineRule="auto"/>
        <w:jc w:val="both"/>
        <w:rPr>
          <w:rFonts w:ascii="Palatino Linotype" w:hAnsi="Palatino Linotype" w:cs="Times New Roman"/>
          <w:sz w:val="24"/>
          <w:szCs w:val="24"/>
          <w:lang w:val="en-US" w:bidi="bn-IN"/>
        </w:rPr>
      </w:pPr>
      <w:r>
        <w:rPr>
          <w:rFonts w:ascii="Palatino Linotype" w:hAnsi="Palatino Linotype" w:cs="Times New Roman"/>
          <w:sz w:val="24"/>
          <w:szCs w:val="24"/>
          <w:lang w:val="en-US" w:bidi="bn-IN"/>
        </w:rPr>
        <w:t xml:space="preserve">The administrative structure adopted by private hospitals was the same as that of public hospitals: hierarchical — though private hospitals have not a government above them. But they might have members of the government in the administrative board. So, in order to increase their efficiency private hospitals begun to employ the “best” by giving them better income. The “best” came, at least when they begun to be integrated into the system, from the public sector. But when they increase the income - they increase the costs. In order to cover the created cost, private hospitals increased the bills of services and aimed to cover the need of the wealthy class which had been created already. So private hospitals had not the ‘theoretical’ knowledge (or the administrative wisdom) when they lowered the costs. But they took the “best” from the public sector and got conformed to the new economic conditions that had been created. A core difference in the administration of hospitals, public and private, is the dynamic in </w:t>
      </w:r>
      <w:r>
        <w:rPr>
          <w:rFonts w:ascii="Palatino Linotype" w:hAnsi="Palatino Linotype" w:cs="Times New Roman"/>
          <w:sz w:val="24"/>
          <w:szCs w:val="24"/>
          <w:lang w:val="en-US" w:bidi="bn-IN"/>
        </w:rPr>
        <w:lastRenderedPageBreak/>
        <w:t>which the personnel is being exposed: the final aim of the workers in the public sector is quality (since quality originates from a virtuous man) and the health of men and competition is secondary; in the private sector, the final aim is profit and profit and competition is primary or its driving force.</w:t>
      </w:r>
    </w:p>
    <w:p w:rsidR="00727148" w:rsidRDefault="00727148" w:rsidP="00727148">
      <w:pPr>
        <w:spacing w:after="0" w:line="240" w:lineRule="auto"/>
        <w:jc w:val="both"/>
        <w:rPr>
          <w:rFonts w:ascii="Palatino Linotype" w:hAnsi="Palatino Linotype" w:cs="Times New Roman"/>
          <w:sz w:val="24"/>
          <w:szCs w:val="24"/>
          <w:lang w:val="en-US" w:bidi="bn-IN"/>
        </w:rPr>
      </w:pPr>
      <w:r>
        <w:rPr>
          <w:rFonts w:ascii="Palatino Linotype" w:hAnsi="Palatino Linotype" w:cs="Times New Roman"/>
          <w:sz w:val="24"/>
          <w:szCs w:val="24"/>
          <w:lang w:val="en-US" w:bidi="bn-IN"/>
        </w:rPr>
        <w:t xml:space="preserve">          Thus, both quality and costs depend on the better management of the hospital and the better management depends on the theoretical, technical and empirical knowledge of the managers. It depends, moreover, on the virtues of the personnel and on democracy of the sector. The problem with the public hospital is that it is vulnerable to political power while private hospital is to a certain extend “immune”. But both hospitals, in different degrees, as public universities, are vulnerable to the interests of capital particularly when studies of the physicians are being sponsored by corporations, when budgets of public hospitals are being accrued from sponsoring of corporations, when budgets of public hospitals are being accrued from trusts and when, finally, in administrative boards of public hospitals are being included actors of the private sector. As a result, the sector of hospitals is being contained in the main dynamic of the system: profit, competition and the lack of democracy in the relevant institutions in a greater scale than in the past. Indicative to the latter is the American health system where, as the American author Ty Bollinger shows, not only democracy does not exist but the noble efforts of the American physicians (who are opposing conventional wisdom for some illnesses, cancer etc.) do not find space in the system. But in private hospital competition is being developed inside and outside of it; in the public hospital, mainly outside of it, particularly in relation to private hospitals. It would not be a surprise then that this dynamic to lead to corruption for all forms of control and financing. But with differences in symptoms. As a study of the European Commission points out: </w:t>
      </w:r>
    </w:p>
    <w:p w:rsidR="00727148" w:rsidRPr="00517583" w:rsidRDefault="00727148" w:rsidP="00727148">
      <w:pPr>
        <w:spacing w:after="0" w:line="240" w:lineRule="auto"/>
        <w:jc w:val="both"/>
        <w:rPr>
          <w:rFonts w:ascii="Palatino Linotype" w:hAnsi="Palatino Linotype" w:cs="Times New Roman"/>
          <w:sz w:val="24"/>
          <w:szCs w:val="24"/>
          <w:lang w:val="en-US" w:bidi="bn-IN"/>
        </w:rPr>
      </w:pPr>
    </w:p>
    <w:p w:rsidR="00727148" w:rsidRDefault="00727148" w:rsidP="00727148">
      <w:pPr>
        <w:spacing w:line="240" w:lineRule="auto"/>
        <w:ind w:left="720"/>
        <w:jc w:val="both"/>
        <w:rPr>
          <w:rFonts w:ascii="Palatino Linotype" w:hAnsi="Palatino Linotype"/>
          <w:i/>
          <w:iCs/>
        </w:rPr>
      </w:pPr>
      <w:r w:rsidRPr="00F813A0">
        <w:rPr>
          <w:rFonts w:ascii="Palatino Linotype" w:hAnsi="Palatino Linotype"/>
          <w:i/>
          <w:iCs/>
        </w:rPr>
        <w:t>A healthcare system that is financed and controlled privately (e.g. US, Switzerland, Netherlands) or by the state (e.g. UK, Sweden and former Soviet Union countries, FSU) may give some indication of possible corrupt practices...in private health systems corruption commonly manifests itself in the form of insurance fraud, unethical procurement and distribution of drugs, and low-quality treatment. In state-controlled systems, low pay to health professionals coupled with poor control mechanisms (i.e. regulation) contribute to a high incidence of informal payments, absenteeism and drugs being diverted for resale.’</w:t>
      </w:r>
      <w:r>
        <w:rPr>
          <w:rStyle w:val="EndnoteReference"/>
          <w:rFonts w:ascii="Palatino Linotype" w:hAnsi="Palatino Linotype"/>
          <w:i/>
          <w:iCs/>
        </w:rPr>
        <w:endnoteReference w:id="9"/>
      </w:r>
      <w:r w:rsidRPr="00F813A0">
        <w:rPr>
          <w:rFonts w:ascii="Palatino Linotype" w:hAnsi="Palatino Linotype"/>
          <w:i/>
          <w:iCs/>
        </w:rPr>
        <w:t xml:space="preserve"> </w:t>
      </w:r>
    </w:p>
    <w:p w:rsidR="00727148" w:rsidRDefault="00727148" w:rsidP="00727148">
      <w:pPr>
        <w:autoSpaceDE w:val="0"/>
        <w:autoSpaceDN w:val="0"/>
        <w:adjustRightInd w:val="0"/>
        <w:spacing w:after="0" w:line="240" w:lineRule="auto"/>
        <w:jc w:val="both"/>
        <w:rPr>
          <w:rFonts w:ascii="Palatino Linotype" w:hAnsi="Palatino Linotype" w:cs="Times New Roman"/>
          <w:sz w:val="24"/>
          <w:szCs w:val="24"/>
          <w:lang w:val="en-US" w:bidi="bn-IN"/>
        </w:rPr>
      </w:pPr>
      <w:r w:rsidRPr="00F813A0">
        <w:rPr>
          <w:rFonts w:ascii="Palatino Linotype" w:hAnsi="Palatino Linotype"/>
          <w:sz w:val="24"/>
          <w:szCs w:val="24"/>
        </w:rPr>
        <w:t>But to fight it the European Commission suggest harsher legal measures and so on. It should be</w:t>
      </w:r>
      <w:r>
        <w:rPr>
          <w:rFonts w:ascii="Palatino Linotype" w:hAnsi="Palatino Linotype"/>
          <w:sz w:val="24"/>
          <w:szCs w:val="24"/>
        </w:rPr>
        <w:t xml:space="preserve"> mentioned that corruption has been part of the health system even during the statist period, despite the rivalries of economic blocs: because corruption originates from the concentration of power and it is more intense when men who administer enterprises and institutions have power and have not developed sufficiently ethical and intellectual virtues. Practically, the process of privatization of the sector led in the deterioration of the needs of the people — as shows the experience of </w:t>
      </w:r>
      <w:r w:rsidRPr="0098050C">
        <w:rPr>
          <w:rFonts w:ascii="Palatino Linotype" w:hAnsi="Palatino Linotype"/>
          <w:sz w:val="24"/>
          <w:szCs w:val="24"/>
        </w:rPr>
        <w:t xml:space="preserve">Germany: </w:t>
      </w:r>
      <w:r>
        <w:rPr>
          <w:rFonts w:ascii="Palatino Linotype" w:hAnsi="Palatino Linotype" w:cs="Times New Roman"/>
          <w:sz w:val="24"/>
          <w:szCs w:val="24"/>
          <w:lang w:val="en-US" w:bidi="bn-IN"/>
        </w:rPr>
        <w:t>‘t</w:t>
      </w:r>
      <w:r w:rsidRPr="0098050C">
        <w:rPr>
          <w:rFonts w:ascii="Palatino Linotype" w:hAnsi="Palatino Linotype" w:cs="Times New Roman"/>
          <w:sz w:val="24"/>
          <w:szCs w:val="24"/>
          <w:lang w:val="en-US" w:bidi="bn-IN"/>
        </w:rPr>
        <w:t xml:space="preserve">he </w:t>
      </w:r>
      <w:r w:rsidRPr="0098050C">
        <w:rPr>
          <w:rFonts w:ascii="Palatino Linotype" w:hAnsi="Palatino Linotype" w:cs="Times New Roman"/>
          <w:sz w:val="24"/>
          <w:szCs w:val="24"/>
          <w:lang w:val="en-US" w:bidi="bn-IN"/>
        </w:rPr>
        <w:lastRenderedPageBreak/>
        <w:t>changes in the hospital financing system were aimed at putting considerable rationalisation pressure on hospitals in order to provide more efficient and costsaving health services. Indeed, the new forms of hospital financing set in motion a farreaching restructuring process of the German hospital sector – of which the most obvious results are the reduction of the number of hospitals and hospital beds (including the closedown of hospitals), the reduction in the average length of stay and a gr</w:t>
      </w:r>
      <w:r>
        <w:rPr>
          <w:rFonts w:ascii="Palatino Linotype" w:hAnsi="Palatino Linotype" w:cs="Times New Roman"/>
          <w:sz w:val="24"/>
          <w:szCs w:val="24"/>
          <w:lang w:val="en-US" w:bidi="bn-IN"/>
        </w:rPr>
        <w:t>owing number of privatisations’.</w:t>
      </w:r>
      <w:r>
        <w:rPr>
          <w:rStyle w:val="EndnoteReference"/>
          <w:rFonts w:ascii="Palatino Linotype" w:hAnsi="Palatino Linotype" w:cs="Times New Roman"/>
          <w:sz w:val="24"/>
          <w:szCs w:val="24"/>
          <w:lang w:val="en-US" w:bidi="bn-IN"/>
        </w:rPr>
        <w:endnoteReference w:id="10"/>
      </w:r>
      <w:r>
        <w:rPr>
          <w:rFonts w:ascii="Palatino Linotype" w:hAnsi="Palatino Linotype" w:cs="Times New Roman"/>
          <w:sz w:val="24"/>
          <w:szCs w:val="24"/>
          <w:lang w:val="en-US" w:bidi="bn-IN"/>
        </w:rPr>
        <w:t xml:space="preserve"> In fact, the mentioned reduction aims at lowering even more the costs of hospitals. From these practices we understand —even more— that it is not the ‘aptitude’ of the “best” that makes the hospitals more efficient and more qualitative. But are mainly administrative </w:t>
      </w:r>
      <w:r w:rsidRPr="00051098">
        <w:rPr>
          <w:rFonts w:ascii="Palatino Linotype" w:hAnsi="Palatino Linotype" w:cs="Times New Roman"/>
          <w:b/>
          <w:bCs/>
          <w:sz w:val="24"/>
          <w:szCs w:val="24"/>
          <w:lang w:val="en-US" w:bidi="bn-IN"/>
        </w:rPr>
        <w:t>tactics</w:t>
      </w:r>
      <w:r>
        <w:rPr>
          <w:rFonts w:ascii="Palatino Linotype" w:hAnsi="Palatino Linotype" w:cs="Times New Roman"/>
          <w:b/>
          <w:bCs/>
          <w:sz w:val="24"/>
          <w:szCs w:val="24"/>
          <w:lang w:val="en-US" w:bidi="bn-IN"/>
        </w:rPr>
        <w:t xml:space="preserve"> </w:t>
      </w:r>
      <w:r w:rsidRPr="005A79B6">
        <w:rPr>
          <w:rFonts w:ascii="Palatino Linotype" w:hAnsi="Palatino Linotype" w:cs="Times New Roman"/>
          <w:sz w:val="24"/>
          <w:szCs w:val="24"/>
          <w:lang w:val="en-US" w:bidi="bn-IN"/>
        </w:rPr>
        <w:t>in relation to the economic conditions that lower the costs.</w:t>
      </w:r>
      <w:r>
        <w:rPr>
          <w:rFonts w:ascii="Palatino Linotype" w:hAnsi="Palatino Linotype" w:cs="Times New Roman"/>
          <w:sz w:val="24"/>
          <w:szCs w:val="24"/>
          <w:lang w:val="en-US" w:bidi="bn-IN"/>
        </w:rPr>
        <w:t xml:space="preserve"> As a result, in the east, after the fall of socialism, the privatization of hospitals was easily adopted: because the big “struggle” for the privatization of the sector was carried out by western elites. For the mismanagement of the public hospital, then, are responsible the relevant political powers and the workers of hospitals: because the latter did not undertake any serious struggle in order to resist the privatization of the sector while the former never tried to understand the nature of hospitals in relation to the main dynamic of the system. Even worse becomes the situation when political professionals, in order to improve the situation of the public sector, are being satisfied by replacing the “priests” with “imams”! The prime minister of Albania, Edi Rama, for example, during august, the month through which the government of “Rama2” was being prepared to govern the country, removed the directors of regional hospitals and institutions of public health —by excluding the directors of Tirana!— and argued that the new directors will be submitted to the “public contest”, even those who are not being removed. “Your removal from your duty”, argued Rama, “is not the solution of this problem but only the beginning of the solution”! </w:t>
      </w:r>
    </w:p>
    <w:p w:rsidR="00727148" w:rsidRDefault="00727148" w:rsidP="00727148">
      <w:pPr>
        <w:autoSpaceDE w:val="0"/>
        <w:autoSpaceDN w:val="0"/>
        <w:adjustRightInd w:val="0"/>
        <w:spacing w:after="0" w:line="240" w:lineRule="auto"/>
        <w:jc w:val="both"/>
        <w:rPr>
          <w:rFonts w:ascii="Palatino Linotype" w:hAnsi="Palatino Linotype" w:cs="Times New Roman"/>
          <w:sz w:val="24"/>
          <w:szCs w:val="24"/>
          <w:lang w:val="en-US" w:bidi="bn-IN"/>
        </w:rPr>
      </w:pPr>
      <w:r>
        <w:rPr>
          <w:rFonts w:ascii="Palatino Linotype" w:hAnsi="Palatino Linotype" w:cs="Times New Roman"/>
          <w:sz w:val="24"/>
          <w:szCs w:val="24"/>
          <w:lang w:val="en-US" w:bidi="bn-IN"/>
        </w:rPr>
        <w:t xml:space="preserve">         Before examining and understanding even more of why the health system has degenerated, it would be fruitful to reveal the contradictions of Rama’s approach for the “reformation” of the system. First, the government of “Rama2” has not realized any study for the sector, as it has not realized any study for the sectors of public services and administration and of the economy. For the same reason it is satisfied with the removal of the directors and their replacement with “better” directors by approving them in “public contest” by (inter)national “experts”! After such an “effort”, it integrated even an electronic “system”, which was presented as an “innovation”, for shortening the time of patients to see a physician, without considering the fact that such a system on internet would be vulnerable to cyber attacks. Second, the sector of the healthcare suffers from its own physicians — in the sense that they have not undertaken any serious struggle for the better administration of the sector. The situation in the health sector is in such a deep crisis that physicians are not able to address even their own health problems let alone to strive to understand the causes of the mismanagement of the sector from a systemic approach and to protest against them. Physicians are </w:t>
      </w:r>
      <w:r>
        <w:rPr>
          <w:rFonts w:ascii="Palatino Linotype" w:hAnsi="Palatino Linotype" w:cs="Times New Roman"/>
          <w:sz w:val="24"/>
          <w:szCs w:val="24"/>
          <w:lang w:val="en-US" w:bidi="bn-IN"/>
        </w:rPr>
        <w:lastRenderedPageBreak/>
        <w:t>supposed to be ‘intellectuals’: because all their life they are being concerned with causes of human (and not only) illnesses. But they never relate the rate of illnesses with the system. It is not an accident that they mention any “lifestyle’ or ‘pollution’ of the environment as cause of illnesses but they stop at it: they do not go further!</w:t>
      </w:r>
    </w:p>
    <w:p w:rsidR="00727148" w:rsidRDefault="00727148" w:rsidP="00727148">
      <w:pPr>
        <w:autoSpaceDE w:val="0"/>
        <w:autoSpaceDN w:val="0"/>
        <w:adjustRightInd w:val="0"/>
        <w:spacing w:after="0" w:line="240" w:lineRule="auto"/>
        <w:jc w:val="both"/>
        <w:rPr>
          <w:rFonts w:ascii="Palatino Linotype" w:hAnsi="Palatino Linotype" w:cs="Times New Roman"/>
          <w:sz w:val="24"/>
          <w:szCs w:val="24"/>
          <w:lang w:val="en-US" w:bidi="bn-IN"/>
        </w:rPr>
      </w:pPr>
      <w:r>
        <w:rPr>
          <w:rFonts w:ascii="Palatino Linotype" w:hAnsi="Palatino Linotype" w:cs="Times New Roman"/>
          <w:sz w:val="24"/>
          <w:szCs w:val="24"/>
          <w:lang w:val="en-US" w:bidi="bn-IN"/>
        </w:rPr>
        <w:t xml:space="preserve">          The mental health of physicians, for example, is a ‘taboo’ and is not being examined not even in the public. Indicative to this situation is the case of some western physicians: “I cried every day at work: mental health among doctors is still taboo”, was the title of an article on “The Guardian”, after a call-out of the newspaper to Guardian’s readers to share their experience in relation to their health, by concluding that “doctors are being permeated by unrelenting pressure, inhuman working hours and brutal competition is driving health professionals to the brink of suicide…depression and anxiety, burnout and post traumatic stress disorder…toxic mix of culture bravado, antisocial shifts and a feeling of not being able to show weakness and fragility in a profession that is expected treat to the most vulnerable of our society”.</w:t>
      </w:r>
      <w:r>
        <w:rPr>
          <w:rStyle w:val="EndnoteReference"/>
          <w:rFonts w:ascii="Palatino Linotype" w:hAnsi="Palatino Linotype" w:cs="Times New Roman"/>
          <w:sz w:val="24"/>
          <w:szCs w:val="24"/>
          <w:lang w:val="en-US" w:bidi="bn-IN"/>
        </w:rPr>
        <w:endnoteReference w:id="11"/>
      </w:r>
      <w:r>
        <w:rPr>
          <w:rFonts w:ascii="Palatino Linotype" w:hAnsi="Palatino Linotype" w:cs="Times New Roman"/>
          <w:sz w:val="24"/>
          <w:szCs w:val="24"/>
          <w:lang w:val="en-US" w:bidi="bn-IN"/>
        </w:rPr>
        <w:t xml:space="preserve"> The main reason of why this situation is not being discussed in public is related to public trust: it might lose its trust. And thus the health of physicians is being forgotten and scholars consider only the relation physician-patient! The record level and endemic violence of doctors on patients with mental problems, as in the case of the British public hospital,</w:t>
      </w:r>
      <w:r>
        <w:rPr>
          <w:rStyle w:val="EndnoteReference"/>
          <w:rFonts w:ascii="Palatino Linotype" w:hAnsi="Palatino Linotype" w:cs="Times New Roman"/>
          <w:sz w:val="24"/>
          <w:szCs w:val="24"/>
          <w:lang w:val="en-US" w:bidi="bn-IN"/>
        </w:rPr>
        <w:endnoteReference w:id="12"/>
      </w:r>
      <w:r>
        <w:rPr>
          <w:rFonts w:ascii="Palatino Linotype" w:hAnsi="Palatino Linotype" w:cs="Times New Roman"/>
          <w:sz w:val="24"/>
          <w:szCs w:val="24"/>
          <w:lang w:val="en-US" w:bidi="bn-IN"/>
        </w:rPr>
        <w:t xml:space="preserve"> is just another symptom: because we must be concerned first of all for the mental condition of our doctors. And their mental condition depends on the continuous education and leisure. The continuous education, for example, requires funds and those funds usually are not being met by governments. So we have destroyed their leisure with the competition and profit we have imposed upon them: where would find leisure a physician when she/he works —in order to realize sufficient revenues for a…luxury life— in both sectors: private and public? Clearly, this is an issue that is solved by the political power because continuous education requires financing and appropriate spaces. Parallel with this process, physicians are being plunged in the world of profit and competition and from such a world where profit is the end goal of every one cannot be claimed health, honor and the oath of Hippocrates. In a world with such a dynamic these conceptions and objectives are abstract.</w:t>
      </w:r>
    </w:p>
    <w:p w:rsidR="00727148" w:rsidRDefault="00727148" w:rsidP="00727148">
      <w:pPr>
        <w:autoSpaceDE w:val="0"/>
        <w:autoSpaceDN w:val="0"/>
        <w:adjustRightInd w:val="0"/>
        <w:spacing w:after="0" w:line="240" w:lineRule="auto"/>
        <w:jc w:val="both"/>
        <w:rPr>
          <w:rFonts w:ascii="Palatino Linotype" w:hAnsi="Palatino Linotype" w:cs="Times New Roman"/>
          <w:sz w:val="24"/>
          <w:szCs w:val="24"/>
          <w:lang w:val="en-US" w:bidi="bn-IN"/>
        </w:rPr>
      </w:pPr>
      <w:r>
        <w:rPr>
          <w:rFonts w:ascii="Palatino Linotype" w:hAnsi="Palatino Linotype" w:cs="Times New Roman"/>
          <w:sz w:val="24"/>
          <w:szCs w:val="24"/>
          <w:lang w:val="en-US" w:bidi="bn-IN"/>
        </w:rPr>
        <w:t xml:space="preserve">          But despite this dynamic, there are countries that are working for the public health with public savings. One of those is Austria, which, despite the fact that it is at the top ten of the world for its health services, has integrated recently an electronic system which aims and realizes many objectives: it lowers the general cost of the government, coordinates firmly the sector with the society and eliminate almost completely the corruption at all levels. The system is called “e-card”. The electronic card is being used for many functions in the health sector. It might be used even for an “eGovernment”. The card represents the access key to system based services. The “ecard” system is a high security data network; it connects the public health services, e.g social insurance, physicians, hospitals, pharmacies, nursing homes, ambulances, and </w:t>
      </w:r>
      <w:r>
        <w:rPr>
          <w:rFonts w:ascii="Palatino Linotype" w:hAnsi="Palatino Linotype" w:cs="Times New Roman"/>
          <w:sz w:val="24"/>
          <w:szCs w:val="24"/>
          <w:lang w:val="en-US" w:bidi="bn-IN"/>
        </w:rPr>
        <w:lastRenderedPageBreak/>
        <w:t>medical supply stores. The system replaces the whole paper documents that are used in the relevant institutions and saves our crippled forests. The electronic card is being supported by a closed network —e-card infrastructure— and secures the system from cyber attacks. From the system benefit particularly hospitals, radiologists and laboratories. Data can be taken directly out of physician’s software and standardized information sheet for the patient are always available and cannot get lost. The system could be integrated in every country particularly to those with high costs (America etc.). The recent cyber attacks in America, Britain, Russia etc., showed, between others, how vulnerable are health systems in those countries and the need to fence off the sector from other cyber attacks in the future.</w:t>
      </w:r>
    </w:p>
    <w:p w:rsidR="00727148" w:rsidRPr="0098050C" w:rsidRDefault="00727148" w:rsidP="00727148">
      <w:pPr>
        <w:autoSpaceDE w:val="0"/>
        <w:autoSpaceDN w:val="0"/>
        <w:adjustRightInd w:val="0"/>
        <w:spacing w:after="0" w:line="240" w:lineRule="auto"/>
        <w:jc w:val="both"/>
        <w:rPr>
          <w:rFonts w:ascii="Palatino Linotype" w:hAnsi="Palatino Linotype" w:cs="Times New Roman"/>
          <w:sz w:val="24"/>
          <w:szCs w:val="24"/>
          <w:lang w:val="en-US" w:bidi="bn-IN"/>
        </w:rPr>
      </w:pPr>
      <w:r>
        <w:rPr>
          <w:rFonts w:ascii="Palatino Linotype" w:hAnsi="Palatino Linotype" w:cs="Times New Roman"/>
          <w:sz w:val="24"/>
          <w:szCs w:val="24"/>
          <w:lang w:val="en-US" w:bidi="bn-IN"/>
        </w:rPr>
        <w:t xml:space="preserve">          Finally, the scholars of medicine do not study state systems and public administration parallel with their medical studies: when they do not study state systems they cannot understand the nature of political and economic power; when they do not study public administration, justice and human nature, they cannot have on their mind the different organizational synthesis through which to aim the continuous education of the personnel. For example, the physicians of socialism, not being clear on where could lead the economic power, linked the crisis of the sector almost exclusively with the political power. Inclusive democracy in the work place,</w:t>
      </w:r>
      <w:r>
        <w:rPr>
          <w:rStyle w:val="EndnoteReference"/>
          <w:rFonts w:ascii="Palatino Linotype" w:hAnsi="Palatino Linotype" w:cs="Times New Roman"/>
          <w:sz w:val="24"/>
          <w:szCs w:val="24"/>
          <w:lang w:val="en-US" w:bidi="bn-IN"/>
        </w:rPr>
        <w:endnoteReference w:id="13"/>
      </w:r>
      <w:r>
        <w:rPr>
          <w:rFonts w:ascii="Palatino Linotype" w:hAnsi="Palatino Linotype" w:cs="Times New Roman"/>
          <w:sz w:val="24"/>
          <w:szCs w:val="24"/>
          <w:lang w:val="en-US" w:bidi="bn-IN"/>
        </w:rPr>
        <w:t xml:space="preserve"> democratic election of the sector and the virtue of justice for the administrators are preconditions for the successful progress of the sector. The physician-administrator, in other words, must be elected from the workers of the sector (because only they can judge them rightfully as they are in continuous interactions) and not appointed from the political power; neither must they be “elected” by contested commissions and the likes: because in the first case is implied that the administrators would be dictated by the political power and be ignored the powers of the sector; while in second case implies that the created commission from the political power would ‘evaluate’ the “best”! Again, love for serving humans as a physician or assistant, the lessons for the public administration and the development of the virtue of justice, are preconditions in the successful administration of the sector. Since medical science is concerned with the right judgment and actions in relation to the health of men, and the right judgment implies examination and contemplation (of duties, causes and consequences), it is easy to develop ‘just’ men among physicians: for the first one implies just judgment and actions in relation to the health of one’s body; the latter implies just judgment of one’s work and behavior. When there is no right judgment and action it causes even more pain in one’s body; and if there is no just judgment for one’s work and behavior - it causes pain in the soul. The latter may cause anger and anger other painful consequences. All this implies developing the virtue of justice in relation to both, medicine and humans, as a precondition for the just administration of the sector. The complete health of physicians, together with the health of Nature, therefore, could be realized through the mentioned process and order: for without the health of physicians we cannot secure the health of </w:t>
      </w:r>
      <w:r>
        <w:rPr>
          <w:rFonts w:ascii="Palatino Linotype" w:hAnsi="Palatino Linotype" w:cs="Times New Roman"/>
          <w:sz w:val="24"/>
          <w:szCs w:val="24"/>
          <w:lang w:val="en-US" w:bidi="bn-IN"/>
        </w:rPr>
        <w:lastRenderedPageBreak/>
        <w:t xml:space="preserve">our societies and without the health of our Nature we cannot secure any health. In short, the education in the health sector creates health on the mind; the education in food, eating and medicine, prevents and cures illnesses. These three public spaces are interconnected and must be developed in parallel. The fact that medicine and health is a public good, the budget of the sector must be covered from public savings and not from the narrow private interests. Only when we start to realize the health of Nature, of society at large and of humans, we can lower the costs of the sector in its lowest level. The best health system, therefore, is that which is based on the preconditions or premises outlined above.                                                                                </w:t>
      </w:r>
    </w:p>
    <w:p w:rsidR="00344071" w:rsidRDefault="00344071"/>
    <w:sectPr w:rsidR="00344071" w:rsidSect="0034407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7A88" w:rsidRDefault="00417A88" w:rsidP="00727148">
      <w:pPr>
        <w:spacing w:after="0" w:line="240" w:lineRule="auto"/>
      </w:pPr>
      <w:r>
        <w:separator/>
      </w:r>
    </w:p>
  </w:endnote>
  <w:endnote w:type="continuationSeparator" w:id="1">
    <w:p w:rsidR="00417A88" w:rsidRDefault="00417A88" w:rsidP="00727148">
      <w:pPr>
        <w:spacing w:after="0" w:line="240" w:lineRule="auto"/>
      </w:pPr>
      <w:r>
        <w:continuationSeparator/>
      </w:r>
    </w:p>
  </w:endnote>
  <w:endnote w:id="2">
    <w:p w:rsidR="00727148" w:rsidRPr="00263741" w:rsidRDefault="00727148" w:rsidP="00727148">
      <w:pPr>
        <w:pStyle w:val="EndnoteText"/>
        <w:rPr>
          <w:lang w:val="en-US"/>
        </w:rPr>
      </w:pPr>
      <w:r>
        <w:rPr>
          <w:rStyle w:val="EndnoteReference"/>
        </w:rPr>
        <w:endnoteRef/>
      </w:r>
      <w:r>
        <w:t xml:space="preserve"> </w:t>
      </w:r>
      <w:r w:rsidRPr="0064073D">
        <w:rPr>
          <w:rFonts w:ascii="Palatino Linotype" w:hAnsi="Palatino Linotype"/>
          <w:sz w:val="16"/>
          <w:szCs w:val="16"/>
        </w:rPr>
        <w:t xml:space="preserve">Privatisation of health care in Europe, </w:t>
      </w:r>
      <w:r w:rsidRPr="0064073D">
        <w:rPr>
          <w:rFonts w:ascii="Palatino Linotype" w:hAnsi="Palatino Linotype"/>
          <w:i/>
          <w:iCs/>
          <w:sz w:val="16"/>
          <w:szCs w:val="16"/>
        </w:rPr>
        <w:t>Christine Andre &amp; Christoph Hermann, CNRS, Paris and FORBA (Working life research center)</w:t>
      </w:r>
      <w:r w:rsidRPr="0064073D">
        <w:rPr>
          <w:rFonts w:ascii="Palatino Linotype" w:hAnsi="Palatino Linotype"/>
          <w:sz w:val="16"/>
          <w:szCs w:val="16"/>
        </w:rPr>
        <w:t xml:space="preserve">, Vienna, 2010, </w:t>
      </w:r>
      <w:r>
        <w:rPr>
          <w:rFonts w:ascii="Palatino Linotype" w:hAnsi="Palatino Linotype"/>
          <w:sz w:val="16"/>
          <w:szCs w:val="16"/>
          <w:lang w:val="en-US"/>
        </w:rPr>
        <w:t>p</w:t>
      </w:r>
      <w:r w:rsidRPr="0064073D">
        <w:rPr>
          <w:rFonts w:ascii="Palatino Linotype" w:hAnsi="Palatino Linotype"/>
          <w:sz w:val="16"/>
          <w:szCs w:val="16"/>
          <w:lang w:val="en-US"/>
        </w:rPr>
        <w:t>, 3. pdf</w:t>
      </w:r>
    </w:p>
  </w:endnote>
  <w:endnote w:id="3">
    <w:p w:rsidR="00727148" w:rsidRPr="00263741" w:rsidRDefault="00727148" w:rsidP="00727148">
      <w:pPr>
        <w:pStyle w:val="EndnoteText"/>
        <w:rPr>
          <w:lang w:val="en-US"/>
        </w:rPr>
      </w:pPr>
      <w:r>
        <w:rPr>
          <w:rStyle w:val="EndnoteReference"/>
        </w:rPr>
        <w:endnoteRef/>
      </w:r>
      <w:r>
        <w:t xml:space="preserve"> </w:t>
      </w:r>
      <w:r>
        <w:rPr>
          <w:rFonts w:ascii="Palatino Linotype" w:hAnsi="Palatino Linotype"/>
          <w:sz w:val="16"/>
          <w:szCs w:val="16"/>
        </w:rPr>
        <w:t>See, for example</w:t>
      </w:r>
      <w:r w:rsidRPr="0064073D">
        <w:rPr>
          <w:rFonts w:ascii="Palatino Linotype" w:hAnsi="Palatino Linotype"/>
          <w:sz w:val="16"/>
          <w:szCs w:val="16"/>
        </w:rPr>
        <w:t xml:space="preserve">, Marxism and health care, </w:t>
      </w:r>
      <w:r w:rsidRPr="00EC4AA3">
        <w:rPr>
          <w:rFonts w:ascii="Palatino Linotype" w:hAnsi="Palatino Linotype"/>
          <w:i/>
          <w:iCs/>
          <w:sz w:val="16"/>
          <w:szCs w:val="16"/>
        </w:rPr>
        <w:t>Benny Goodman</w:t>
      </w:r>
      <w:r w:rsidRPr="0064073D">
        <w:rPr>
          <w:rFonts w:ascii="Palatino Linotype" w:hAnsi="Palatino Linotype"/>
          <w:sz w:val="16"/>
          <w:szCs w:val="16"/>
        </w:rPr>
        <w:t>, 2013.</w:t>
      </w:r>
    </w:p>
  </w:endnote>
  <w:endnote w:id="4">
    <w:p w:rsidR="00727148" w:rsidRPr="00263741" w:rsidRDefault="00727148" w:rsidP="00727148">
      <w:pPr>
        <w:pStyle w:val="EndnoteText"/>
        <w:rPr>
          <w:lang w:val="en-US"/>
        </w:rPr>
      </w:pPr>
      <w:r>
        <w:rPr>
          <w:rStyle w:val="EndnoteReference"/>
        </w:rPr>
        <w:endnoteRef/>
      </w:r>
      <w:r>
        <w:t xml:space="preserve"> </w:t>
      </w:r>
      <w:r w:rsidRPr="0064073D">
        <w:rPr>
          <w:rFonts w:ascii="Palatino Linotype" w:hAnsi="Palatino Linotype"/>
          <w:sz w:val="16"/>
          <w:szCs w:val="16"/>
        </w:rPr>
        <w:t xml:space="preserve">The story of Medicine, </w:t>
      </w:r>
      <w:r w:rsidRPr="00EC4AA3">
        <w:rPr>
          <w:rFonts w:ascii="Palatino Linotype" w:hAnsi="Palatino Linotype"/>
          <w:i/>
          <w:iCs/>
          <w:sz w:val="16"/>
          <w:szCs w:val="16"/>
        </w:rPr>
        <w:t>Socialistworker.org</w:t>
      </w:r>
      <w:r w:rsidRPr="0064073D">
        <w:rPr>
          <w:rFonts w:ascii="Palatino Linotype" w:hAnsi="Palatino Linotype"/>
          <w:sz w:val="16"/>
          <w:szCs w:val="16"/>
        </w:rPr>
        <w:t>, August 6, 2006</w:t>
      </w:r>
      <w:r>
        <w:rPr>
          <w:rFonts w:ascii="Palatino Linotype" w:hAnsi="Palatino Linotype"/>
          <w:sz w:val="16"/>
          <w:szCs w:val="16"/>
        </w:rPr>
        <w:t>.</w:t>
      </w:r>
    </w:p>
  </w:endnote>
  <w:endnote w:id="5">
    <w:p w:rsidR="00727148" w:rsidRPr="003F2348" w:rsidRDefault="00727148" w:rsidP="00727148">
      <w:pPr>
        <w:pStyle w:val="EndnoteText"/>
        <w:rPr>
          <w:lang w:val="en-US"/>
        </w:rPr>
      </w:pPr>
      <w:r>
        <w:rPr>
          <w:rStyle w:val="EndnoteReference"/>
        </w:rPr>
        <w:endnoteRef/>
      </w:r>
      <w:r>
        <w:t xml:space="preserve"> </w:t>
      </w:r>
      <w:r w:rsidRPr="0064073D">
        <w:rPr>
          <w:rFonts w:ascii="Palatino Linotype" w:hAnsi="Palatino Linotype"/>
          <w:sz w:val="16"/>
          <w:szCs w:val="16"/>
        </w:rPr>
        <w:t xml:space="preserve">The origins of private social insurance: public policy and fringe benefits in America, 1920-1950, </w:t>
      </w:r>
      <w:r w:rsidRPr="00050DC0">
        <w:rPr>
          <w:rFonts w:ascii="Palatino Linotype" w:hAnsi="Palatino Linotype"/>
          <w:i/>
          <w:iCs/>
          <w:sz w:val="16"/>
          <w:szCs w:val="16"/>
        </w:rPr>
        <w:t xml:space="preserve">Frank </w:t>
      </w:r>
      <w:r w:rsidRPr="0064073D">
        <w:rPr>
          <w:rFonts w:ascii="Palatino Linotype" w:hAnsi="Palatino Linotype"/>
          <w:i/>
          <w:iCs/>
          <w:sz w:val="16"/>
          <w:szCs w:val="16"/>
        </w:rPr>
        <w:t>R. Dobbin, The American Journal of Sociology</w:t>
      </w:r>
      <w:r w:rsidRPr="0064073D">
        <w:rPr>
          <w:rFonts w:ascii="Palatino Linotype" w:hAnsi="Palatino Linotype"/>
          <w:sz w:val="16"/>
          <w:szCs w:val="16"/>
        </w:rPr>
        <w:t>, Vol. 97, N°. 5. (Mar,. 1992), pp, 1416-1450.</w:t>
      </w:r>
    </w:p>
  </w:endnote>
  <w:endnote w:id="6">
    <w:p w:rsidR="00727148" w:rsidRPr="002B20E7" w:rsidRDefault="00727148" w:rsidP="00727148">
      <w:pPr>
        <w:pStyle w:val="EndnoteText"/>
        <w:jc w:val="both"/>
        <w:rPr>
          <w:lang w:val="en-US"/>
        </w:rPr>
      </w:pPr>
      <w:r>
        <w:rPr>
          <w:rStyle w:val="EndnoteReference"/>
        </w:rPr>
        <w:endnoteRef/>
      </w:r>
      <w:r>
        <w:t xml:space="preserve"> </w:t>
      </w:r>
      <w:r w:rsidRPr="0064073D">
        <w:rPr>
          <w:rFonts w:ascii="Palatino Linotype" w:hAnsi="Palatino Linotype"/>
          <w:sz w:val="16"/>
          <w:szCs w:val="16"/>
        </w:rPr>
        <w:t xml:space="preserve">Global rise in human infectious disease outbreaks, </w:t>
      </w:r>
      <w:r w:rsidRPr="0064073D">
        <w:rPr>
          <w:rFonts w:ascii="Palatino Linotype" w:hAnsi="Palatino Linotype"/>
          <w:i/>
          <w:iCs/>
          <w:sz w:val="16"/>
          <w:szCs w:val="16"/>
        </w:rPr>
        <w:t>Journal of the royal society interface</w:t>
      </w:r>
      <w:r w:rsidRPr="0064073D">
        <w:rPr>
          <w:rFonts w:ascii="Palatino Linotype" w:hAnsi="Palatino Linotype"/>
          <w:sz w:val="16"/>
          <w:szCs w:val="16"/>
        </w:rPr>
        <w:t>, 29 October 2014.</w:t>
      </w:r>
    </w:p>
  </w:endnote>
  <w:endnote w:id="7">
    <w:p w:rsidR="00727148" w:rsidRPr="002B20E7" w:rsidRDefault="00727148" w:rsidP="00727148">
      <w:pPr>
        <w:pStyle w:val="EndnoteText"/>
        <w:rPr>
          <w:lang w:val="en-US"/>
        </w:rPr>
      </w:pPr>
      <w:r>
        <w:rPr>
          <w:rStyle w:val="EndnoteReference"/>
        </w:rPr>
        <w:endnoteRef/>
      </w:r>
      <w:r>
        <w:t xml:space="preserve"> </w:t>
      </w:r>
      <w:r w:rsidRPr="00225E23">
        <w:rPr>
          <w:rFonts w:ascii="Palatino Linotype" w:hAnsi="Palatino Linotype"/>
          <w:sz w:val="16"/>
          <w:szCs w:val="16"/>
        </w:rPr>
        <w:t xml:space="preserve">Pharmaceuticals: value over volume, </w:t>
      </w:r>
      <w:r w:rsidRPr="00225E23">
        <w:rPr>
          <w:rFonts w:ascii="Palatino Linotype" w:hAnsi="Palatino Linotype"/>
          <w:i/>
          <w:iCs/>
          <w:sz w:val="16"/>
          <w:szCs w:val="16"/>
        </w:rPr>
        <w:t>FT</w:t>
      </w:r>
      <w:r w:rsidRPr="00225E23">
        <w:rPr>
          <w:rFonts w:ascii="Palatino Linotype" w:hAnsi="Palatino Linotype"/>
          <w:sz w:val="16"/>
          <w:szCs w:val="16"/>
        </w:rPr>
        <w:t>, September 24, 2015.</w:t>
      </w:r>
    </w:p>
  </w:endnote>
  <w:endnote w:id="8">
    <w:p w:rsidR="00727148" w:rsidRPr="00F2120F" w:rsidRDefault="00727148" w:rsidP="00727148">
      <w:pPr>
        <w:spacing w:after="0" w:line="240" w:lineRule="auto"/>
        <w:jc w:val="both"/>
        <w:rPr>
          <w:rFonts w:ascii="Palatino Linotype" w:hAnsi="Palatino Linotype"/>
          <w:sz w:val="16"/>
          <w:szCs w:val="16"/>
        </w:rPr>
      </w:pPr>
      <w:r w:rsidRPr="00F2120F">
        <w:rPr>
          <w:rStyle w:val="EndnoteReference"/>
          <w:rFonts w:ascii="Palatino Linotype" w:hAnsi="Palatino Linotype"/>
          <w:sz w:val="16"/>
          <w:szCs w:val="16"/>
        </w:rPr>
        <w:endnoteRef/>
      </w:r>
      <w:r w:rsidRPr="00F2120F">
        <w:rPr>
          <w:rFonts w:ascii="Palatino Linotype" w:hAnsi="Palatino Linotype"/>
          <w:sz w:val="16"/>
          <w:szCs w:val="16"/>
        </w:rPr>
        <w:t xml:space="preserve"> The NHS saved me. As a scientist, I must help to save it, </w:t>
      </w:r>
      <w:r w:rsidRPr="00F2120F">
        <w:rPr>
          <w:rFonts w:ascii="Palatino Linotype" w:hAnsi="Palatino Linotype"/>
          <w:i/>
          <w:iCs/>
          <w:sz w:val="16"/>
          <w:szCs w:val="16"/>
        </w:rPr>
        <w:t>The Guardian</w:t>
      </w:r>
      <w:r w:rsidRPr="00F2120F">
        <w:rPr>
          <w:rFonts w:ascii="Palatino Linotype" w:hAnsi="Palatino Linotype"/>
          <w:sz w:val="16"/>
          <w:szCs w:val="16"/>
        </w:rPr>
        <w:t>, 18 August 2017.</w:t>
      </w:r>
    </w:p>
  </w:endnote>
  <w:endnote w:id="9">
    <w:p w:rsidR="00727148" w:rsidRPr="002B20E7" w:rsidRDefault="00727148" w:rsidP="00727148">
      <w:pPr>
        <w:pStyle w:val="EndnoteText"/>
        <w:rPr>
          <w:lang w:val="en-US"/>
        </w:rPr>
      </w:pPr>
      <w:r>
        <w:rPr>
          <w:rStyle w:val="EndnoteReference"/>
        </w:rPr>
        <w:endnoteRef/>
      </w:r>
      <w:r>
        <w:t xml:space="preserve"> </w:t>
      </w:r>
      <w:r w:rsidRPr="00EA30AC">
        <w:rPr>
          <w:rFonts w:ascii="Palatino Linotype" w:hAnsi="Palatino Linotype"/>
          <w:sz w:val="16"/>
          <w:szCs w:val="16"/>
        </w:rPr>
        <w:t xml:space="preserve">Study on corruption in the healthcare sector, </w:t>
      </w:r>
      <w:r w:rsidRPr="00EA30AC">
        <w:rPr>
          <w:rFonts w:ascii="Palatino Linotype" w:hAnsi="Palatino Linotype"/>
          <w:i/>
          <w:iCs/>
          <w:sz w:val="16"/>
          <w:szCs w:val="16"/>
        </w:rPr>
        <w:t>European Commission</w:t>
      </w:r>
      <w:r>
        <w:rPr>
          <w:rFonts w:ascii="Palatino Linotype" w:hAnsi="Palatino Linotype"/>
          <w:sz w:val="16"/>
          <w:szCs w:val="16"/>
        </w:rPr>
        <w:t>, October, 2013, p</w:t>
      </w:r>
      <w:r w:rsidRPr="00EA30AC">
        <w:rPr>
          <w:rFonts w:ascii="Palatino Linotype" w:hAnsi="Palatino Linotype"/>
          <w:sz w:val="16"/>
          <w:szCs w:val="16"/>
        </w:rPr>
        <w:t>, 26. pdf</w:t>
      </w:r>
    </w:p>
  </w:endnote>
  <w:endnote w:id="10">
    <w:p w:rsidR="00727148" w:rsidRPr="002B20E7" w:rsidRDefault="00727148" w:rsidP="00727148">
      <w:pPr>
        <w:pStyle w:val="EndnoteText"/>
        <w:rPr>
          <w:lang w:val="en-US"/>
        </w:rPr>
      </w:pPr>
      <w:r>
        <w:rPr>
          <w:rStyle w:val="EndnoteReference"/>
        </w:rPr>
        <w:endnoteRef/>
      </w:r>
      <w:r>
        <w:t xml:space="preserve"> </w:t>
      </w:r>
      <w:r>
        <w:rPr>
          <w:rFonts w:ascii="Palatino Linotype" w:hAnsi="Palatino Linotype"/>
          <w:sz w:val="16"/>
          <w:szCs w:val="16"/>
          <w:lang w:val="en-US"/>
        </w:rPr>
        <w:t>From nr</w:t>
      </w:r>
      <w:r w:rsidRPr="00EA30AC">
        <w:rPr>
          <w:rFonts w:ascii="Palatino Linotype" w:hAnsi="Palatino Linotype"/>
          <w:sz w:val="16"/>
          <w:szCs w:val="16"/>
          <w:lang w:val="en-US"/>
        </w:rPr>
        <w:t xml:space="preserve"> ‘1’</w:t>
      </w:r>
      <w:r>
        <w:rPr>
          <w:rFonts w:ascii="Palatino Linotype" w:hAnsi="Palatino Linotype"/>
          <w:sz w:val="16"/>
          <w:szCs w:val="16"/>
          <w:lang w:val="en-US"/>
        </w:rPr>
        <w:t xml:space="preserve"> reference, p, 17</w:t>
      </w:r>
      <w:r w:rsidRPr="00EA30AC">
        <w:rPr>
          <w:rFonts w:ascii="Palatino Linotype" w:hAnsi="Palatino Linotype"/>
          <w:sz w:val="16"/>
          <w:szCs w:val="16"/>
          <w:lang w:val="en-US"/>
        </w:rPr>
        <w:t>.</w:t>
      </w:r>
    </w:p>
  </w:endnote>
  <w:endnote w:id="11">
    <w:p w:rsidR="00727148" w:rsidRPr="00287477" w:rsidRDefault="00727148" w:rsidP="00727148">
      <w:pPr>
        <w:pStyle w:val="EndnoteText"/>
        <w:rPr>
          <w:lang w:val="en-US"/>
        </w:rPr>
      </w:pPr>
      <w:r>
        <w:rPr>
          <w:rStyle w:val="EndnoteReference"/>
        </w:rPr>
        <w:endnoteRef/>
      </w:r>
      <w:r>
        <w:t xml:space="preserve"> </w:t>
      </w:r>
      <w:r w:rsidRPr="00F12B25">
        <w:rPr>
          <w:rFonts w:ascii="Palatino Linotype" w:hAnsi="Palatino Linotype"/>
          <w:sz w:val="16"/>
          <w:szCs w:val="16"/>
        </w:rPr>
        <w:t xml:space="preserve">'I cried every day at work': mental health among doctors is still taboo, </w:t>
      </w:r>
      <w:r w:rsidRPr="00F12B25">
        <w:rPr>
          <w:rFonts w:ascii="Palatino Linotype" w:hAnsi="Palatino Linotype"/>
          <w:i/>
          <w:iCs/>
          <w:sz w:val="16"/>
          <w:szCs w:val="16"/>
        </w:rPr>
        <w:t>The Guardian</w:t>
      </w:r>
      <w:r w:rsidRPr="00F12B25">
        <w:rPr>
          <w:rFonts w:ascii="Palatino Linotype" w:hAnsi="Palatino Linotype"/>
          <w:sz w:val="16"/>
          <w:szCs w:val="16"/>
        </w:rPr>
        <w:t>, 04 July 2017</w:t>
      </w:r>
      <w:r>
        <w:rPr>
          <w:rFonts w:ascii="Palatino Linotype" w:hAnsi="Palatino Linotype"/>
          <w:sz w:val="16"/>
          <w:szCs w:val="16"/>
        </w:rPr>
        <w:t>.</w:t>
      </w:r>
    </w:p>
  </w:endnote>
  <w:endnote w:id="12">
    <w:p w:rsidR="00727148" w:rsidRPr="00287477" w:rsidRDefault="00727148" w:rsidP="00727148">
      <w:pPr>
        <w:pStyle w:val="EndnoteText"/>
        <w:rPr>
          <w:lang w:val="en-US"/>
        </w:rPr>
      </w:pPr>
      <w:r>
        <w:rPr>
          <w:rStyle w:val="EndnoteReference"/>
        </w:rPr>
        <w:endnoteRef/>
      </w:r>
      <w:r>
        <w:t xml:space="preserve"> </w:t>
      </w:r>
      <w:r w:rsidRPr="00F12B25">
        <w:rPr>
          <w:rFonts w:ascii="Palatino Linotype" w:hAnsi="Palatino Linotype"/>
          <w:noProof/>
          <w:sz w:val="16"/>
          <w:szCs w:val="16"/>
          <w:lang w:val="sq-AL"/>
        </w:rPr>
        <w:t xml:space="preserve">NHS abuse of mental patients ‘endemic’, </w:t>
      </w:r>
      <w:r w:rsidRPr="00F12B25">
        <w:rPr>
          <w:rFonts w:ascii="Palatino Linotype" w:hAnsi="Palatino Linotype"/>
          <w:i/>
          <w:iCs/>
          <w:noProof/>
          <w:sz w:val="16"/>
          <w:szCs w:val="16"/>
          <w:lang w:val="sq-AL"/>
        </w:rPr>
        <w:t>The Times</w:t>
      </w:r>
      <w:r w:rsidRPr="00F12B25">
        <w:rPr>
          <w:rFonts w:ascii="Palatino Linotype" w:hAnsi="Palatino Linotype"/>
          <w:noProof/>
          <w:sz w:val="16"/>
          <w:szCs w:val="16"/>
          <w:lang w:val="sq-AL"/>
        </w:rPr>
        <w:t xml:space="preserve">, </w:t>
      </w:r>
      <w:r w:rsidRPr="00F12B25">
        <w:rPr>
          <w:rFonts w:ascii="Palatino Linotype" w:hAnsi="Palatino Linotype"/>
          <w:sz w:val="16"/>
          <w:szCs w:val="16"/>
        </w:rPr>
        <w:t>August 7 2017. More than 5,000 serious incidents involving both children and adults were investigated, including hundreds of suicides, dozens of killings, more than 2,000 cases of self-harm and even deaths of children.</w:t>
      </w:r>
    </w:p>
  </w:endnote>
  <w:endnote w:id="13">
    <w:p w:rsidR="00727148" w:rsidRPr="00287477" w:rsidRDefault="00727148" w:rsidP="00727148">
      <w:pPr>
        <w:pStyle w:val="EndnoteText"/>
        <w:rPr>
          <w:lang w:val="en-US"/>
        </w:rPr>
      </w:pPr>
      <w:r>
        <w:rPr>
          <w:rStyle w:val="EndnoteReference"/>
        </w:rPr>
        <w:endnoteRef/>
      </w:r>
      <w:r>
        <w:t xml:space="preserve"> </w:t>
      </w:r>
      <w:r w:rsidRPr="003649D1">
        <w:rPr>
          <w:rFonts w:ascii="Palatino Linotype" w:hAnsi="Palatino Linotype"/>
          <w:sz w:val="16"/>
          <w:szCs w:val="16"/>
          <w:lang w:val="en-US"/>
        </w:rPr>
        <w:t>Towards an inclusive democracy, 1997.</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7A88" w:rsidRDefault="00417A88" w:rsidP="00727148">
      <w:pPr>
        <w:spacing w:after="0" w:line="240" w:lineRule="auto"/>
      </w:pPr>
      <w:r>
        <w:separator/>
      </w:r>
    </w:p>
  </w:footnote>
  <w:footnote w:type="continuationSeparator" w:id="1">
    <w:p w:rsidR="00417A88" w:rsidRDefault="00417A88" w:rsidP="007271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7614A7"/>
    <w:multiLevelType w:val="hybridMultilevel"/>
    <w:tmpl w:val="1D92C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727148"/>
    <w:rsid w:val="0027318E"/>
    <w:rsid w:val="002A3B07"/>
    <w:rsid w:val="002D29A8"/>
    <w:rsid w:val="003406A9"/>
    <w:rsid w:val="00344071"/>
    <w:rsid w:val="00354EFF"/>
    <w:rsid w:val="00417A88"/>
    <w:rsid w:val="005A5DDA"/>
    <w:rsid w:val="0060665D"/>
    <w:rsid w:val="00727148"/>
    <w:rsid w:val="008A4670"/>
    <w:rsid w:val="00A919CE"/>
    <w:rsid w:val="00AE3B19"/>
    <w:rsid w:val="00C27EB0"/>
    <w:rsid w:val="00E321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14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7148"/>
    <w:rPr>
      <w:color w:val="0000FF"/>
      <w:u w:val="single"/>
    </w:rPr>
  </w:style>
  <w:style w:type="paragraph" w:styleId="NormalWeb">
    <w:name w:val="Normal (Web)"/>
    <w:basedOn w:val="Normal"/>
    <w:uiPriority w:val="99"/>
    <w:unhideWhenUsed/>
    <w:rsid w:val="00727148"/>
    <w:pPr>
      <w:spacing w:before="100" w:beforeAutospacing="1" w:after="100" w:afterAutospacing="1" w:line="240" w:lineRule="auto"/>
    </w:pPr>
    <w:rPr>
      <w:rFonts w:ascii="Times New Roman" w:eastAsia="Times New Roman" w:hAnsi="Times New Roman" w:cs="Times New Roman"/>
      <w:sz w:val="24"/>
      <w:szCs w:val="24"/>
      <w:lang w:val="en-US" w:bidi="bn-IN"/>
    </w:rPr>
  </w:style>
  <w:style w:type="paragraph" w:styleId="ListParagraph">
    <w:name w:val="List Paragraph"/>
    <w:basedOn w:val="Normal"/>
    <w:uiPriority w:val="34"/>
    <w:qFormat/>
    <w:rsid w:val="00727148"/>
    <w:pPr>
      <w:ind w:left="720"/>
      <w:contextualSpacing/>
    </w:pPr>
  </w:style>
  <w:style w:type="paragraph" w:styleId="EndnoteText">
    <w:name w:val="endnote text"/>
    <w:basedOn w:val="Normal"/>
    <w:link w:val="EndnoteTextChar"/>
    <w:uiPriority w:val="99"/>
    <w:semiHidden/>
    <w:unhideWhenUsed/>
    <w:rsid w:val="0072714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27148"/>
    <w:rPr>
      <w:sz w:val="20"/>
      <w:szCs w:val="20"/>
      <w:lang w:val="en-GB"/>
    </w:rPr>
  </w:style>
  <w:style w:type="character" w:styleId="EndnoteReference">
    <w:name w:val="endnote reference"/>
    <w:basedOn w:val="DefaultParagraphFont"/>
    <w:uiPriority w:val="99"/>
    <w:semiHidden/>
    <w:unhideWhenUsed/>
    <w:rsid w:val="00727148"/>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society/2016/sep/28/junior-doctors-high-court-challenge-new-contract-jeremy-hu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guardian.com/commentisfree/2017/jun/29/public-sector-pay-tory-cheers-labour-vote" TargetMode="External"/><Relationship Id="rId12" Type="http://schemas.openxmlformats.org/officeDocument/2006/relationships/hyperlink" Target="https://www.theguardian.com/society/nh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uardian.com/healthcare-network/2014/aug/06/privatisation-ripping-nhs-from-our-hands" TargetMode="External"/><Relationship Id="rId5" Type="http://schemas.openxmlformats.org/officeDocument/2006/relationships/footnotes" Target="footnotes.xml"/><Relationship Id="rId10" Type="http://schemas.openxmlformats.org/officeDocument/2006/relationships/hyperlink" Target="https://www.theguardian.com/commentisfree/2017/aug/17/conservative-solution-unaffordable-care-crisis" TargetMode="External"/><Relationship Id="rId4" Type="http://schemas.openxmlformats.org/officeDocument/2006/relationships/webSettings" Target="webSettings.xml"/><Relationship Id="rId9" Type="http://schemas.openxmlformats.org/officeDocument/2006/relationships/hyperlink" Target="https://www.theguardian.com/commentisfree/2015/dec/15/student-nurses-bursaries-protest-cuts-recruit-loans-fe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3536</Words>
  <Characters>20156</Characters>
  <Application>Microsoft Office Word</Application>
  <DocSecurity>0</DocSecurity>
  <Lines>167</Lines>
  <Paragraphs>47</Paragraphs>
  <ScaleCrop>false</ScaleCrop>
  <Company/>
  <LinksUpToDate>false</LinksUpToDate>
  <CharactersWithSpaces>23645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2018-09-14T11:25:00Z</dcterms:created>
  <dcterms:modified xsi:type="dcterms:W3CDTF">2018-09-14T11:34:00Z</dcterms:modified>
</cp:coreProperties>
</file>