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E3B" w:rsidRDefault="00865E3B" w:rsidP="00865E3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865E3B" w:rsidRDefault="00865E3B" w:rsidP="00865E3B">
      <w:pPr>
        <w:spacing w:after="0"/>
        <w:jc w:val="right"/>
        <w:rPr>
          <w:rFonts w:ascii="Times New Roman" w:hAnsi="Times New Roman" w:cs="Times New Roman"/>
          <w:b/>
          <w:sz w:val="24"/>
        </w:rPr>
      </w:pPr>
      <w:r w:rsidRPr="00865E3B">
        <w:rPr>
          <w:rFonts w:ascii="Times New Roman" w:hAnsi="Times New Roman" w:cs="Times New Roman"/>
          <w:b/>
          <w:sz w:val="24"/>
        </w:rPr>
        <w:drawing>
          <wp:inline distT="0" distB="0" distL="0" distR="0">
            <wp:extent cx="1162050" cy="1276350"/>
            <wp:effectExtent l="19050" t="0" r="0" b="0"/>
            <wp:docPr id="1" name="Picture 1" descr="C:\Users\neelam\Desktop\neelam vashist\PCI Registration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elam\Desktop\neelam vashist\PCI Registration\phot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147" cy="1279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E3B" w:rsidRDefault="00865E3B" w:rsidP="00865E3B">
      <w:pPr>
        <w:spacing w:after="0"/>
        <w:rPr>
          <w:rFonts w:ascii="Times New Roman" w:hAnsi="Times New Roman" w:cs="Times New Roman"/>
          <w:b/>
          <w:sz w:val="24"/>
        </w:rPr>
      </w:pPr>
    </w:p>
    <w:p w:rsidR="000C29B8" w:rsidRPr="00865E3B" w:rsidRDefault="00865E3B" w:rsidP="00865E3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865E3B">
        <w:rPr>
          <w:rFonts w:ascii="Times New Roman" w:hAnsi="Times New Roman" w:cs="Times New Roman"/>
          <w:b/>
          <w:sz w:val="24"/>
        </w:rPr>
        <w:t>ABSTRACT</w:t>
      </w:r>
    </w:p>
    <w:p w:rsidR="00865E3B" w:rsidRDefault="000C29B8" w:rsidP="00865E3B">
      <w:pPr>
        <w:rPr>
          <w:rFonts w:ascii="Times New Roman" w:hAnsi="Times New Roman" w:cs="Times New Roman"/>
          <w:b/>
          <w:sz w:val="24"/>
        </w:rPr>
      </w:pPr>
      <w:r w:rsidRPr="00865E3B">
        <w:rPr>
          <w:rFonts w:ascii="Times New Roman" w:hAnsi="Times New Roman" w:cs="Times New Roman"/>
          <w:b/>
          <w:sz w:val="24"/>
        </w:rPr>
        <w:t>Design, synthesis and biological potential of</w:t>
      </w:r>
      <w:r w:rsidR="00665CD9">
        <w:rPr>
          <w:rFonts w:ascii="Times New Roman" w:hAnsi="Times New Roman" w:cs="Times New Roman"/>
          <w:b/>
          <w:sz w:val="24"/>
        </w:rPr>
        <w:t xml:space="preserve"> 2-Amino</w:t>
      </w:r>
      <w:r w:rsidRPr="00865E3B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865E3B">
        <w:rPr>
          <w:rFonts w:ascii="Times New Roman" w:hAnsi="Times New Roman" w:cs="Times New Roman"/>
          <w:b/>
          <w:sz w:val="24"/>
        </w:rPr>
        <w:t>benzimidazole</w:t>
      </w:r>
      <w:proofErr w:type="spellEnd"/>
      <w:r w:rsidRPr="00865E3B">
        <w:rPr>
          <w:rFonts w:ascii="Times New Roman" w:hAnsi="Times New Roman" w:cs="Times New Roman"/>
          <w:b/>
          <w:sz w:val="24"/>
        </w:rPr>
        <w:t xml:space="preserve"> derivatives using QSAR </w:t>
      </w:r>
      <w:proofErr w:type="spellStart"/>
      <w:r w:rsidRPr="00865E3B">
        <w:rPr>
          <w:rFonts w:ascii="Times New Roman" w:hAnsi="Times New Roman" w:cs="Times New Roman"/>
          <w:b/>
          <w:sz w:val="24"/>
        </w:rPr>
        <w:t>Approach</w:t>
      </w:r>
      <w:proofErr w:type="spellEnd"/>
    </w:p>
    <w:p w:rsidR="00865E3B" w:rsidRPr="00865E3B" w:rsidRDefault="00865E3B" w:rsidP="00865E3B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75766B">
        <w:rPr>
          <w:rFonts w:ascii="Times New Roman" w:hAnsi="Times New Roman" w:cs="Times New Roman"/>
          <w:b/>
          <w:sz w:val="24"/>
          <w:szCs w:val="24"/>
        </w:rPr>
        <w:t>Neelam</w:t>
      </w:r>
      <w:proofErr w:type="spellEnd"/>
      <w:r w:rsidRPr="007576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766B">
        <w:rPr>
          <w:rFonts w:ascii="Times New Roman" w:hAnsi="Times New Roman" w:cs="Times New Roman"/>
          <w:b/>
          <w:sz w:val="24"/>
          <w:szCs w:val="24"/>
        </w:rPr>
        <w:t>Vashist</w:t>
      </w:r>
      <w:proofErr w:type="spellEnd"/>
    </w:p>
    <w:p w:rsidR="00865E3B" w:rsidRPr="00433EA5" w:rsidRDefault="00865E3B" w:rsidP="00865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EA5">
        <w:rPr>
          <w:rFonts w:ascii="Times New Roman" w:hAnsi="Times New Roman" w:cs="Times New Roman"/>
          <w:sz w:val="24"/>
          <w:szCs w:val="24"/>
        </w:rPr>
        <w:t xml:space="preserve">Shree Guru </w:t>
      </w:r>
      <w:proofErr w:type="spellStart"/>
      <w:r w:rsidRPr="00433EA5">
        <w:rPr>
          <w:rFonts w:ascii="Times New Roman" w:hAnsi="Times New Roman" w:cs="Times New Roman"/>
          <w:sz w:val="24"/>
          <w:szCs w:val="24"/>
        </w:rPr>
        <w:t>Gobind</w:t>
      </w:r>
      <w:proofErr w:type="spellEnd"/>
      <w:r w:rsidRPr="00433EA5">
        <w:rPr>
          <w:rFonts w:ascii="Times New Roman" w:hAnsi="Times New Roman" w:cs="Times New Roman"/>
          <w:sz w:val="24"/>
          <w:szCs w:val="24"/>
        </w:rPr>
        <w:t xml:space="preserve"> Singh </w:t>
      </w:r>
      <w:proofErr w:type="spellStart"/>
      <w:r w:rsidRPr="00433EA5">
        <w:rPr>
          <w:rFonts w:ascii="Times New Roman" w:hAnsi="Times New Roman" w:cs="Times New Roman"/>
          <w:sz w:val="24"/>
          <w:szCs w:val="24"/>
        </w:rPr>
        <w:t>Tricentenary</w:t>
      </w:r>
      <w:proofErr w:type="spellEnd"/>
      <w:r w:rsidRPr="00433EA5">
        <w:rPr>
          <w:rFonts w:ascii="Times New Roman" w:hAnsi="Times New Roman" w:cs="Times New Roman"/>
          <w:sz w:val="24"/>
          <w:szCs w:val="24"/>
        </w:rPr>
        <w:t xml:space="preserve"> (SGT) University, </w:t>
      </w:r>
      <w:proofErr w:type="spellStart"/>
      <w:r w:rsidRPr="00433EA5">
        <w:rPr>
          <w:rFonts w:ascii="Times New Roman" w:hAnsi="Times New Roman" w:cs="Times New Roman"/>
          <w:sz w:val="24"/>
          <w:szCs w:val="24"/>
        </w:rPr>
        <w:t>Gurgrgram</w:t>
      </w:r>
      <w:proofErr w:type="spellEnd"/>
      <w:r w:rsidRPr="00433EA5">
        <w:rPr>
          <w:rFonts w:ascii="Times New Roman" w:hAnsi="Times New Roman" w:cs="Times New Roman"/>
          <w:sz w:val="24"/>
          <w:szCs w:val="24"/>
        </w:rPr>
        <w:t>, Haryana 122505</w:t>
      </w:r>
      <w:r>
        <w:rPr>
          <w:rFonts w:ascii="Times New Roman" w:hAnsi="Times New Roman" w:cs="Times New Roman"/>
          <w:sz w:val="24"/>
          <w:szCs w:val="24"/>
        </w:rPr>
        <w:t>, INDIA</w:t>
      </w:r>
    </w:p>
    <w:p w:rsidR="00865E3B" w:rsidRPr="00865E3B" w:rsidRDefault="00865E3B" w:rsidP="000C29B8">
      <w:pPr>
        <w:rPr>
          <w:rFonts w:ascii="Times New Roman" w:hAnsi="Times New Roman" w:cs="Times New Roman"/>
          <w:b/>
          <w:sz w:val="24"/>
        </w:rPr>
      </w:pPr>
    </w:p>
    <w:p w:rsidR="003448C2" w:rsidRDefault="000C29B8" w:rsidP="00865E3B">
      <w:pPr>
        <w:tabs>
          <w:tab w:val="left" w:pos="720"/>
        </w:tabs>
        <w:spacing w:after="0" w:line="240" w:lineRule="auto"/>
        <w:ind w:right="144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Benzimidazole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heterocycle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665CD9">
        <w:rPr>
          <w:rFonts w:ascii="Times New Roman" w:hAnsi="Times New Roman" w:cs="Times New Roman"/>
          <w:sz w:val="24"/>
        </w:rPr>
        <w:t xml:space="preserve">is well known biologically active, </w:t>
      </w:r>
      <w:r w:rsidR="00665CD9" w:rsidRPr="00665CD9">
        <w:rPr>
          <w:rFonts w:ascii="Times New Roman" w:hAnsi="Times New Roman" w:cs="Times New Roman"/>
          <w:sz w:val="24"/>
        </w:rPr>
        <w:t xml:space="preserve">structural </w:t>
      </w:r>
      <w:proofErr w:type="spellStart"/>
      <w:r w:rsidR="00665CD9" w:rsidRPr="00665CD9">
        <w:rPr>
          <w:rFonts w:ascii="Times New Roman" w:hAnsi="Times New Roman" w:cs="Times New Roman"/>
          <w:sz w:val="24"/>
        </w:rPr>
        <w:t>isosteres</w:t>
      </w:r>
      <w:proofErr w:type="spellEnd"/>
      <w:r w:rsidR="00665CD9" w:rsidRPr="00665CD9">
        <w:rPr>
          <w:rFonts w:ascii="Times New Roman" w:hAnsi="Times New Roman" w:cs="Times New Roman"/>
          <w:sz w:val="24"/>
        </w:rPr>
        <w:t xml:space="preserve"> of naturally occurring </w:t>
      </w:r>
      <w:r w:rsidR="0064236D" w:rsidRPr="00665CD9">
        <w:rPr>
          <w:rFonts w:ascii="Times New Roman" w:hAnsi="Times New Roman" w:cs="Times New Roman"/>
          <w:sz w:val="24"/>
        </w:rPr>
        <w:t>nucleotides;</w:t>
      </w:r>
      <w:r w:rsidR="00665CD9" w:rsidRPr="00665CD9">
        <w:rPr>
          <w:rFonts w:ascii="Times New Roman" w:hAnsi="Times New Roman" w:cs="Times New Roman"/>
          <w:sz w:val="24"/>
        </w:rPr>
        <w:t xml:space="preserve"> </w:t>
      </w:r>
      <w:r w:rsidR="003A4387">
        <w:rPr>
          <w:rFonts w:ascii="Times New Roman" w:hAnsi="Times New Roman" w:cs="Times New Roman"/>
          <w:sz w:val="24"/>
        </w:rPr>
        <w:t>possess</w:t>
      </w:r>
      <w:r>
        <w:rPr>
          <w:rFonts w:ascii="Times New Roman" w:hAnsi="Times New Roman" w:cs="Times New Roman"/>
          <w:sz w:val="24"/>
        </w:rPr>
        <w:t xml:space="preserve"> a </w:t>
      </w:r>
      <w:r w:rsidR="003A4387">
        <w:rPr>
          <w:rFonts w:ascii="Times New Roman" w:hAnsi="Times New Roman" w:cs="Times New Roman"/>
          <w:sz w:val="24"/>
        </w:rPr>
        <w:t>wide spectrum of</w:t>
      </w:r>
      <w:r w:rsidRPr="00433E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activities such as antimicrobial, anticancer, antiviral, </w:t>
      </w:r>
      <w:proofErr w:type="spellStart"/>
      <w:r w:rsidRPr="00433E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an</w:t>
      </w:r>
      <w:r w:rsidR="003A438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tiparasitic</w:t>
      </w:r>
      <w:proofErr w:type="spellEnd"/>
      <w:r w:rsidR="003A438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anti-inflammatory </w:t>
      </w:r>
      <w:r w:rsidRPr="00433E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etc.</w:t>
      </w:r>
      <w:r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 xml:space="preserve"> </w:t>
      </w:r>
      <w:r w:rsidR="00865E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65E3B" w:rsidRPr="00865E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QSAR </w:t>
      </w:r>
      <w:r w:rsidR="00865E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approach </w:t>
      </w:r>
      <w:r w:rsidR="00865E3B" w:rsidRPr="00865E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helps in identification of the minimum number of compounds that need to be synthesized having desired biological activity. The real value of QSAR lies in establishing a predictive scheme based on biological activity for design of new and more effective analogues without going through costly synthesis route.</w:t>
      </w:r>
      <w:r w:rsidRPr="0043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5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report herein the design, </w:t>
      </w:r>
      <w:proofErr w:type="spellStart"/>
      <w:r w:rsidR="00665CD9">
        <w:rPr>
          <w:rFonts w:ascii="Times New Roman" w:hAnsi="Times New Roman" w:cs="Times New Roman"/>
          <w:color w:val="000000" w:themeColor="text1"/>
          <w:sz w:val="24"/>
          <w:szCs w:val="24"/>
        </w:rPr>
        <w:t>stnthesis</w:t>
      </w:r>
      <w:proofErr w:type="spellEnd"/>
      <w:r w:rsidR="00665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antimicrobial evaluation of substituted </w:t>
      </w:r>
      <w:r w:rsidR="0064236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65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2-aminobenzimidazoles. </w:t>
      </w:r>
      <w:r w:rsidRPr="000C29B8">
        <w:rPr>
          <w:rFonts w:ascii="Times New Roman" w:hAnsi="Times New Roman" w:cs="Times New Roman"/>
          <w:sz w:val="24"/>
        </w:rPr>
        <w:t xml:space="preserve">A new series of </w:t>
      </w:r>
      <w:r w:rsidR="00865E3B" w:rsidRPr="000C29B8">
        <w:rPr>
          <w:rFonts w:ascii="Times New Roman" w:hAnsi="Times New Roman" w:cs="Times New Roman"/>
          <w:sz w:val="24"/>
        </w:rPr>
        <w:t>benzimidazole derivatives</w:t>
      </w:r>
      <w:r w:rsidR="00665CD9">
        <w:rPr>
          <w:rFonts w:ascii="Times New Roman" w:hAnsi="Times New Roman" w:cs="Times New Roman"/>
          <w:sz w:val="24"/>
        </w:rPr>
        <w:t xml:space="preserve"> were</w:t>
      </w:r>
      <w:r w:rsidRPr="000C29B8">
        <w:rPr>
          <w:rFonts w:ascii="Times New Roman" w:hAnsi="Times New Roman" w:cs="Times New Roman"/>
          <w:sz w:val="24"/>
        </w:rPr>
        <w:t xml:space="preserve"> synthesized and evaluated for their anti</w:t>
      </w:r>
      <w:r w:rsidR="00665CD9">
        <w:rPr>
          <w:rFonts w:ascii="Times New Roman" w:hAnsi="Times New Roman" w:cs="Times New Roman"/>
          <w:sz w:val="24"/>
        </w:rPr>
        <w:t>bacterial and antifungal activities against representatives bacterial and fungal strains</w:t>
      </w:r>
      <w:r w:rsidRPr="000C29B8">
        <w:rPr>
          <w:rFonts w:ascii="Times New Roman" w:hAnsi="Times New Roman" w:cs="Times New Roman"/>
          <w:sz w:val="24"/>
        </w:rPr>
        <w:t xml:space="preserve">. The structures of synthesized compounds were confirmed by </w:t>
      </w:r>
      <w:r w:rsidR="00665CD9">
        <w:rPr>
          <w:rFonts w:ascii="Times New Roman" w:hAnsi="Times New Roman" w:cs="Times New Roman"/>
          <w:sz w:val="24"/>
        </w:rPr>
        <w:br/>
      </w:r>
      <w:r w:rsidRPr="000C29B8">
        <w:rPr>
          <w:rFonts w:ascii="Times New Roman" w:hAnsi="Times New Roman" w:cs="Times New Roman"/>
          <w:sz w:val="24"/>
        </w:rPr>
        <w:t xml:space="preserve">FT-IR, 1 H/ 13 C-NMR, Mass spectral and elemental analysis. Antimicrobial activity results indicated that compounds 1, 2, 7 and 17 were found to have promising antimicrobial activity against used microbial strains and compared to reference drug </w:t>
      </w:r>
      <w:proofErr w:type="spellStart"/>
      <w:r w:rsidRPr="000C29B8">
        <w:rPr>
          <w:rFonts w:ascii="Times New Roman" w:hAnsi="Times New Roman" w:cs="Times New Roman"/>
          <w:sz w:val="24"/>
        </w:rPr>
        <w:t>ofloxacin</w:t>
      </w:r>
      <w:proofErr w:type="spellEnd"/>
      <w:r w:rsidRPr="000C29B8">
        <w:rPr>
          <w:rFonts w:ascii="Times New Roman" w:hAnsi="Times New Roman" w:cs="Times New Roman"/>
          <w:sz w:val="24"/>
        </w:rPr>
        <w:t xml:space="preserve"> (antibacterial)</w:t>
      </w:r>
      <w:r w:rsidR="00865E3B">
        <w:rPr>
          <w:rFonts w:ascii="Times New Roman" w:hAnsi="Times New Roman" w:cs="Times New Roman"/>
          <w:sz w:val="24"/>
        </w:rPr>
        <w:t xml:space="preserve"> </w:t>
      </w:r>
      <w:r w:rsidRPr="000C29B8">
        <w:rPr>
          <w:rFonts w:ascii="Times New Roman" w:hAnsi="Times New Roman" w:cs="Times New Roman"/>
          <w:sz w:val="24"/>
        </w:rPr>
        <w:t xml:space="preserve">and </w:t>
      </w:r>
      <w:proofErr w:type="spellStart"/>
      <w:r w:rsidRPr="000C29B8">
        <w:rPr>
          <w:rFonts w:ascii="Times New Roman" w:hAnsi="Times New Roman" w:cs="Times New Roman"/>
          <w:sz w:val="24"/>
        </w:rPr>
        <w:t>fluconazole</w:t>
      </w:r>
      <w:proofErr w:type="spellEnd"/>
      <w:r w:rsidRPr="000C29B8">
        <w:rPr>
          <w:rFonts w:ascii="Times New Roman" w:hAnsi="Times New Roman" w:cs="Times New Roman"/>
          <w:sz w:val="24"/>
        </w:rPr>
        <w:t xml:space="preserve"> (antifungal</w:t>
      </w:r>
      <w:r w:rsidR="00865E3B">
        <w:rPr>
          <w:rFonts w:ascii="Times New Roman" w:hAnsi="Times New Roman" w:cs="Times New Roman"/>
          <w:sz w:val="24"/>
        </w:rPr>
        <w:t>).</w:t>
      </w:r>
    </w:p>
    <w:p w:rsidR="00865E3B" w:rsidRDefault="00865E3B" w:rsidP="00865E3B">
      <w:pPr>
        <w:tabs>
          <w:tab w:val="left" w:pos="720"/>
        </w:tabs>
        <w:spacing w:after="0" w:line="240" w:lineRule="auto"/>
        <w:ind w:right="144"/>
        <w:jc w:val="both"/>
        <w:rPr>
          <w:rFonts w:ascii="Times New Roman" w:hAnsi="Times New Roman" w:cs="Times New Roman"/>
          <w:sz w:val="24"/>
        </w:rPr>
      </w:pPr>
    </w:p>
    <w:p w:rsidR="00865E3B" w:rsidRDefault="00865E3B" w:rsidP="00865E3B">
      <w:pPr>
        <w:tabs>
          <w:tab w:val="left" w:pos="720"/>
        </w:tabs>
        <w:spacing w:after="0" w:line="240" w:lineRule="auto"/>
        <w:ind w:right="1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Keywords: </w:t>
      </w:r>
      <w:proofErr w:type="spellStart"/>
      <w:r>
        <w:rPr>
          <w:rFonts w:ascii="Times New Roman" w:hAnsi="Times New Roman" w:cs="Times New Roman"/>
          <w:sz w:val="24"/>
        </w:rPr>
        <w:t>Benzimidazoles</w:t>
      </w:r>
      <w:proofErr w:type="spellEnd"/>
      <w:r>
        <w:rPr>
          <w:rFonts w:ascii="Times New Roman" w:hAnsi="Times New Roman" w:cs="Times New Roman"/>
          <w:sz w:val="24"/>
        </w:rPr>
        <w:t>, antimicrobial, QSAR</w:t>
      </w:r>
    </w:p>
    <w:p w:rsidR="00865E3B" w:rsidRDefault="00865E3B" w:rsidP="00865E3B">
      <w:pPr>
        <w:jc w:val="both"/>
        <w:rPr>
          <w:rFonts w:ascii="Times New Roman" w:hAnsi="Times New Roman" w:cs="Times New Roman"/>
          <w:b/>
          <w:sz w:val="24"/>
        </w:rPr>
      </w:pPr>
    </w:p>
    <w:p w:rsidR="00865E3B" w:rsidRPr="0075766B" w:rsidRDefault="00865E3B" w:rsidP="00865E3B">
      <w:pPr>
        <w:jc w:val="both"/>
        <w:rPr>
          <w:rFonts w:ascii="Times New Roman" w:hAnsi="Times New Roman" w:cs="Times New Roman"/>
          <w:b/>
          <w:sz w:val="24"/>
        </w:rPr>
      </w:pPr>
      <w:r w:rsidRPr="0075766B">
        <w:rPr>
          <w:rFonts w:ascii="Times New Roman" w:hAnsi="Times New Roman" w:cs="Times New Roman"/>
          <w:b/>
          <w:sz w:val="24"/>
        </w:rPr>
        <w:t>Biography</w:t>
      </w:r>
    </w:p>
    <w:p w:rsidR="00865E3B" w:rsidRPr="0075766B" w:rsidRDefault="00865E3B" w:rsidP="00865E3B">
      <w:pPr>
        <w:jc w:val="both"/>
        <w:rPr>
          <w:rFonts w:ascii="Times New Roman" w:hAnsi="Times New Roman" w:cs="Times New Roman"/>
          <w:sz w:val="24"/>
        </w:rPr>
      </w:pPr>
      <w:r w:rsidRPr="0075766B">
        <w:rPr>
          <w:rFonts w:ascii="Times New Roman" w:hAnsi="Times New Roman" w:cs="Times New Roman"/>
          <w:sz w:val="24"/>
        </w:rPr>
        <w:t xml:space="preserve">Dr. </w:t>
      </w:r>
      <w:proofErr w:type="spellStart"/>
      <w:r w:rsidRPr="0075766B">
        <w:rPr>
          <w:rFonts w:ascii="Times New Roman" w:hAnsi="Times New Roman" w:cs="Times New Roman"/>
          <w:sz w:val="24"/>
        </w:rPr>
        <w:t>Neelam</w:t>
      </w:r>
      <w:proofErr w:type="spellEnd"/>
      <w:r w:rsidRPr="007576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5766B">
        <w:rPr>
          <w:rFonts w:ascii="Times New Roman" w:hAnsi="Times New Roman" w:cs="Times New Roman"/>
          <w:sz w:val="24"/>
        </w:rPr>
        <w:t>Vashist</w:t>
      </w:r>
      <w:proofErr w:type="spellEnd"/>
      <w:r w:rsidRPr="0075766B">
        <w:rPr>
          <w:rFonts w:ascii="Times New Roman" w:hAnsi="Times New Roman" w:cs="Times New Roman"/>
          <w:sz w:val="24"/>
        </w:rPr>
        <w:t xml:space="preserve"> has awarded her PhD degree at the age of 41 Years in 2016 from Guru </w:t>
      </w:r>
      <w:proofErr w:type="spellStart"/>
      <w:r w:rsidRPr="0075766B">
        <w:rPr>
          <w:rFonts w:ascii="Times New Roman" w:hAnsi="Times New Roman" w:cs="Times New Roman"/>
          <w:sz w:val="24"/>
        </w:rPr>
        <w:t>Gobind</w:t>
      </w:r>
      <w:proofErr w:type="spellEnd"/>
      <w:r w:rsidRPr="0075766B">
        <w:rPr>
          <w:rFonts w:ascii="Times New Roman" w:hAnsi="Times New Roman" w:cs="Times New Roman"/>
          <w:sz w:val="24"/>
        </w:rPr>
        <w:t xml:space="preserve"> Singh </w:t>
      </w:r>
      <w:proofErr w:type="spellStart"/>
      <w:r w:rsidRPr="0075766B">
        <w:rPr>
          <w:rFonts w:ascii="Times New Roman" w:hAnsi="Times New Roman" w:cs="Times New Roman"/>
          <w:sz w:val="24"/>
        </w:rPr>
        <w:t>Indraprastha</w:t>
      </w:r>
      <w:proofErr w:type="spellEnd"/>
      <w:r w:rsidRPr="0075766B">
        <w:rPr>
          <w:rFonts w:ascii="Times New Roman" w:hAnsi="Times New Roman" w:cs="Times New Roman"/>
          <w:sz w:val="24"/>
        </w:rPr>
        <w:t xml:space="preserve"> University, New Delhi; Post graduate degree (</w:t>
      </w:r>
      <w:proofErr w:type="spellStart"/>
      <w:r w:rsidRPr="0075766B">
        <w:rPr>
          <w:rFonts w:ascii="Times New Roman" w:hAnsi="Times New Roman" w:cs="Times New Roman"/>
          <w:sz w:val="24"/>
        </w:rPr>
        <w:t>M.Pharm</w:t>
      </w:r>
      <w:proofErr w:type="spellEnd"/>
      <w:r w:rsidRPr="0075766B">
        <w:rPr>
          <w:rFonts w:ascii="Times New Roman" w:hAnsi="Times New Roman" w:cs="Times New Roman"/>
          <w:sz w:val="24"/>
        </w:rPr>
        <w:t xml:space="preserve">.) from Guru </w:t>
      </w:r>
      <w:proofErr w:type="spellStart"/>
      <w:r w:rsidRPr="0075766B">
        <w:rPr>
          <w:rFonts w:ascii="Times New Roman" w:hAnsi="Times New Roman" w:cs="Times New Roman"/>
          <w:sz w:val="24"/>
        </w:rPr>
        <w:t>Jambheshwar</w:t>
      </w:r>
      <w:proofErr w:type="spellEnd"/>
      <w:r w:rsidRPr="0075766B">
        <w:rPr>
          <w:rFonts w:ascii="Times New Roman" w:hAnsi="Times New Roman" w:cs="Times New Roman"/>
          <w:sz w:val="24"/>
        </w:rPr>
        <w:t xml:space="preserve"> University, </w:t>
      </w:r>
      <w:proofErr w:type="spellStart"/>
      <w:r w:rsidRPr="0075766B">
        <w:rPr>
          <w:rFonts w:ascii="Times New Roman" w:hAnsi="Times New Roman" w:cs="Times New Roman"/>
          <w:sz w:val="24"/>
        </w:rPr>
        <w:t>Hisar</w:t>
      </w:r>
      <w:proofErr w:type="spellEnd"/>
      <w:r w:rsidRPr="0075766B">
        <w:rPr>
          <w:rFonts w:ascii="Times New Roman" w:hAnsi="Times New Roman" w:cs="Times New Roman"/>
          <w:sz w:val="24"/>
        </w:rPr>
        <w:t xml:space="preserve">, and graduation degree (B. Pharm.) from Maharishi </w:t>
      </w:r>
      <w:proofErr w:type="spellStart"/>
      <w:r w:rsidRPr="0075766B">
        <w:rPr>
          <w:rFonts w:ascii="Times New Roman" w:hAnsi="Times New Roman" w:cs="Times New Roman"/>
          <w:sz w:val="24"/>
        </w:rPr>
        <w:t>Dayanand</w:t>
      </w:r>
      <w:proofErr w:type="spellEnd"/>
      <w:r w:rsidRPr="0075766B">
        <w:rPr>
          <w:rFonts w:ascii="Times New Roman" w:hAnsi="Times New Roman" w:cs="Times New Roman"/>
          <w:sz w:val="24"/>
        </w:rPr>
        <w:t xml:space="preserve"> UNIVERSITY, </w:t>
      </w:r>
      <w:proofErr w:type="spellStart"/>
      <w:r w:rsidRPr="0075766B">
        <w:rPr>
          <w:rFonts w:ascii="Times New Roman" w:hAnsi="Times New Roman" w:cs="Times New Roman"/>
          <w:sz w:val="24"/>
        </w:rPr>
        <w:t>Rohtak</w:t>
      </w:r>
      <w:proofErr w:type="spellEnd"/>
      <w:r w:rsidRPr="0075766B">
        <w:rPr>
          <w:rFonts w:ascii="Times New Roman" w:hAnsi="Times New Roman" w:cs="Times New Roman"/>
          <w:sz w:val="24"/>
        </w:rPr>
        <w:t xml:space="preserve">. She is working at the post of Professor and assigned the duties of Head of the Department at SGT </w:t>
      </w:r>
      <w:proofErr w:type="gramStart"/>
      <w:r w:rsidRPr="0075766B">
        <w:rPr>
          <w:rFonts w:ascii="Times New Roman" w:hAnsi="Times New Roman" w:cs="Times New Roman"/>
          <w:sz w:val="24"/>
        </w:rPr>
        <w:t>college</w:t>
      </w:r>
      <w:proofErr w:type="gramEnd"/>
      <w:r w:rsidRPr="0075766B">
        <w:rPr>
          <w:rFonts w:ascii="Times New Roman" w:hAnsi="Times New Roman" w:cs="Times New Roman"/>
          <w:sz w:val="24"/>
        </w:rPr>
        <w:t xml:space="preserve"> of pharmacy, University, GURUGRAM. She has published more than 20 papers in reputed journals and has been serving as an editorial board member of repute.</w:t>
      </w:r>
    </w:p>
    <w:p w:rsidR="00865E3B" w:rsidRDefault="00865E3B" w:rsidP="00865E3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</w:p>
    <w:p w:rsidR="00865E3B" w:rsidRPr="0075766B" w:rsidRDefault="00865E3B" w:rsidP="00865E3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  <w:r w:rsidRPr="0075766B">
        <w:rPr>
          <w:rFonts w:ascii="Times New Roman" w:hAnsi="Times New Roman" w:cs="Times New Roman"/>
          <w:b/>
          <w:sz w:val="24"/>
          <w:lang w:val="en-NZ"/>
        </w:rPr>
        <w:t xml:space="preserve">Presenting author details </w:t>
      </w:r>
      <w:r w:rsidRPr="0075766B">
        <w:rPr>
          <w:rFonts w:ascii="Times New Roman" w:hAnsi="Times New Roman" w:cs="Times New Roman"/>
          <w:b/>
          <w:sz w:val="24"/>
          <w:lang w:val="en-NZ"/>
        </w:rPr>
        <w:br/>
      </w:r>
      <w:r w:rsidRPr="0075766B">
        <w:rPr>
          <w:rFonts w:ascii="Times New Roman" w:hAnsi="Times New Roman" w:cs="Times New Roman"/>
          <w:sz w:val="24"/>
          <w:lang w:val="en-NZ"/>
        </w:rPr>
        <w:t>Full name:  Prof</w:t>
      </w:r>
      <w:proofErr w:type="gramStart"/>
      <w:r w:rsidRPr="0075766B">
        <w:rPr>
          <w:rFonts w:ascii="Times New Roman" w:hAnsi="Times New Roman" w:cs="Times New Roman"/>
          <w:sz w:val="24"/>
          <w:lang w:val="en-NZ"/>
        </w:rPr>
        <w:t>.(</w:t>
      </w:r>
      <w:proofErr w:type="gramEnd"/>
      <w:r w:rsidRPr="0075766B">
        <w:rPr>
          <w:rFonts w:ascii="Times New Roman" w:hAnsi="Times New Roman" w:cs="Times New Roman"/>
          <w:sz w:val="24"/>
          <w:lang w:val="en-NZ"/>
        </w:rPr>
        <w:t>Dr.) NEELAM VASHIST</w:t>
      </w:r>
      <w:r w:rsidRPr="0075766B">
        <w:rPr>
          <w:rFonts w:ascii="Times New Roman" w:hAnsi="Times New Roman" w:cs="Times New Roman"/>
          <w:sz w:val="24"/>
          <w:lang w:val="en-NZ"/>
        </w:rPr>
        <w:br/>
        <w:t>Contact number: 9250543728; 8168966218</w:t>
      </w:r>
      <w:r w:rsidRPr="0075766B">
        <w:rPr>
          <w:rFonts w:ascii="Times New Roman" w:hAnsi="Times New Roman" w:cs="Times New Roman"/>
          <w:sz w:val="24"/>
          <w:lang w:val="en-NZ"/>
        </w:rPr>
        <w:br/>
        <w:t>Twitter account:</w:t>
      </w:r>
      <w:r w:rsidRPr="0075766B">
        <w:rPr>
          <w:rFonts w:ascii="Times New Roman" w:hAnsi="Times New Roman" w:cs="Times New Roman"/>
          <w:sz w:val="24"/>
          <w:lang w:val="en-NZ"/>
        </w:rPr>
        <w:br/>
        <w:t>Linked In account: neelammsip@gmail.com</w:t>
      </w:r>
    </w:p>
    <w:p w:rsidR="00865E3B" w:rsidRPr="0075766B" w:rsidRDefault="00865E3B" w:rsidP="00865E3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75766B">
        <w:rPr>
          <w:rFonts w:ascii="Times New Roman" w:hAnsi="Times New Roman" w:cs="Times New Roman"/>
          <w:sz w:val="24"/>
          <w:lang w:val="en-NZ"/>
        </w:rPr>
        <w:t>Session name/ number</w:t>
      </w:r>
      <w:proofErr w:type="gramStart"/>
      <w:r w:rsidRPr="0075766B">
        <w:rPr>
          <w:rFonts w:ascii="Times New Roman" w:hAnsi="Times New Roman" w:cs="Times New Roman"/>
          <w:sz w:val="24"/>
          <w:lang w:val="en-NZ"/>
        </w:rPr>
        <w:t>:</w:t>
      </w:r>
      <w:proofErr w:type="gramEnd"/>
      <w:r w:rsidRPr="0075766B">
        <w:rPr>
          <w:rFonts w:ascii="Times New Roman" w:hAnsi="Times New Roman" w:cs="Times New Roman"/>
          <w:sz w:val="24"/>
          <w:lang w:val="en-NZ"/>
        </w:rPr>
        <w:br/>
        <w:t>Category: (Oral presentation/ Poster presentation): Oral Presentation</w:t>
      </w:r>
      <w:r w:rsidRPr="0075766B">
        <w:rPr>
          <w:rFonts w:ascii="Times New Roman" w:hAnsi="Times New Roman" w:cs="Times New Roman"/>
          <w:sz w:val="24"/>
          <w:lang w:val="en-NZ"/>
        </w:rPr>
        <w:br/>
      </w:r>
    </w:p>
    <w:p w:rsidR="00865E3B" w:rsidRPr="00865E3B" w:rsidRDefault="00865E3B" w:rsidP="00865E3B">
      <w:pPr>
        <w:tabs>
          <w:tab w:val="left" w:pos="720"/>
        </w:tabs>
        <w:spacing w:after="0" w:line="240" w:lineRule="auto"/>
        <w:ind w:right="144"/>
        <w:jc w:val="both"/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</w:pPr>
    </w:p>
    <w:sectPr w:rsidR="00865E3B" w:rsidRPr="00865E3B" w:rsidSect="00344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C29B8"/>
    <w:rsid w:val="000C29B8"/>
    <w:rsid w:val="003448C2"/>
    <w:rsid w:val="003A4387"/>
    <w:rsid w:val="0064236D"/>
    <w:rsid w:val="00665CD9"/>
    <w:rsid w:val="00865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8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5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E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neelam</dc:creator>
  <cp:lastModifiedBy>neelam</cp:lastModifiedBy>
  <cp:revision>1</cp:revision>
  <dcterms:created xsi:type="dcterms:W3CDTF">2019-05-29T06:07:00Z</dcterms:created>
  <dcterms:modified xsi:type="dcterms:W3CDTF">2019-05-29T07:22:00Z</dcterms:modified>
</cp:coreProperties>
</file>