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E55" w:rsidRPr="005C3F22" w:rsidRDefault="009C334D" w:rsidP="009C334D">
      <w:pPr>
        <w:jc w:val="center"/>
        <w:rPr>
          <w:rFonts w:ascii="Arial Black" w:hAnsi="Arial Black"/>
          <w:sz w:val="36"/>
          <w:szCs w:val="36"/>
        </w:rPr>
      </w:pPr>
      <w:r w:rsidRPr="005C3F22">
        <w:rPr>
          <w:rFonts w:ascii="Arial Black" w:hAnsi="Arial Black"/>
          <w:sz w:val="36"/>
          <w:szCs w:val="36"/>
        </w:rPr>
        <w:t>Update in management of H Pylori infection</w:t>
      </w:r>
    </w:p>
    <w:p w:rsidR="009C334D" w:rsidRDefault="009C334D" w:rsidP="009C334D">
      <w:pPr>
        <w:jc w:val="center"/>
        <w:rPr>
          <w:sz w:val="36"/>
          <w:szCs w:val="36"/>
        </w:rPr>
      </w:pPr>
    </w:p>
    <w:p w:rsidR="009C334D" w:rsidRPr="009C334D" w:rsidRDefault="009C334D" w:rsidP="009C334D">
      <w:pPr>
        <w:rPr>
          <w:sz w:val="36"/>
          <w:szCs w:val="36"/>
        </w:rPr>
      </w:pPr>
      <w:r w:rsidRPr="009C334D">
        <w:rPr>
          <w:sz w:val="36"/>
          <w:szCs w:val="36"/>
        </w:rPr>
        <w:t>Helicobacter pylori</w:t>
      </w:r>
      <w:r>
        <w:rPr>
          <w:sz w:val="36"/>
          <w:szCs w:val="36"/>
        </w:rPr>
        <w:t xml:space="preserve"> </w:t>
      </w:r>
      <w:r w:rsidRPr="009C334D">
        <w:rPr>
          <w:sz w:val="36"/>
          <w:szCs w:val="36"/>
        </w:rPr>
        <w:t xml:space="preserve">treatment is becoming a challenge in light of increasing antimicrobial resistance and </w:t>
      </w:r>
      <w:r>
        <w:rPr>
          <w:sz w:val="36"/>
          <w:szCs w:val="36"/>
        </w:rPr>
        <w:t xml:space="preserve"> </w:t>
      </w:r>
      <w:r w:rsidRPr="009C334D">
        <w:rPr>
          <w:sz w:val="36"/>
          <w:szCs w:val="36"/>
        </w:rPr>
        <w:t>falling eradication rates. This is a</w:t>
      </w:r>
      <w:r>
        <w:rPr>
          <w:sz w:val="36"/>
          <w:szCs w:val="36"/>
        </w:rPr>
        <w:t xml:space="preserve"> cause for concern based on the </w:t>
      </w:r>
      <w:r w:rsidRPr="009C334D">
        <w:rPr>
          <w:sz w:val="36"/>
          <w:szCs w:val="36"/>
        </w:rPr>
        <w:t>complications of H. pylori</w:t>
      </w:r>
      <w:r>
        <w:rPr>
          <w:sz w:val="36"/>
          <w:szCs w:val="36"/>
        </w:rPr>
        <w:t xml:space="preserve"> </w:t>
      </w:r>
      <w:r w:rsidRPr="009C334D">
        <w:rPr>
          <w:sz w:val="36"/>
          <w:szCs w:val="36"/>
        </w:rPr>
        <w:t xml:space="preserve">infection, which include gastric and peptic ulcers, gastric cancer, and mucosa-associated lymphoid tissue lymphoma. </w:t>
      </w:r>
    </w:p>
    <w:p w:rsidR="009C334D" w:rsidRDefault="009C334D" w:rsidP="009C334D"/>
    <w:p w:rsidR="009C334D" w:rsidRDefault="009C334D" w:rsidP="009C334D">
      <w:pPr>
        <w:rPr>
          <w:sz w:val="36"/>
          <w:szCs w:val="36"/>
        </w:rPr>
      </w:pPr>
      <w:r>
        <w:rPr>
          <w:sz w:val="36"/>
          <w:szCs w:val="36"/>
        </w:rPr>
        <w:t>In my oral presentation which may take about 15-20 minutes: I will try to achieve the following objectives:</w:t>
      </w:r>
    </w:p>
    <w:p w:rsidR="009C334D" w:rsidRDefault="005C3F22" w:rsidP="005C3F22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To highlight </w:t>
      </w:r>
      <w:r w:rsidR="009C334D">
        <w:rPr>
          <w:sz w:val="36"/>
          <w:szCs w:val="36"/>
        </w:rPr>
        <w:t>the worldwide burden of this serious infection</w:t>
      </w:r>
      <w:r>
        <w:rPr>
          <w:sz w:val="36"/>
          <w:szCs w:val="36"/>
        </w:rPr>
        <w:t>.</w:t>
      </w:r>
    </w:p>
    <w:p w:rsidR="009C334D" w:rsidRDefault="005C3F22" w:rsidP="005C3F22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To identify</w:t>
      </w:r>
      <w:r w:rsidR="009C334D">
        <w:rPr>
          <w:sz w:val="36"/>
          <w:szCs w:val="36"/>
        </w:rPr>
        <w:t xml:space="preserve"> the most recent</w:t>
      </w:r>
      <w:r>
        <w:rPr>
          <w:sz w:val="36"/>
          <w:szCs w:val="36"/>
        </w:rPr>
        <w:t xml:space="preserve"> and uptodate methods for diagnosis of H pylori.</w:t>
      </w:r>
    </w:p>
    <w:p w:rsidR="005C3F22" w:rsidRDefault="005C3F22" w:rsidP="005C3F22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To mention the new therapeutic options for H pylori in the era for antibiotic resistence.</w:t>
      </w:r>
    </w:p>
    <w:p w:rsidR="005C3F22" w:rsidRDefault="005C3F22" w:rsidP="005C3F22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To present our local e</w:t>
      </w:r>
      <w:r w:rsidRPr="005C3F22">
        <w:rPr>
          <w:sz w:val="36"/>
          <w:szCs w:val="36"/>
        </w:rPr>
        <w:t>x</w:t>
      </w:r>
      <w:r>
        <w:rPr>
          <w:sz w:val="36"/>
          <w:szCs w:val="36"/>
        </w:rPr>
        <w:t>perience about eradication of H pylori and local antibiotic resistence in Egypt</w:t>
      </w:r>
    </w:p>
    <w:p w:rsidR="005C3F22" w:rsidRPr="005C3F22" w:rsidRDefault="005C3F22" w:rsidP="005C3F22"/>
    <w:p w:rsidR="005C3F22" w:rsidRPr="005C3F22" w:rsidRDefault="005C3F22" w:rsidP="005C3F22">
      <w:pPr>
        <w:tabs>
          <w:tab w:val="left" w:pos="6285"/>
        </w:tabs>
        <w:rPr>
          <w:rFonts w:ascii="Broadway" w:hAnsi="Broadway"/>
        </w:rPr>
      </w:pPr>
      <w:r>
        <w:t xml:space="preserve">                                                                                   </w:t>
      </w:r>
      <w:r w:rsidRPr="005C3F22">
        <w:rPr>
          <w:rFonts w:ascii="Broadway" w:hAnsi="Broadway"/>
          <w:sz w:val="32"/>
          <w:szCs w:val="32"/>
        </w:rPr>
        <w:t>Hisham Saad Mohamad</w:t>
      </w:r>
    </w:p>
    <w:sectPr w:rsidR="005C3F22" w:rsidRPr="005C3F22" w:rsidSect="00A66E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369F0"/>
    <w:multiLevelType w:val="hybridMultilevel"/>
    <w:tmpl w:val="EAD8002C"/>
    <w:lvl w:ilvl="0" w:tplc="E6F04A5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9C334D"/>
    <w:rsid w:val="005C3F22"/>
    <w:rsid w:val="009C334D"/>
    <w:rsid w:val="00A66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3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1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135</Words>
  <Characters>771</Characters>
  <Application>Microsoft Office Word</Application>
  <DocSecurity>0</DocSecurity>
  <Lines>6</Lines>
  <Paragraphs>1</Paragraphs>
  <ScaleCrop>false</ScaleCrop>
  <Company>home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2016-10-16T11:19:00Z</dcterms:created>
  <dcterms:modified xsi:type="dcterms:W3CDTF">2016-10-16T23:03:00Z</dcterms:modified>
</cp:coreProperties>
</file>