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993" w:rsidRPr="00371514" w:rsidRDefault="00207993" w:rsidP="00207993">
      <w:pPr>
        <w:rPr>
          <w:rFonts w:ascii="Times New Roman" w:hAnsi="Times New Roman" w:cs="Times New Roman"/>
          <w:b/>
          <w:sz w:val="24"/>
          <w:szCs w:val="24"/>
        </w:rPr>
      </w:pPr>
      <w:r w:rsidRPr="00371514">
        <w:rPr>
          <w:rFonts w:ascii="Times New Roman" w:hAnsi="Times New Roman" w:cs="Times New Roman"/>
          <w:b/>
          <w:sz w:val="24"/>
          <w:szCs w:val="24"/>
        </w:rPr>
        <w:t>Abstract-</w:t>
      </w:r>
    </w:p>
    <w:p w:rsidR="00207993" w:rsidRPr="00371514" w:rsidRDefault="00207993" w:rsidP="002079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Pr="00371514">
        <w:rPr>
          <w:rFonts w:ascii="Times New Roman" w:hAnsi="Times New Roman" w:cs="Times New Roman"/>
          <w:sz w:val="24"/>
          <w:szCs w:val="24"/>
        </w:rPr>
        <w:t xml:space="preserve"> present study was</w:t>
      </w:r>
      <w:r>
        <w:rPr>
          <w:rFonts w:ascii="Times New Roman" w:hAnsi="Times New Roman" w:cs="Times New Roman"/>
          <w:sz w:val="24"/>
          <w:szCs w:val="24"/>
        </w:rPr>
        <w:t xml:space="preserve"> undertaken</w:t>
      </w:r>
      <w:r w:rsidRPr="00371514">
        <w:rPr>
          <w:rFonts w:ascii="Times New Roman" w:hAnsi="Times New Roman" w:cs="Times New Roman"/>
          <w:sz w:val="24"/>
          <w:szCs w:val="24"/>
        </w:rPr>
        <w:t xml:space="preserve"> to investigate the </w:t>
      </w:r>
      <w:proofErr w:type="spellStart"/>
      <w:r w:rsidRPr="00371514">
        <w:rPr>
          <w:rFonts w:ascii="Times New Roman" w:hAnsi="Times New Roman" w:cs="Times New Roman"/>
          <w:sz w:val="24"/>
          <w:szCs w:val="24"/>
        </w:rPr>
        <w:t>renoprotective</w:t>
      </w:r>
      <w:proofErr w:type="spellEnd"/>
      <w:r w:rsidRPr="00371514">
        <w:rPr>
          <w:rFonts w:ascii="Times New Roman" w:hAnsi="Times New Roman" w:cs="Times New Roman"/>
          <w:sz w:val="24"/>
          <w:szCs w:val="24"/>
        </w:rPr>
        <w:t xml:space="preserve"> effect</w:t>
      </w:r>
      <w:r>
        <w:rPr>
          <w:rFonts w:ascii="Times New Roman" w:hAnsi="Times New Roman" w:cs="Times New Roman"/>
          <w:sz w:val="24"/>
          <w:szCs w:val="24"/>
        </w:rPr>
        <w:t>, if any</w:t>
      </w:r>
      <w:r w:rsidRPr="0037151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71514">
        <w:rPr>
          <w:rFonts w:ascii="Times New Roman" w:hAnsi="Times New Roman" w:cs="Times New Roman"/>
          <w:b/>
          <w:sz w:val="24"/>
          <w:szCs w:val="24"/>
        </w:rPr>
        <w:t>mesozeaxanthin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 antioxidant</w:t>
      </w:r>
      <w:r w:rsidRPr="00371514">
        <w:rPr>
          <w:rFonts w:ascii="Times New Roman" w:hAnsi="Times New Roman" w:cs="Times New Roman"/>
          <w:sz w:val="24"/>
          <w:szCs w:val="24"/>
        </w:rPr>
        <w:t xml:space="preserve"> in experimental diabetic nephropathy</w:t>
      </w:r>
      <w:r>
        <w:rPr>
          <w:rFonts w:ascii="Times New Roman" w:hAnsi="Times New Roman" w:cs="Times New Roman"/>
          <w:sz w:val="24"/>
          <w:szCs w:val="24"/>
        </w:rPr>
        <w:t xml:space="preserve"> in rats.  A single </w:t>
      </w:r>
      <w:proofErr w:type="gramStart"/>
      <w:r>
        <w:rPr>
          <w:rFonts w:ascii="Times New Roman" w:hAnsi="Times New Roman" w:cs="Times New Roman"/>
          <w:sz w:val="24"/>
          <w:szCs w:val="24"/>
        </w:rPr>
        <w:t>dose 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Streptozotocin</w:t>
      </w:r>
      <w:proofErr w:type="spellEnd"/>
      <w:r w:rsidRPr="00371514">
        <w:rPr>
          <w:rFonts w:ascii="Times New Roman" w:hAnsi="Times New Roman" w:cs="Times New Roman"/>
          <w:sz w:val="24"/>
          <w:szCs w:val="24"/>
        </w:rPr>
        <w:t xml:space="preserve"> (50 mg/kg, </w:t>
      </w:r>
      <w:proofErr w:type="spellStart"/>
      <w:r w:rsidRPr="00371514">
        <w:rPr>
          <w:rFonts w:ascii="Times New Roman" w:hAnsi="Times New Roman" w:cs="Times New Roman"/>
          <w:sz w:val="24"/>
          <w:szCs w:val="24"/>
        </w:rPr>
        <w:t>i.p</w:t>
      </w:r>
      <w:proofErr w:type="spellEnd"/>
      <w:r w:rsidRPr="00371514">
        <w:rPr>
          <w:rFonts w:ascii="Times New Roman" w:hAnsi="Times New Roman" w:cs="Times New Roman"/>
          <w:sz w:val="24"/>
          <w:szCs w:val="24"/>
        </w:rPr>
        <w:t>.) precipitated the condition of diabetes mellitus. Diabetic nephropathy developed after 8 weeks of STZ administration and was assessed by measuring se</w:t>
      </w:r>
      <w:r>
        <w:rPr>
          <w:rFonts w:ascii="Times New Roman" w:hAnsi="Times New Roman" w:cs="Times New Roman"/>
          <w:sz w:val="24"/>
          <w:szCs w:val="24"/>
        </w:rPr>
        <w:t xml:space="preserve">rum </w:t>
      </w:r>
      <w:proofErr w:type="spellStart"/>
      <w:r>
        <w:rPr>
          <w:rFonts w:ascii="Times New Roman" w:hAnsi="Times New Roman" w:cs="Times New Roman"/>
          <w:sz w:val="24"/>
          <w:szCs w:val="24"/>
        </w:rPr>
        <w:t>creatinine</w:t>
      </w:r>
      <w:proofErr w:type="spellEnd"/>
      <w:r>
        <w:rPr>
          <w:rFonts w:ascii="Times New Roman" w:hAnsi="Times New Roman" w:cs="Times New Roman"/>
          <w:sz w:val="24"/>
          <w:szCs w:val="24"/>
        </w:rPr>
        <w:t>, BUN</w:t>
      </w:r>
      <w:r w:rsidRPr="003715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1514">
        <w:rPr>
          <w:rFonts w:ascii="Times New Roman" w:hAnsi="Times New Roman" w:cs="Times New Roman"/>
          <w:sz w:val="24"/>
          <w:szCs w:val="24"/>
        </w:rPr>
        <w:t>creatinine</w:t>
      </w:r>
      <w:proofErr w:type="spellEnd"/>
      <w:r w:rsidRPr="00371514">
        <w:rPr>
          <w:rFonts w:ascii="Times New Roman" w:hAnsi="Times New Roman" w:cs="Times New Roman"/>
          <w:sz w:val="24"/>
          <w:szCs w:val="24"/>
        </w:rPr>
        <w:t xml:space="preserve"> clearance and to</w:t>
      </w:r>
      <w:r>
        <w:rPr>
          <w:rFonts w:ascii="Times New Roman" w:hAnsi="Times New Roman" w:cs="Times New Roman"/>
          <w:sz w:val="24"/>
          <w:szCs w:val="24"/>
        </w:rPr>
        <w:t>tal urinary Protein</w:t>
      </w:r>
      <w:r w:rsidRPr="00371514">
        <w:rPr>
          <w:rFonts w:ascii="Times New Roman" w:hAnsi="Times New Roman" w:cs="Times New Roman"/>
          <w:sz w:val="24"/>
          <w:szCs w:val="24"/>
        </w:rPr>
        <w:t xml:space="preserve">, renal collagen content. Furthermore, changes in renal TBARS and reduced glutathione levels were measured as markers of oxidative stress. </w:t>
      </w:r>
      <w:proofErr w:type="spellStart"/>
      <w:r w:rsidRPr="00371514">
        <w:rPr>
          <w:rFonts w:ascii="Times New Roman" w:hAnsi="Times New Roman" w:cs="Times New Roman"/>
          <w:sz w:val="24"/>
          <w:szCs w:val="24"/>
        </w:rPr>
        <w:t>Mesozeaxanthin</w:t>
      </w:r>
      <w:proofErr w:type="spellEnd"/>
      <w:r w:rsidRPr="00371514">
        <w:rPr>
          <w:rFonts w:ascii="Times New Roman" w:hAnsi="Times New Roman" w:cs="Times New Roman"/>
          <w:sz w:val="24"/>
          <w:szCs w:val="24"/>
        </w:rPr>
        <w:t xml:space="preserve"> treatment for the first time has been demonstrated </w:t>
      </w:r>
      <w:proofErr w:type="gramStart"/>
      <w:r w:rsidRPr="00371514">
        <w:rPr>
          <w:rFonts w:ascii="Times New Roman" w:hAnsi="Times New Roman" w:cs="Times New Roman"/>
          <w:sz w:val="24"/>
          <w:szCs w:val="24"/>
        </w:rPr>
        <w:t>to  significantly</w:t>
      </w:r>
      <w:proofErr w:type="gramEnd"/>
      <w:r w:rsidRPr="00371514">
        <w:rPr>
          <w:rFonts w:ascii="Times New Roman" w:hAnsi="Times New Roman" w:cs="Times New Roman"/>
          <w:sz w:val="24"/>
          <w:szCs w:val="24"/>
        </w:rPr>
        <w:t xml:space="preserve">  attenuate STZ- induced DN, as evidenced by a significant decrease in serum </w:t>
      </w:r>
      <w:proofErr w:type="spellStart"/>
      <w:r w:rsidRPr="00371514">
        <w:rPr>
          <w:rFonts w:ascii="Times New Roman" w:hAnsi="Times New Roman" w:cs="Times New Roman"/>
          <w:sz w:val="24"/>
          <w:szCs w:val="24"/>
        </w:rPr>
        <w:t>creatinin</w:t>
      </w:r>
      <w:r w:rsidR="00AE05E6">
        <w:rPr>
          <w:rFonts w:ascii="Times New Roman" w:hAnsi="Times New Roman" w:cs="Times New Roman"/>
          <w:sz w:val="24"/>
          <w:szCs w:val="24"/>
        </w:rPr>
        <w:t>e,</w:t>
      </w:r>
      <w:r>
        <w:rPr>
          <w:rFonts w:ascii="Times New Roman" w:hAnsi="Times New Roman" w:cs="Times New Roman"/>
          <w:sz w:val="24"/>
          <w:szCs w:val="24"/>
        </w:rPr>
        <w:t>BUN</w:t>
      </w:r>
      <w:proofErr w:type="spellEnd"/>
      <w:r>
        <w:rPr>
          <w:rFonts w:ascii="Times New Roman" w:hAnsi="Times New Roman" w:cs="Times New Roman"/>
          <w:sz w:val="24"/>
          <w:szCs w:val="24"/>
        </w:rPr>
        <w:t>, total urinary protein,</w:t>
      </w:r>
      <w:r w:rsidRPr="00371514">
        <w:rPr>
          <w:rFonts w:ascii="Times New Roman" w:hAnsi="Times New Roman" w:cs="Times New Roman"/>
          <w:sz w:val="24"/>
          <w:szCs w:val="24"/>
        </w:rPr>
        <w:t xml:space="preserve"> renal collagen content and a significant increase in </w:t>
      </w:r>
      <w:proofErr w:type="spellStart"/>
      <w:r w:rsidRPr="00371514">
        <w:rPr>
          <w:rFonts w:ascii="Times New Roman" w:hAnsi="Times New Roman" w:cs="Times New Roman"/>
          <w:sz w:val="24"/>
          <w:szCs w:val="24"/>
        </w:rPr>
        <w:t>creatinine</w:t>
      </w:r>
      <w:proofErr w:type="spellEnd"/>
      <w:r w:rsidRPr="00371514">
        <w:rPr>
          <w:rFonts w:ascii="Times New Roman" w:hAnsi="Times New Roman" w:cs="Times New Roman"/>
          <w:sz w:val="24"/>
          <w:szCs w:val="24"/>
        </w:rPr>
        <w:t xml:space="preserve"> clearance. </w:t>
      </w:r>
      <w:proofErr w:type="spellStart"/>
      <w:r w:rsidRPr="00371514">
        <w:rPr>
          <w:rFonts w:ascii="Times New Roman" w:hAnsi="Times New Roman" w:cs="Times New Roman"/>
          <w:sz w:val="24"/>
          <w:szCs w:val="24"/>
        </w:rPr>
        <w:t>Mesozeaxanthin</w:t>
      </w:r>
      <w:proofErr w:type="spellEnd"/>
      <w:r w:rsidRPr="00371514">
        <w:rPr>
          <w:rFonts w:ascii="Times New Roman" w:hAnsi="Times New Roman" w:cs="Times New Roman"/>
          <w:sz w:val="24"/>
          <w:szCs w:val="24"/>
        </w:rPr>
        <w:t xml:space="preserve"> treatment dose-dependently decreased the</w:t>
      </w:r>
      <w:r>
        <w:rPr>
          <w:rFonts w:ascii="Times New Roman" w:hAnsi="Times New Roman" w:cs="Times New Roman"/>
          <w:sz w:val="24"/>
          <w:szCs w:val="24"/>
        </w:rPr>
        <w:t xml:space="preserve"> renal oxidative stress in d</w:t>
      </w:r>
      <w:r w:rsidRPr="00371514">
        <w:rPr>
          <w:rFonts w:ascii="Times New Roman" w:hAnsi="Times New Roman" w:cs="Times New Roman"/>
          <w:sz w:val="24"/>
          <w:szCs w:val="24"/>
        </w:rPr>
        <w:t xml:space="preserve">iabetic rats. It is concluded that </w:t>
      </w:r>
      <w:proofErr w:type="gramStart"/>
      <w:r w:rsidRPr="00371514">
        <w:rPr>
          <w:rFonts w:ascii="Times New Roman" w:hAnsi="Times New Roman" w:cs="Times New Roman"/>
          <w:sz w:val="24"/>
          <w:szCs w:val="24"/>
        </w:rPr>
        <w:t xml:space="preserve">the  </w:t>
      </w:r>
      <w:proofErr w:type="spellStart"/>
      <w:r w:rsidRPr="00371514">
        <w:rPr>
          <w:rFonts w:ascii="Times New Roman" w:hAnsi="Times New Roman" w:cs="Times New Roman"/>
          <w:sz w:val="24"/>
          <w:szCs w:val="24"/>
        </w:rPr>
        <w:t>renoprotective</w:t>
      </w:r>
      <w:proofErr w:type="spellEnd"/>
      <w:proofErr w:type="gramEnd"/>
      <w:r w:rsidRPr="00371514">
        <w:rPr>
          <w:rFonts w:ascii="Times New Roman" w:hAnsi="Times New Roman" w:cs="Times New Roman"/>
          <w:sz w:val="24"/>
          <w:szCs w:val="24"/>
        </w:rPr>
        <w:t xml:space="preserve"> effect of </w:t>
      </w:r>
      <w:proofErr w:type="spellStart"/>
      <w:r w:rsidRPr="00371514">
        <w:rPr>
          <w:rFonts w:ascii="Times New Roman" w:hAnsi="Times New Roman" w:cs="Times New Roman"/>
          <w:sz w:val="24"/>
          <w:szCs w:val="24"/>
        </w:rPr>
        <w:t>mesozeaxanthin</w:t>
      </w:r>
      <w:proofErr w:type="spellEnd"/>
      <w:r w:rsidRPr="00371514">
        <w:rPr>
          <w:rFonts w:ascii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hAnsi="Times New Roman" w:cs="Times New Roman"/>
          <w:sz w:val="24"/>
          <w:szCs w:val="24"/>
        </w:rPr>
        <w:t>due to its antioxidant property as n</w:t>
      </w:r>
      <w:r w:rsidRPr="00371514">
        <w:rPr>
          <w:rFonts w:ascii="Times New Roman" w:hAnsi="Times New Roman" w:cs="Times New Roman"/>
          <w:sz w:val="24"/>
          <w:szCs w:val="24"/>
        </w:rPr>
        <w:t xml:space="preserve">o significant changes were observed in blood glucose and lipid profile, confirm that </w:t>
      </w:r>
      <w:proofErr w:type="spellStart"/>
      <w:r w:rsidRPr="00371514">
        <w:rPr>
          <w:rFonts w:ascii="Times New Roman" w:hAnsi="Times New Roman" w:cs="Times New Roman"/>
          <w:sz w:val="24"/>
          <w:szCs w:val="24"/>
        </w:rPr>
        <w:t>mesozeaxanthin</w:t>
      </w:r>
      <w:proofErr w:type="spellEnd"/>
      <w:r w:rsidRPr="00371514">
        <w:rPr>
          <w:rFonts w:ascii="Times New Roman" w:hAnsi="Times New Roman" w:cs="Times New Roman"/>
          <w:sz w:val="24"/>
          <w:szCs w:val="24"/>
        </w:rPr>
        <w:t xml:space="preserve"> is a pure antioxidant.     </w:t>
      </w:r>
    </w:p>
    <w:p w:rsidR="002C2F94" w:rsidRDefault="002C2F94"/>
    <w:sectPr w:rsidR="002C2F94" w:rsidSect="002C2F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207993"/>
    <w:rsid w:val="00207993"/>
    <w:rsid w:val="002C2F94"/>
    <w:rsid w:val="00AE0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9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1006</Characters>
  <Application>Microsoft Office Word</Application>
  <DocSecurity>0</DocSecurity>
  <Lines>8</Lines>
  <Paragraphs>2</Paragraphs>
  <ScaleCrop>false</ScaleCrop>
  <Company>Grizli777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AVTAR 2</dc:creator>
  <cp:lastModifiedBy>AVTAR 2</cp:lastModifiedBy>
  <cp:revision>2</cp:revision>
  <dcterms:created xsi:type="dcterms:W3CDTF">2017-03-29T04:28:00Z</dcterms:created>
  <dcterms:modified xsi:type="dcterms:W3CDTF">2017-03-29T04:36:00Z</dcterms:modified>
</cp:coreProperties>
</file>