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A2E70" w:rsidRDefault="00AA2E70" w:rsidP="00AA2E70">
      <w:pPr>
        <w:tabs>
          <w:tab w:val="left" w:pos="1890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ASSESSMENT OF FASTING BLOOD GLUCOSE LEVEL OF UNDERGRADUATES IN ABEOKUTA OGUN STATE NIGERIA</w:t>
      </w:r>
    </w:p>
    <w:p w:rsidR="005008FE" w:rsidRDefault="005008FE" w:rsidP="00AA2E70">
      <w:pPr>
        <w:tabs>
          <w:tab w:val="left" w:pos="1890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NUPO SUNDAY SEDODO</w:t>
      </w:r>
    </w:p>
    <w:p w:rsidR="00AA2E70" w:rsidRPr="00577687" w:rsidRDefault="00AA2E70" w:rsidP="00AA2E70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577687">
        <w:rPr>
          <w:rFonts w:ascii="Times New Roman" w:hAnsi="Times New Roman" w:cs="Times New Roman"/>
          <w:b/>
          <w:sz w:val="24"/>
          <w:szCs w:val="24"/>
        </w:rPr>
        <w:t xml:space="preserve">Department of Nutrition and Dietetics, </w:t>
      </w:r>
      <w:proofErr w:type="spellStart"/>
      <w:r w:rsidRPr="00577687">
        <w:rPr>
          <w:rFonts w:ascii="Times New Roman" w:hAnsi="Times New Roman" w:cs="Times New Roman"/>
          <w:b/>
          <w:sz w:val="24"/>
          <w:szCs w:val="24"/>
        </w:rPr>
        <w:t>MoshoodAbiola</w:t>
      </w:r>
      <w:proofErr w:type="spellEnd"/>
      <w:r w:rsidRPr="00577687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577687">
        <w:rPr>
          <w:rFonts w:ascii="Times New Roman" w:hAnsi="Times New Roman" w:cs="Times New Roman"/>
          <w:b/>
          <w:sz w:val="24"/>
          <w:szCs w:val="24"/>
        </w:rPr>
        <w:t>Polytechnic,Ojere,P.M.B</w:t>
      </w:r>
      <w:proofErr w:type="spellEnd"/>
      <w:r w:rsidRPr="00577687">
        <w:rPr>
          <w:rFonts w:ascii="Times New Roman" w:hAnsi="Times New Roman" w:cs="Times New Roman"/>
          <w:b/>
          <w:sz w:val="24"/>
          <w:szCs w:val="24"/>
        </w:rPr>
        <w:t>. 2210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577687">
        <w:rPr>
          <w:rFonts w:ascii="Times New Roman" w:hAnsi="Times New Roman" w:cs="Times New Roman"/>
          <w:b/>
          <w:sz w:val="24"/>
          <w:szCs w:val="24"/>
        </w:rPr>
        <w:t xml:space="preserve">Abeokuta, </w:t>
      </w:r>
      <w:proofErr w:type="spellStart"/>
      <w:r w:rsidRPr="00577687">
        <w:rPr>
          <w:rFonts w:ascii="Times New Roman" w:hAnsi="Times New Roman" w:cs="Times New Roman"/>
          <w:b/>
          <w:sz w:val="24"/>
          <w:szCs w:val="24"/>
        </w:rPr>
        <w:t>Ogun</w:t>
      </w:r>
      <w:proofErr w:type="spellEnd"/>
      <w:r w:rsidRPr="00577687">
        <w:rPr>
          <w:rFonts w:ascii="Times New Roman" w:hAnsi="Times New Roman" w:cs="Times New Roman"/>
          <w:b/>
          <w:sz w:val="24"/>
          <w:szCs w:val="24"/>
        </w:rPr>
        <w:t xml:space="preserve"> State,</w:t>
      </w:r>
      <w:r w:rsidR="005008FE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577687">
        <w:rPr>
          <w:rFonts w:ascii="Times New Roman" w:hAnsi="Times New Roman" w:cs="Times New Roman"/>
          <w:b/>
          <w:sz w:val="24"/>
          <w:szCs w:val="24"/>
        </w:rPr>
        <w:t>Nigeria.Tel</w:t>
      </w:r>
      <w:proofErr w:type="spellEnd"/>
      <w:r w:rsidRPr="00577687">
        <w:rPr>
          <w:rFonts w:ascii="Times New Roman" w:hAnsi="Times New Roman" w:cs="Times New Roman"/>
          <w:b/>
          <w:sz w:val="24"/>
          <w:szCs w:val="24"/>
        </w:rPr>
        <w:t xml:space="preserve"> +2348030529628. </w:t>
      </w:r>
      <w:proofErr w:type="gramStart"/>
      <w:r w:rsidRPr="00577687">
        <w:rPr>
          <w:rFonts w:ascii="Times New Roman" w:hAnsi="Times New Roman" w:cs="Times New Roman"/>
          <w:b/>
          <w:sz w:val="24"/>
          <w:szCs w:val="24"/>
        </w:rPr>
        <w:t>Email.</w:t>
      </w:r>
      <w:proofErr w:type="gramEnd"/>
      <w:r w:rsidRPr="00577687">
        <w:rPr>
          <w:rFonts w:ascii="Times New Roman" w:hAnsi="Times New Roman" w:cs="Times New Roman"/>
          <w:b/>
          <w:sz w:val="24"/>
          <w:szCs w:val="24"/>
        </w:rPr>
        <w:t xml:space="preserve"> sundaynupo@yahoo.com</w:t>
      </w:r>
    </w:p>
    <w:p w:rsidR="00AA2E70" w:rsidRDefault="00AA2E70" w:rsidP="00AA2E70">
      <w:pPr>
        <w:spacing w:before="24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C4F95">
        <w:rPr>
          <w:rFonts w:ascii="Times New Roman" w:hAnsi="Times New Roman" w:cs="Times New Roman"/>
          <w:b/>
          <w:sz w:val="24"/>
          <w:szCs w:val="24"/>
        </w:rPr>
        <w:t>ABSTRACT</w:t>
      </w:r>
    </w:p>
    <w:p w:rsidR="00AA2E70" w:rsidRDefault="00AA2E70" w:rsidP="00AA2E70">
      <w:pPr>
        <w:spacing w:before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C4F95">
        <w:rPr>
          <w:rFonts w:ascii="Times New Roman" w:hAnsi="Times New Roman" w:cs="Times New Roman"/>
          <w:b/>
          <w:sz w:val="24"/>
          <w:szCs w:val="24"/>
        </w:rPr>
        <w:t xml:space="preserve">Objectives: </w:t>
      </w:r>
      <w:r w:rsidRPr="003A16D7">
        <w:rPr>
          <w:rFonts w:ascii="Times New Roman" w:hAnsi="Times New Roman" w:cs="Times New Roman"/>
          <w:sz w:val="24"/>
          <w:szCs w:val="24"/>
        </w:rPr>
        <w:t xml:space="preserve">Impaired Fasting Glucose (IFG) is a condition where Fasting Blood Glucose (FBG) is above normal but not high enough to be considered diabetic. Impaired fasting glucose is linked with many co-morbid diseases such as obesity, </w:t>
      </w:r>
      <w:proofErr w:type="spellStart"/>
      <w:r w:rsidRPr="003A16D7">
        <w:rPr>
          <w:rFonts w:ascii="Times New Roman" w:hAnsi="Times New Roman" w:cs="Times New Roman"/>
          <w:sz w:val="24"/>
          <w:szCs w:val="24"/>
        </w:rPr>
        <w:t>dyslipidemia</w:t>
      </w:r>
      <w:proofErr w:type="spellEnd"/>
      <w:r w:rsidRPr="003A16D7">
        <w:rPr>
          <w:rFonts w:ascii="Times New Roman" w:hAnsi="Times New Roman" w:cs="Times New Roman"/>
          <w:sz w:val="24"/>
          <w:szCs w:val="24"/>
        </w:rPr>
        <w:t xml:space="preserve"> and hypertension. The study assessed the prevalence of impaired fasting glucose concentration among undergraduates in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Ogun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state South-W</w:t>
      </w:r>
      <w:r w:rsidRPr="003A16D7">
        <w:rPr>
          <w:rFonts w:ascii="Times New Roman" w:hAnsi="Times New Roman" w:cs="Times New Roman"/>
          <w:sz w:val="24"/>
          <w:szCs w:val="24"/>
        </w:rPr>
        <w:t xml:space="preserve">est Nigeria. </w:t>
      </w:r>
    </w:p>
    <w:p w:rsidR="00AA2E70" w:rsidRDefault="00AA2E70" w:rsidP="00AA2E70">
      <w:pPr>
        <w:spacing w:before="24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C4F95">
        <w:rPr>
          <w:rFonts w:ascii="Times New Roman" w:hAnsi="Times New Roman" w:cs="Times New Roman"/>
          <w:b/>
          <w:sz w:val="24"/>
          <w:szCs w:val="24"/>
        </w:rPr>
        <w:t>Materials and Methods</w:t>
      </w:r>
    </w:p>
    <w:p w:rsidR="00AA2E70" w:rsidRDefault="00AA2E70" w:rsidP="00AA2E70">
      <w:pPr>
        <w:spacing w:before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A16D7">
        <w:rPr>
          <w:rFonts w:ascii="Times New Roman" w:hAnsi="Times New Roman" w:cs="Times New Roman"/>
          <w:sz w:val="24"/>
          <w:szCs w:val="24"/>
        </w:rPr>
        <w:t>A purposive sampling technique was used to select three hundred un</w:t>
      </w:r>
      <w:r>
        <w:rPr>
          <w:rFonts w:ascii="Times New Roman" w:hAnsi="Times New Roman" w:cs="Times New Roman"/>
          <w:sz w:val="24"/>
          <w:szCs w:val="24"/>
        </w:rPr>
        <w:t>dergraduate students willing and</w:t>
      </w:r>
      <w:r w:rsidRPr="003A16D7">
        <w:rPr>
          <w:rFonts w:ascii="Times New Roman" w:hAnsi="Times New Roman" w:cs="Times New Roman"/>
          <w:sz w:val="24"/>
          <w:szCs w:val="24"/>
        </w:rPr>
        <w:t xml:space="preserve"> ready</w:t>
      </w:r>
      <w:r>
        <w:rPr>
          <w:rFonts w:ascii="Times New Roman" w:hAnsi="Times New Roman" w:cs="Times New Roman"/>
          <w:sz w:val="24"/>
          <w:szCs w:val="24"/>
        </w:rPr>
        <w:t xml:space="preserve"> participant</w:t>
      </w:r>
      <w:r w:rsidRPr="003A16D7">
        <w:rPr>
          <w:rFonts w:ascii="Times New Roman" w:hAnsi="Times New Roman" w:cs="Times New Roman"/>
          <w:sz w:val="24"/>
          <w:szCs w:val="24"/>
        </w:rPr>
        <w:t xml:space="preserve">. A pretested structured questionnaire was used to obtain the socio-economic information of the undergraduates. Fasting blood glucose, weight, height and blood </w:t>
      </w:r>
      <w:r>
        <w:rPr>
          <w:rFonts w:ascii="Times New Roman" w:hAnsi="Times New Roman" w:cs="Times New Roman"/>
          <w:sz w:val="24"/>
          <w:szCs w:val="24"/>
        </w:rPr>
        <w:t xml:space="preserve">pressure were determined using </w:t>
      </w:r>
      <w:proofErr w:type="spellStart"/>
      <w:r w:rsidRPr="003A16D7">
        <w:rPr>
          <w:rFonts w:ascii="Times New Roman" w:hAnsi="Times New Roman" w:cs="Times New Roman"/>
          <w:sz w:val="24"/>
          <w:szCs w:val="24"/>
        </w:rPr>
        <w:t>glucometer</w:t>
      </w:r>
      <w:proofErr w:type="spellEnd"/>
      <w:r w:rsidRPr="003A16D7">
        <w:rPr>
          <w:rFonts w:ascii="Times New Roman" w:hAnsi="Times New Roman" w:cs="Times New Roman"/>
          <w:sz w:val="24"/>
          <w:szCs w:val="24"/>
        </w:rPr>
        <w:t xml:space="preserve">, weighing scale, </w:t>
      </w:r>
      <w:proofErr w:type="spellStart"/>
      <w:r w:rsidRPr="003A16D7">
        <w:rPr>
          <w:rFonts w:ascii="Times New Roman" w:hAnsi="Times New Roman" w:cs="Times New Roman"/>
          <w:sz w:val="24"/>
          <w:szCs w:val="24"/>
        </w:rPr>
        <w:t>heightometer</w:t>
      </w:r>
      <w:proofErr w:type="spellEnd"/>
      <w:r w:rsidRPr="003A16D7">
        <w:rPr>
          <w:rFonts w:ascii="Times New Roman" w:hAnsi="Times New Roman" w:cs="Times New Roman"/>
          <w:sz w:val="24"/>
          <w:szCs w:val="24"/>
        </w:rPr>
        <w:t xml:space="preserve"> and sphygmomanometer respectively. </w:t>
      </w:r>
    </w:p>
    <w:p w:rsidR="00AA2E70" w:rsidRDefault="00AA2E70" w:rsidP="00AA2E70">
      <w:pPr>
        <w:spacing w:before="24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C4F95">
        <w:rPr>
          <w:rFonts w:ascii="Times New Roman" w:hAnsi="Times New Roman" w:cs="Times New Roman"/>
          <w:b/>
          <w:sz w:val="24"/>
          <w:szCs w:val="24"/>
        </w:rPr>
        <w:t>Results:</w:t>
      </w:r>
    </w:p>
    <w:p w:rsidR="00AA2E70" w:rsidRDefault="00AA2E70" w:rsidP="00AA2E70">
      <w:pPr>
        <w:spacing w:before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A16D7">
        <w:rPr>
          <w:rFonts w:ascii="Times New Roman" w:hAnsi="Times New Roman" w:cs="Times New Roman"/>
          <w:sz w:val="24"/>
          <w:szCs w:val="24"/>
        </w:rPr>
        <w:t>The result of the study showed that the prevalence of IFG among undergraduate in South West Nigeria was 11.0% (n=33) of total participants. A higher prevalence of impaired fasting glucose (IFG) was found with females than males. Body mass index of the subject reviewed that (11.0%, n=33) were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3A16D7">
        <w:rPr>
          <w:rFonts w:ascii="Times New Roman" w:hAnsi="Times New Roman" w:cs="Times New Roman"/>
          <w:sz w:val="24"/>
          <w:szCs w:val="24"/>
        </w:rPr>
        <w:t xml:space="preserve"> underweight, (61.0%, n=183) had normal weight, (27.3%, n=82) were overweight and (0.7%, n=2) were obese.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AA2E70" w:rsidRDefault="00AA2E70" w:rsidP="00AA2E70">
      <w:pPr>
        <w:spacing w:before="240" w:line="360" w:lineRule="auto"/>
        <w:jc w:val="both"/>
        <w:rPr>
          <w:b/>
          <w:bCs/>
        </w:rPr>
      </w:pPr>
      <w:r w:rsidRPr="00EC4F95">
        <w:rPr>
          <w:b/>
          <w:bCs/>
        </w:rPr>
        <w:t>Conclusion:</w:t>
      </w:r>
    </w:p>
    <w:p w:rsidR="00AA2E70" w:rsidRPr="003A16D7" w:rsidRDefault="00AA2E70" w:rsidP="00AA2E70">
      <w:pPr>
        <w:spacing w:before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In conclusion, some </w:t>
      </w:r>
      <w:r w:rsidRPr="003A16D7">
        <w:rPr>
          <w:rFonts w:ascii="Times New Roman" w:hAnsi="Times New Roman" w:cs="Times New Roman"/>
          <w:sz w:val="24"/>
          <w:szCs w:val="24"/>
        </w:rPr>
        <w:t>of the p</w:t>
      </w:r>
      <w:r>
        <w:rPr>
          <w:rFonts w:ascii="Times New Roman" w:hAnsi="Times New Roman" w:cs="Times New Roman"/>
          <w:sz w:val="24"/>
          <w:szCs w:val="24"/>
        </w:rPr>
        <w:t>articipants had abnormal FBG (11%, n=33</w:t>
      </w:r>
      <w:r w:rsidRPr="003A16D7">
        <w:rPr>
          <w:rFonts w:ascii="Times New Roman" w:hAnsi="Times New Roman" w:cs="Times New Roman"/>
          <w:sz w:val="24"/>
          <w:szCs w:val="24"/>
        </w:rPr>
        <w:t xml:space="preserve">). Nutritional program/workshop should be organized by the institutions to enable undergraduates make a healthy, responsible lifestyle choices and consume a well-balanced diet. </w:t>
      </w:r>
    </w:p>
    <w:p w:rsidR="00AA2E70" w:rsidRPr="00881A77" w:rsidRDefault="00AA2E70" w:rsidP="00AA2E70">
      <w:pPr>
        <w:rPr>
          <w:rFonts w:cs="Times New Roman"/>
        </w:rPr>
      </w:pPr>
    </w:p>
    <w:p w:rsidR="008042D9" w:rsidRDefault="005008FE"/>
    <w:sectPr w:rsidR="008042D9" w:rsidSect="00B161B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proofState w:spelling="clean" w:grammar="clean"/>
  <w:defaultTabStop w:val="720"/>
  <w:characterSpacingControl w:val="doNotCompress"/>
  <w:compat/>
  <w:rsids>
    <w:rsidRoot w:val="00AA2E70"/>
    <w:rsid w:val="00174995"/>
    <w:rsid w:val="002739AA"/>
    <w:rsid w:val="005008FE"/>
    <w:rsid w:val="00AA2E70"/>
    <w:rsid w:val="00B161BF"/>
    <w:rsid w:val="00B760C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2E70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AA2E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character" w:styleId="Strong">
    <w:name w:val="Strong"/>
    <w:basedOn w:val="DefaultParagraphFont"/>
    <w:uiPriority w:val="22"/>
    <w:qFormat/>
    <w:rsid w:val="00AA2E70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261</Words>
  <Characters>1493</Characters>
  <Application>Microsoft Office Word</Application>
  <DocSecurity>0</DocSecurity>
  <Lines>12</Lines>
  <Paragraphs>3</Paragraphs>
  <ScaleCrop>false</ScaleCrop>
  <Company>Hewlett-Packard</Company>
  <LinksUpToDate>false</LinksUpToDate>
  <CharactersWithSpaces>1751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Nupo Abosede</dc:creator>
  <cp:lastModifiedBy>Nupo Abosede</cp:lastModifiedBy>
  <cp:revision>2</cp:revision>
  <dcterms:created xsi:type="dcterms:W3CDTF">2017-04-10T20:12:00Z</dcterms:created>
  <dcterms:modified xsi:type="dcterms:W3CDTF">2017-05-18T15:54:00Z</dcterms:modified>
</cp:coreProperties>
</file>