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FD0" w:rsidRDefault="00982744">
      <w:r>
        <w:t>Abstract</w:t>
      </w:r>
    </w:p>
    <w:p w:rsidR="00982744" w:rsidRDefault="00982744"/>
    <w:p w:rsidR="00092D78" w:rsidRDefault="00982744" w:rsidP="00982744">
      <w:pPr>
        <w:spacing w:line="360" w:lineRule="auto"/>
        <w:jc w:val="both"/>
        <w:rPr>
          <w:color w:val="000000"/>
          <w:sz w:val="23"/>
        </w:rPr>
      </w:pPr>
      <w:r>
        <w:rPr>
          <w:color w:val="000000"/>
          <w:sz w:val="23"/>
        </w:rPr>
        <w:t xml:space="preserve">The </w:t>
      </w:r>
      <w:proofErr w:type="spellStart"/>
      <w:r>
        <w:rPr>
          <w:color w:val="000000"/>
          <w:sz w:val="23"/>
        </w:rPr>
        <w:t>ae</w:t>
      </w:r>
      <w:r w:rsidRPr="006264AE">
        <w:rPr>
          <w:color w:val="000000"/>
          <w:sz w:val="23"/>
        </w:rPr>
        <w:t>tiopathology</w:t>
      </w:r>
      <w:proofErr w:type="spellEnd"/>
      <w:r w:rsidRPr="006264AE">
        <w:rPr>
          <w:color w:val="000000"/>
          <w:sz w:val="23"/>
        </w:rPr>
        <w:t xml:space="preserve"> of </w:t>
      </w:r>
      <w:r>
        <w:rPr>
          <w:color w:val="000000"/>
          <w:sz w:val="23"/>
        </w:rPr>
        <w:t>diabetes mellitus</w:t>
      </w:r>
      <w:r w:rsidRPr="006264AE">
        <w:rPr>
          <w:color w:val="000000"/>
          <w:sz w:val="23"/>
        </w:rPr>
        <w:t xml:space="preserve"> is not fully understood. </w:t>
      </w:r>
      <w:r>
        <w:rPr>
          <w:color w:val="000000"/>
          <w:sz w:val="23"/>
        </w:rPr>
        <w:t>R</w:t>
      </w:r>
      <w:r w:rsidRPr="006264AE">
        <w:rPr>
          <w:color w:val="000000"/>
          <w:sz w:val="23"/>
        </w:rPr>
        <w:t>ecent studies have confirmed that microorganisms </w:t>
      </w:r>
      <w:r>
        <w:rPr>
          <w:color w:val="000000"/>
          <w:sz w:val="23"/>
        </w:rPr>
        <w:t xml:space="preserve">can </w:t>
      </w:r>
      <w:r w:rsidRPr="006264AE">
        <w:rPr>
          <w:color w:val="000000"/>
          <w:sz w:val="23"/>
        </w:rPr>
        <w:t>influence insulin</w:t>
      </w:r>
      <w:r>
        <w:rPr>
          <w:color w:val="000000"/>
          <w:sz w:val="23"/>
        </w:rPr>
        <w:t xml:space="preserve"> secretion directly when present in the pancreas</w:t>
      </w:r>
      <w:r w:rsidRPr="006264AE">
        <w:rPr>
          <w:color w:val="000000"/>
          <w:sz w:val="23"/>
        </w:rPr>
        <w:t xml:space="preserve"> and</w:t>
      </w:r>
      <w:r>
        <w:rPr>
          <w:color w:val="000000"/>
          <w:sz w:val="23"/>
        </w:rPr>
        <w:t xml:space="preserve"> indirectly by increasing their number in the gastrointestinal tract.  In a healthy body, </w:t>
      </w:r>
      <w:r w:rsidRPr="006264AE">
        <w:rPr>
          <w:color w:val="000000"/>
          <w:sz w:val="23"/>
        </w:rPr>
        <w:t>microorga</w:t>
      </w:r>
      <w:r>
        <w:rPr>
          <w:color w:val="000000"/>
          <w:sz w:val="23"/>
        </w:rPr>
        <w:t xml:space="preserve">nisms are part of the </w:t>
      </w:r>
      <w:r w:rsidRPr="006264AE">
        <w:rPr>
          <w:color w:val="000000"/>
          <w:sz w:val="23"/>
        </w:rPr>
        <w:t xml:space="preserve">homeostatic </w:t>
      </w:r>
      <w:proofErr w:type="spellStart"/>
      <w:r w:rsidRPr="006264AE">
        <w:rPr>
          <w:color w:val="000000"/>
          <w:sz w:val="23"/>
        </w:rPr>
        <w:t>microbiom</w:t>
      </w:r>
      <w:r>
        <w:rPr>
          <w:color w:val="000000"/>
          <w:sz w:val="23"/>
        </w:rPr>
        <w:t>e</w:t>
      </w:r>
      <w:proofErr w:type="spellEnd"/>
      <w:r>
        <w:rPr>
          <w:color w:val="000000"/>
          <w:sz w:val="23"/>
        </w:rPr>
        <w:t xml:space="preserve"> </w:t>
      </w:r>
      <w:r w:rsidRPr="006264AE">
        <w:rPr>
          <w:color w:val="000000"/>
          <w:sz w:val="23"/>
        </w:rPr>
        <w:t xml:space="preserve">and play a key role in maintaining health, digestion and metabolism. Formation of </w:t>
      </w:r>
      <w:r>
        <w:rPr>
          <w:color w:val="000000"/>
          <w:sz w:val="23"/>
        </w:rPr>
        <w:t xml:space="preserve">the Homeostatic </w:t>
      </w:r>
      <w:proofErr w:type="spellStart"/>
      <w:r>
        <w:rPr>
          <w:color w:val="000000"/>
          <w:sz w:val="23"/>
        </w:rPr>
        <w:t>Microbiome</w:t>
      </w:r>
      <w:proofErr w:type="spellEnd"/>
      <w:r>
        <w:rPr>
          <w:color w:val="000000"/>
          <w:sz w:val="23"/>
        </w:rPr>
        <w:t xml:space="preserve"> (Ring of Life)</w:t>
      </w:r>
      <w:r w:rsidRPr="006264AE">
        <w:rPr>
          <w:color w:val="000000"/>
          <w:sz w:val="23"/>
        </w:rPr>
        <w:t xml:space="preserve"> takes place in several stages: </w:t>
      </w:r>
      <w:r>
        <w:rPr>
          <w:color w:val="000000"/>
          <w:sz w:val="23"/>
        </w:rPr>
        <w:t>p</w:t>
      </w:r>
      <w:r w:rsidRPr="006264AE">
        <w:rPr>
          <w:color w:val="000000"/>
          <w:sz w:val="23"/>
        </w:rPr>
        <w:t>regnancy and childbirth, bre</w:t>
      </w:r>
      <w:r>
        <w:rPr>
          <w:color w:val="000000"/>
          <w:sz w:val="23"/>
        </w:rPr>
        <w:t xml:space="preserve">astfeeding, contact with family </w:t>
      </w:r>
      <w:r w:rsidRPr="006264AE">
        <w:rPr>
          <w:color w:val="000000"/>
          <w:sz w:val="23"/>
        </w:rPr>
        <w:t>and wider environment,</w:t>
      </w:r>
      <w:r>
        <w:rPr>
          <w:color w:val="000000"/>
          <w:sz w:val="23"/>
        </w:rPr>
        <w:t xml:space="preserve"> n</w:t>
      </w:r>
      <w:r w:rsidRPr="006264AE">
        <w:rPr>
          <w:color w:val="000000"/>
          <w:sz w:val="23"/>
        </w:rPr>
        <w:t>utrition</w:t>
      </w:r>
      <w:r>
        <w:rPr>
          <w:color w:val="000000"/>
          <w:sz w:val="23"/>
        </w:rPr>
        <w:t xml:space="preserve"> </w:t>
      </w:r>
      <w:r w:rsidRPr="006264AE">
        <w:rPr>
          <w:color w:val="000000"/>
          <w:sz w:val="23"/>
        </w:rPr>
        <w:t>and sexual contacts.</w:t>
      </w:r>
      <w:r>
        <w:rPr>
          <w:color w:val="000000"/>
          <w:sz w:val="23"/>
        </w:rPr>
        <w:t xml:space="preserve"> </w:t>
      </w:r>
      <w:r w:rsidRPr="006264AE">
        <w:rPr>
          <w:color w:val="000000"/>
          <w:sz w:val="23"/>
        </w:rPr>
        <w:t xml:space="preserve">Many internal and environmental factors can lead to disorders of homeostatic </w:t>
      </w:r>
      <w:proofErr w:type="spellStart"/>
      <w:r w:rsidRPr="006264AE">
        <w:rPr>
          <w:color w:val="000000"/>
          <w:sz w:val="23"/>
        </w:rPr>
        <w:t>microbiome</w:t>
      </w:r>
      <w:proofErr w:type="spellEnd"/>
      <w:r w:rsidRPr="006264AE">
        <w:rPr>
          <w:color w:val="000000"/>
          <w:sz w:val="23"/>
        </w:rPr>
        <w:t xml:space="preserve">, </w:t>
      </w:r>
      <w:r>
        <w:rPr>
          <w:color w:val="000000"/>
          <w:sz w:val="23"/>
        </w:rPr>
        <w:t xml:space="preserve">which leads to certain </w:t>
      </w:r>
      <w:r>
        <w:t>diseases,</w:t>
      </w:r>
      <w:r>
        <w:rPr>
          <w:color w:val="000000"/>
          <w:sz w:val="23"/>
        </w:rPr>
        <w:t xml:space="preserve"> including disorder of glucose home</w:t>
      </w:r>
      <w:r w:rsidR="00092D78">
        <w:rPr>
          <w:color w:val="000000"/>
          <w:sz w:val="23"/>
        </w:rPr>
        <w:t>ostasis. The present research</w:t>
      </w:r>
      <w:r>
        <w:rPr>
          <w:color w:val="000000"/>
          <w:sz w:val="23"/>
        </w:rPr>
        <w:t xml:space="preserve"> tests the hypothesis that </w:t>
      </w:r>
      <w:r w:rsidRPr="006264AE">
        <w:rPr>
          <w:color w:val="000000"/>
          <w:sz w:val="23"/>
        </w:rPr>
        <w:t>disrupt</w:t>
      </w:r>
      <w:r>
        <w:rPr>
          <w:color w:val="000000"/>
          <w:sz w:val="23"/>
        </w:rPr>
        <w:t>ion</w:t>
      </w:r>
      <w:r w:rsidRPr="006264AE">
        <w:rPr>
          <w:color w:val="000000"/>
          <w:sz w:val="23"/>
        </w:rPr>
        <w:t xml:space="preserve"> of </w:t>
      </w:r>
      <w:r>
        <w:rPr>
          <w:color w:val="000000"/>
          <w:sz w:val="23"/>
        </w:rPr>
        <w:t xml:space="preserve">the </w:t>
      </w:r>
      <w:r w:rsidRPr="006264AE">
        <w:rPr>
          <w:color w:val="000000"/>
          <w:sz w:val="23"/>
        </w:rPr>
        <w:t xml:space="preserve">homeostatic </w:t>
      </w:r>
      <w:proofErr w:type="spellStart"/>
      <w:r w:rsidRPr="006264AE">
        <w:rPr>
          <w:color w:val="000000"/>
          <w:sz w:val="23"/>
        </w:rPr>
        <w:t>microbiome</w:t>
      </w:r>
      <w:proofErr w:type="spellEnd"/>
      <w:r w:rsidRPr="006264AE">
        <w:rPr>
          <w:color w:val="000000"/>
          <w:sz w:val="23"/>
        </w:rPr>
        <w:t xml:space="preserve"> play</w:t>
      </w:r>
      <w:r>
        <w:rPr>
          <w:color w:val="000000"/>
          <w:sz w:val="23"/>
        </w:rPr>
        <w:t>s</w:t>
      </w:r>
      <w:r w:rsidRPr="006264AE">
        <w:rPr>
          <w:color w:val="000000"/>
          <w:sz w:val="23"/>
        </w:rPr>
        <w:t xml:space="preserve"> an important role in </w:t>
      </w:r>
      <w:proofErr w:type="spellStart"/>
      <w:r>
        <w:rPr>
          <w:color w:val="000000"/>
          <w:sz w:val="23"/>
        </w:rPr>
        <w:t>a</w:t>
      </w:r>
      <w:r w:rsidRPr="006264AE">
        <w:rPr>
          <w:color w:val="000000"/>
          <w:sz w:val="23"/>
        </w:rPr>
        <w:t>etiopathogenesis</w:t>
      </w:r>
      <w:proofErr w:type="spellEnd"/>
      <w:r w:rsidRPr="006264AE">
        <w:rPr>
          <w:color w:val="000000"/>
          <w:sz w:val="23"/>
        </w:rPr>
        <w:t xml:space="preserve"> of </w:t>
      </w:r>
      <w:r>
        <w:rPr>
          <w:color w:val="000000"/>
          <w:sz w:val="23"/>
        </w:rPr>
        <w:t>diabetes mellitus</w:t>
      </w:r>
      <w:r w:rsidRPr="006264AE">
        <w:rPr>
          <w:color w:val="000000"/>
          <w:sz w:val="23"/>
        </w:rPr>
        <w:t xml:space="preserve"> and obesity.</w:t>
      </w:r>
    </w:p>
    <w:p w:rsidR="00982744" w:rsidRPr="00092D78" w:rsidRDefault="00982744" w:rsidP="00982744">
      <w:pPr>
        <w:spacing w:line="360" w:lineRule="auto"/>
        <w:jc w:val="both"/>
        <w:rPr>
          <w:color w:val="000000"/>
          <w:sz w:val="23"/>
        </w:rPr>
      </w:pPr>
      <w:r>
        <w:rPr>
          <w:color w:val="000000"/>
        </w:rPr>
        <w:t>Our research r</w:t>
      </w:r>
      <w:r w:rsidRPr="00350442">
        <w:rPr>
          <w:color w:val="000000"/>
        </w:rPr>
        <w:t>esults demonstrate</w:t>
      </w:r>
      <w:r>
        <w:rPr>
          <w:color w:val="000000"/>
        </w:rPr>
        <w:t>d</w:t>
      </w:r>
      <w:r w:rsidRPr="00350442">
        <w:rPr>
          <w:color w:val="000000"/>
        </w:rPr>
        <w:t xml:space="preserve"> that microorganism can influence on pancreatic islets insulin secretion</w:t>
      </w:r>
      <w:r>
        <w:rPr>
          <w:color w:val="000000"/>
        </w:rPr>
        <w:t>. Namely, they perform their impact</w:t>
      </w:r>
      <w:r w:rsidRPr="00350442">
        <w:rPr>
          <w:color w:val="000000"/>
        </w:rPr>
        <w:t xml:space="preserve"> directly (when present in pancreas)</w:t>
      </w:r>
      <w:r>
        <w:rPr>
          <w:color w:val="000000"/>
          <w:vertAlign w:val="superscript"/>
        </w:rPr>
        <w:t>59</w:t>
      </w:r>
      <w:r w:rsidRPr="00350442">
        <w:rPr>
          <w:color w:val="000000"/>
        </w:rPr>
        <w:t xml:space="preserve"> and indire</w:t>
      </w:r>
      <w:r>
        <w:rPr>
          <w:color w:val="000000"/>
        </w:rPr>
        <w:t xml:space="preserve">ctly, by secreting their metabolites which have influence on pancreas islets trough the blood vessels, as a consequence of increase in their number in human body, </w:t>
      </w:r>
      <w:r w:rsidRPr="00350442">
        <w:rPr>
          <w:color w:val="000000"/>
        </w:rPr>
        <w:t>disorder of HM</w:t>
      </w:r>
      <w:r>
        <w:rPr>
          <w:color w:val="000000"/>
        </w:rPr>
        <w:t xml:space="preserve"> emerged.</w:t>
      </w:r>
      <w:r>
        <w:rPr>
          <w:color w:val="000000"/>
          <w:vertAlign w:val="superscript"/>
        </w:rPr>
        <w:t>60</w:t>
      </w:r>
      <w:r>
        <w:rPr>
          <w:color w:val="000000"/>
        </w:rPr>
        <w:t xml:space="preserve"> (Figure 5).</w:t>
      </w:r>
    </w:p>
    <w:p w:rsidR="00982744" w:rsidRPr="00350442" w:rsidRDefault="00982744" w:rsidP="00982744">
      <w:pPr>
        <w:spacing w:line="360" w:lineRule="auto"/>
        <w:jc w:val="both"/>
        <w:rPr>
          <w:color w:val="000000"/>
        </w:rPr>
      </w:pPr>
      <w:r>
        <w:rPr>
          <w:color w:val="000000"/>
        </w:rPr>
        <w:t>B</w:t>
      </w:r>
      <w:r w:rsidRPr="00350442">
        <w:rPr>
          <w:color w:val="000000"/>
        </w:rPr>
        <w:t xml:space="preserve">acterial </w:t>
      </w:r>
      <w:r>
        <w:rPr>
          <w:color w:val="000000"/>
        </w:rPr>
        <w:t xml:space="preserve">agents </w:t>
      </w:r>
      <w:r w:rsidRPr="00350442">
        <w:rPr>
          <w:color w:val="000000"/>
        </w:rPr>
        <w:t>(</w:t>
      </w:r>
      <w:proofErr w:type="spellStart"/>
      <w:r w:rsidRPr="00E41950">
        <w:rPr>
          <w:color w:val="000000"/>
        </w:rPr>
        <w:t>Enterobacter</w:t>
      </w:r>
      <w:proofErr w:type="spellEnd"/>
      <w:r w:rsidRPr="00E41950">
        <w:rPr>
          <w:color w:val="000000"/>
        </w:rPr>
        <w:t xml:space="preserve"> </w:t>
      </w:r>
      <w:proofErr w:type="spellStart"/>
      <w:r w:rsidRPr="00E41950">
        <w:rPr>
          <w:color w:val="000000"/>
        </w:rPr>
        <w:t>spp</w:t>
      </w:r>
      <w:proofErr w:type="spellEnd"/>
      <w:r w:rsidRPr="00E41950">
        <w:rPr>
          <w:color w:val="000000"/>
        </w:rPr>
        <w:t xml:space="preserve">, Pseudomonas </w:t>
      </w:r>
      <w:proofErr w:type="spellStart"/>
      <w:r w:rsidRPr="00E41950">
        <w:rPr>
          <w:color w:val="000000"/>
        </w:rPr>
        <w:t>aeruginosa</w:t>
      </w:r>
      <w:proofErr w:type="spellEnd"/>
      <w:r w:rsidRPr="00E41950">
        <w:rPr>
          <w:color w:val="000000"/>
        </w:rPr>
        <w:t xml:space="preserve">, </w:t>
      </w:r>
      <w:proofErr w:type="spellStart"/>
      <w:r w:rsidRPr="00E41950">
        <w:rPr>
          <w:color w:val="000000"/>
        </w:rPr>
        <w:t>Staphyloccocus</w:t>
      </w:r>
      <w:proofErr w:type="spellEnd"/>
      <w:r w:rsidRPr="00E41950">
        <w:rPr>
          <w:color w:val="000000"/>
        </w:rPr>
        <w:t xml:space="preserve"> </w:t>
      </w:r>
      <w:proofErr w:type="spellStart"/>
      <w:r w:rsidRPr="00E41950">
        <w:rPr>
          <w:color w:val="000000"/>
        </w:rPr>
        <w:t>spp</w:t>
      </w:r>
      <w:proofErr w:type="spellEnd"/>
      <w:r w:rsidRPr="00350442">
        <w:rPr>
          <w:color w:val="000000"/>
        </w:rPr>
        <w:t>) reduce insulin secretion leading to postprandial hyperglycemia</w:t>
      </w:r>
      <w:r>
        <w:rPr>
          <w:color w:val="000000"/>
        </w:rPr>
        <w:t>.</w:t>
      </w:r>
    </w:p>
    <w:p w:rsidR="00982744" w:rsidRPr="00350442" w:rsidRDefault="00982744" w:rsidP="00982744">
      <w:pPr>
        <w:spacing w:line="360" w:lineRule="auto"/>
        <w:jc w:val="both"/>
        <w:rPr>
          <w:color w:val="000000"/>
        </w:rPr>
      </w:pPr>
      <w:r w:rsidRPr="00350442">
        <w:rPr>
          <w:color w:val="000000"/>
        </w:rPr>
        <w:t xml:space="preserve">Fungal </w:t>
      </w:r>
      <w:r>
        <w:rPr>
          <w:color w:val="000000"/>
        </w:rPr>
        <w:t xml:space="preserve">agents </w:t>
      </w:r>
      <w:r w:rsidRPr="00350442">
        <w:rPr>
          <w:color w:val="000000"/>
        </w:rPr>
        <w:t>(</w:t>
      </w:r>
      <w:r w:rsidRPr="00E41950">
        <w:rPr>
          <w:color w:val="000000"/>
        </w:rPr>
        <w:t xml:space="preserve">Candida </w:t>
      </w:r>
      <w:proofErr w:type="spellStart"/>
      <w:r w:rsidRPr="00E41950">
        <w:rPr>
          <w:color w:val="000000"/>
        </w:rPr>
        <w:t>albicans</w:t>
      </w:r>
      <w:proofErr w:type="spellEnd"/>
      <w:r w:rsidRPr="00350442">
        <w:rPr>
          <w:color w:val="000000"/>
        </w:rPr>
        <w:t>) increase insulin secretion causing postprandial hypoglycemia and insulin resistance. It is known that increased insulin secretion is frequent in obese persons</w:t>
      </w:r>
      <w:r>
        <w:rPr>
          <w:color w:val="000000"/>
        </w:rPr>
        <w:t>.</w:t>
      </w:r>
    </w:p>
    <w:p w:rsidR="00982744" w:rsidRPr="00350442" w:rsidRDefault="00982744" w:rsidP="00982744">
      <w:pPr>
        <w:spacing w:line="360" w:lineRule="auto"/>
        <w:jc w:val="both"/>
        <w:rPr>
          <w:color w:val="000000"/>
        </w:rPr>
      </w:pPr>
      <w:r w:rsidRPr="00350442">
        <w:rPr>
          <w:color w:val="000000"/>
        </w:rPr>
        <w:t xml:space="preserve">Both cases lead to glucose intolerance and insulin resistance and in some cases the development of the type 2 </w:t>
      </w:r>
      <w:r>
        <w:rPr>
          <w:color w:val="000000"/>
        </w:rPr>
        <w:t>diabetes mellitus</w:t>
      </w:r>
      <w:r w:rsidRPr="00350442">
        <w:rPr>
          <w:color w:val="000000"/>
        </w:rPr>
        <w:t xml:space="preserve"> and obesity</w:t>
      </w:r>
      <w:r>
        <w:rPr>
          <w:color w:val="000000"/>
        </w:rPr>
        <w:t>.</w:t>
      </w:r>
    </w:p>
    <w:p w:rsidR="00982744" w:rsidRDefault="00982744"/>
    <w:p w:rsidR="00982744" w:rsidRDefault="00982744"/>
    <w:sectPr w:rsidR="00982744" w:rsidSect="00AE3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82744"/>
    <w:rsid w:val="0002636C"/>
    <w:rsid w:val="00092D78"/>
    <w:rsid w:val="007C444F"/>
    <w:rsid w:val="00982744"/>
    <w:rsid w:val="00AE3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Dragan</cp:lastModifiedBy>
  <cp:revision>1</cp:revision>
  <dcterms:created xsi:type="dcterms:W3CDTF">2018-03-19T10:22:00Z</dcterms:created>
  <dcterms:modified xsi:type="dcterms:W3CDTF">2018-03-19T10:40:00Z</dcterms:modified>
</cp:coreProperties>
</file>