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3492" w:rsidRDefault="00EE3492" w:rsidP="00EE3492">
      <w:pPr>
        <w:autoSpaceDE w:val="0"/>
        <w:autoSpaceDN w:val="0"/>
        <w:adjustRightInd w:val="0"/>
        <w:spacing w:after="0" w:line="240" w:lineRule="auto"/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 w:rsidRPr="00EE3492">
        <w:rPr>
          <w:rFonts w:asciiTheme="majorBidi" w:hAnsiTheme="majorBidi" w:cstheme="majorBidi"/>
          <w:b/>
          <w:bCs/>
          <w:sz w:val="28"/>
          <w:szCs w:val="28"/>
        </w:rPr>
        <w:t xml:space="preserve">Relationship of nitric oxide genotype to diabetic nephropathy and atherosclerosis </w:t>
      </w:r>
      <w:r w:rsidR="00A65F7D">
        <w:rPr>
          <w:rFonts w:asciiTheme="majorBidi" w:hAnsiTheme="majorBidi" w:cstheme="majorBidi"/>
          <w:b/>
          <w:bCs/>
          <w:sz w:val="28"/>
          <w:szCs w:val="28"/>
        </w:rPr>
        <w:t xml:space="preserve">of </w:t>
      </w:r>
      <w:r w:rsidR="00A65F7D" w:rsidRPr="00EE3492">
        <w:rPr>
          <w:rFonts w:asciiTheme="majorBidi" w:hAnsiTheme="majorBidi" w:cstheme="majorBidi"/>
          <w:b/>
          <w:bCs/>
          <w:sz w:val="28"/>
          <w:szCs w:val="28"/>
        </w:rPr>
        <w:t>type</w:t>
      </w:r>
      <w:r w:rsidRPr="00EE3492">
        <w:rPr>
          <w:rFonts w:asciiTheme="majorBidi" w:hAnsiTheme="majorBidi" w:cstheme="majorBidi"/>
          <w:b/>
          <w:bCs/>
          <w:sz w:val="28"/>
          <w:szCs w:val="28"/>
        </w:rPr>
        <w:t xml:space="preserve"> 1 diabetic patients</w:t>
      </w:r>
    </w:p>
    <w:p w:rsidR="00EE3492" w:rsidRPr="00EE3492" w:rsidRDefault="00EE3492" w:rsidP="00EE3492">
      <w:pPr>
        <w:autoSpaceDE w:val="0"/>
        <w:autoSpaceDN w:val="0"/>
        <w:adjustRightInd w:val="0"/>
        <w:spacing w:after="0" w:line="240" w:lineRule="auto"/>
        <w:jc w:val="center"/>
        <w:rPr>
          <w:rFonts w:asciiTheme="majorBidi" w:hAnsiTheme="majorBidi" w:cstheme="majorBidi"/>
          <w:b/>
          <w:bCs/>
          <w:sz w:val="28"/>
          <w:szCs w:val="28"/>
        </w:rPr>
      </w:pPr>
    </w:p>
    <w:p w:rsidR="00EE3492" w:rsidRPr="00EE3492" w:rsidRDefault="00EE3492" w:rsidP="00D75A62">
      <w:pPr>
        <w:jc w:val="center"/>
        <w:rPr>
          <w:rFonts w:asciiTheme="majorBidi" w:hAnsiTheme="majorBidi" w:cstheme="majorBidi"/>
          <w:sz w:val="28"/>
          <w:szCs w:val="28"/>
        </w:rPr>
      </w:pPr>
      <w:proofErr w:type="spellStart"/>
      <w:r w:rsidRPr="0029716B">
        <w:rPr>
          <w:rFonts w:asciiTheme="majorBidi" w:hAnsiTheme="majorBidi" w:cstheme="majorBidi"/>
          <w:b/>
          <w:bCs/>
          <w:i/>
          <w:iCs/>
          <w:sz w:val="28"/>
          <w:szCs w:val="28"/>
          <w:u w:val="single"/>
        </w:rPr>
        <w:t>Soha</w:t>
      </w:r>
      <w:proofErr w:type="spellEnd"/>
      <w:r w:rsidRPr="0029716B">
        <w:rPr>
          <w:rFonts w:asciiTheme="majorBidi" w:hAnsiTheme="majorBidi" w:cstheme="majorBidi"/>
          <w:b/>
          <w:bCs/>
          <w:i/>
          <w:iCs/>
          <w:sz w:val="28"/>
          <w:szCs w:val="28"/>
          <w:u w:val="single"/>
        </w:rPr>
        <w:t xml:space="preserve"> M. </w:t>
      </w:r>
      <w:proofErr w:type="spellStart"/>
      <w:r w:rsidRPr="0029716B">
        <w:rPr>
          <w:rFonts w:asciiTheme="majorBidi" w:hAnsiTheme="majorBidi" w:cstheme="majorBidi"/>
          <w:b/>
          <w:bCs/>
          <w:i/>
          <w:iCs/>
          <w:sz w:val="28"/>
          <w:szCs w:val="28"/>
          <w:u w:val="single"/>
        </w:rPr>
        <w:t>Abd</w:t>
      </w:r>
      <w:proofErr w:type="spellEnd"/>
      <w:r w:rsidRPr="0029716B">
        <w:rPr>
          <w:rFonts w:asciiTheme="majorBidi" w:hAnsiTheme="majorBidi" w:cstheme="majorBidi"/>
          <w:b/>
          <w:bCs/>
          <w:i/>
          <w:iCs/>
          <w:sz w:val="28"/>
          <w:szCs w:val="28"/>
          <w:u w:val="single"/>
        </w:rPr>
        <w:t xml:space="preserve"> El </w:t>
      </w:r>
      <w:proofErr w:type="spellStart"/>
      <w:r w:rsidRPr="0029716B">
        <w:rPr>
          <w:rFonts w:asciiTheme="majorBidi" w:hAnsiTheme="majorBidi" w:cstheme="majorBidi"/>
          <w:b/>
          <w:bCs/>
          <w:i/>
          <w:iCs/>
          <w:sz w:val="28"/>
          <w:szCs w:val="28"/>
          <w:u w:val="single"/>
        </w:rPr>
        <w:t>Dayem</w:t>
      </w:r>
      <w:proofErr w:type="spellEnd"/>
      <w:r w:rsidRPr="0029716B">
        <w:rPr>
          <w:rFonts w:asciiTheme="majorBidi" w:hAnsiTheme="majorBidi" w:cstheme="majorBidi"/>
          <w:b/>
          <w:bCs/>
          <w:i/>
          <w:iCs/>
          <w:sz w:val="28"/>
          <w:szCs w:val="28"/>
          <w:u w:val="single"/>
        </w:rPr>
        <w:t>*,</w:t>
      </w:r>
      <w:r w:rsidRPr="00385969">
        <w:rPr>
          <w:rFonts w:asciiTheme="majorBidi" w:hAnsiTheme="majorBidi" w:cstheme="majorBidi"/>
          <w:sz w:val="28"/>
          <w:szCs w:val="28"/>
        </w:rPr>
        <w:t xml:space="preserve"> </w:t>
      </w:r>
      <w:r w:rsidRPr="00EE3492">
        <w:rPr>
          <w:rFonts w:asciiTheme="majorBidi" w:hAnsiTheme="majorBidi" w:cstheme="majorBidi"/>
          <w:sz w:val="28"/>
          <w:szCs w:val="28"/>
        </w:rPr>
        <w:t xml:space="preserve">Ahmed A. </w:t>
      </w:r>
      <w:proofErr w:type="spellStart"/>
      <w:r w:rsidRPr="00EE3492">
        <w:rPr>
          <w:rFonts w:asciiTheme="majorBidi" w:hAnsiTheme="majorBidi" w:cstheme="majorBidi"/>
          <w:sz w:val="28"/>
          <w:szCs w:val="28"/>
        </w:rPr>
        <w:t>battah</w:t>
      </w:r>
      <w:proofErr w:type="spellEnd"/>
      <w:r w:rsidRPr="00EE3492">
        <w:rPr>
          <w:rFonts w:asciiTheme="majorBidi" w:hAnsiTheme="majorBidi" w:cstheme="majorBidi"/>
          <w:sz w:val="28"/>
          <w:szCs w:val="28"/>
        </w:rPr>
        <w:t>**</w:t>
      </w:r>
      <w:proofErr w:type="gramStart"/>
      <w:r w:rsidRPr="00EE3492">
        <w:rPr>
          <w:rFonts w:asciiTheme="majorBidi" w:hAnsiTheme="majorBidi" w:cstheme="majorBidi"/>
          <w:sz w:val="28"/>
          <w:szCs w:val="28"/>
        </w:rPr>
        <w:t xml:space="preserve">, </w:t>
      </w:r>
      <w:r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>
        <w:rPr>
          <w:rFonts w:asciiTheme="majorBidi" w:hAnsiTheme="majorBidi" w:cstheme="majorBidi"/>
          <w:sz w:val="28"/>
          <w:szCs w:val="28"/>
        </w:rPr>
        <w:t>Abo</w:t>
      </w:r>
      <w:proofErr w:type="spellEnd"/>
      <w:proofErr w:type="gramEnd"/>
      <w:r>
        <w:rPr>
          <w:rFonts w:asciiTheme="majorBidi" w:hAnsiTheme="majorBidi" w:cstheme="majorBidi"/>
          <w:sz w:val="28"/>
          <w:szCs w:val="28"/>
        </w:rPr>
        <w:t xml:space="preserve"> El </w:t>
      </w:r>
      <w:proofErr w:type="spellStart"/>
      <w:r>
        <w:rPr>
          <w:rFonts w:asciiTheme="majorBidi" w:hAnsiTheme="majorBidi" w:cstheme="majorBidi"/>
          <w:sz w:val="28"/>
          <w:szCs w:val="28"/>
        </w:rPr>
        <w:t>Maged</w:t>
      </w:r>
      <w:proofErr w:type="spellEnd"/>
      <w:r>
        <w:rPr>
          <w:rFonts w:asciiTheme="majorBidi" w:hAnsiTheme="majorBidi" w:cstheme="majorBidi"/>
          <w:sz w:val="28"/>
          <w:szCs w:val="28"/>
        </w:rPr>
        <w:t xml:space="preserve"> El </w:t>
      </w:r>
      <w:proofErr w:type="spellStart"/>
      <w:r>
        <w:rPr>
          <w:rFonts w:asciiTheme="majorBidi" w:hAnsiTheme="majorBidi" w:cstheme="majorBidi"/>
          <w:sz w:val="28"/>
          <w:szCs w:val="28"/>
        </w:rPr>
        <w:t>Bohy</w:t>
      </w:r>
      <w:proofErr w:type="spellEnd"/>
      <w:r>
        <w:rPr>
          <w:rFonts w:asciiTheme="majorBidi" w:hAnsiTheme="majorBidi" w:cstheme="majorBidi"/>
          <w:sz w:val="28"/>
          <w:szCs w:val="28"/>
        </w:rPr>
        <w:t>***,</w:t>
      </w:r>
      <w:r w:rsidRPr="00EE3492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EE3492">
        <w:rPr>
          <w:rFonts w:asciiTheme="majorBidi" w:hAnsiTheme="majorBidi" w:cstheme="majorBidi"/>
          <w:sz w:val="28"/>
          <w:szCs w:val="28"/>
        </w:rPr>
        <w:t>Solaf</w:t>
      </w:r>
      <w:proofErr w:type="spellEnd"/>
      <w:r w:rsidRPr="00EE3492">
        <w:rPr>
          <w:rFonts w:asciiTheme="majorBidi" w:hAnsiTheme="majorBidi" w:cstheme="majorBidi"/>
          <w:sz w:val="28"/>
          <w:szCs w:val="28"/>
        </w:rPr>
        <w:t xml:space="preserve"> Ahmed***</w:t>
      </w:r>
      <w:r>
        <w:rPr>
          <w:rFonts w:asciiTheme="majorBidi" w:hAnsiTheme="majorBidi" w:cstheme="majorBidi"/>
          <w:sz w:val="28"/>
          <w:szCs w:val="28"/>
        </w:rPr>
        <w:t>*</w:t>
      </w:r>
    </w:p>
    <w:p w:rsidR="00EE3492" w:rsidRDefault="00EE3492" w:rsidP="00EE3492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proofErr w:type="gramStart"/>
      <w:r>
        <w:rPr>
          <w:rFonts w:asciiTheme="majorBidi" w:hAnsiTheme="majorBidi" w:cstheme="majorBidi"/>
          <w:b/>
          <w:bCs/>
          <w:sz w:val="28"/>
          <w:szCs w:val="28"/>
        </w:rPr>
        <w:t>*Pediatrics Department, National Research centre, Cairo, Egypt.</w:t>
      </w:r>
      <w:proofErr w:type="gramEnd"/>
    </w:p>
    <w:p w:rsidR="00EE3492" w:rsidRDefault="00EE3492" w:rsidP="00EE3492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>
        <w:rPr>
          <w:rFonts w:asciiTheme="majorBidi" w:hAnsiTheme="majorBidi" w:cstheme="majorBidi"/>
          <w:b/>
          <w:bCs/>
          <w:sz w:val="28"/>
          <w:szCs w:val="28"/>
        </w:rPr>
        <w:t>**Critical Care Department, Cairo University, Cairo, Egypt.</w:t>
      </w:r>
    </w:p>
    <w:p w:rsidR="00EE3492" w:rsidRDefault="00EE3492" w:rsidP="00EE3492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>
        <w:rPr>
          <w:rFonts w:asciiTheme="majorBidi" w:hAnsiTheme="majorBidi" w:cstheme="majorBidi"/>
          <w:b/>
          <w:bCs/>
          <w:sz w:val="28"/>
          <w:szCs w:val="28"/>
        </w:rPr>
        <w:t>***</w:t>
      </w:r>
      <w:proofErr w:type="gramStart"/>
      <w:r>
        <w:rPr>
          <w:rFonts w:asciiTheme="majorBidi" w:hAnsiTheme="majorBidi" w:cstheme="majorBidi"/>
          <w:b/>
          <w:bCs/>
          <w:sz w:val="28"/>
          <w:szCs w:val="28"/>
        </w:rPr>
        <w:t xml:space="preserve">Radiology </w:t>
      </w:r>
      <w:r w:rsidR="00D75A62">
        <w:rPr>
          <w:rFonts w:asciiTheme="majorBidi" w:hAnsiTheme="majorBidi" w:cstheme="majorBidi"/>
          <w:b/>
          <w:bCs/>
          <w:sz w:val="28"/>
          <w:szCs w:val="28"/>
        </w:rPr>
        <w:t xml:space="preserve"> Department</w:t>
      </w:r>
      <w:proofErr w:type="gramEnd"/>
      <w:r w:rsidR="00D75A62">
        <w:rPr>
          <w:rFonts w:asciiTheme="majorBidi" w:hAnsiTheme="majorBidi" w:cstheme="majorBidi"/>
          <w:b/>
          <w:bCs/>
          <w:sz w:val="28"/>
          <w:szCs w:val="28"/>
        </w:rPr>
        <w:t>, Cairo</w:t>
      </w:r>
      <w:r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 w:rsidR="00D75A62">
        <w:rPr>
          <w:rFonts w:asciiTheme="majorBidi" w:hAnsiTheme="majorBidi" w:cstheme="majorBidi"/>
          <w:b/>
          <w:bCs/>
          <w:sz w:val="28"/>
          <w:szCs w:val="28"/>
        </w:rPr>
        <w:t>University</w:t>
      </w:r>
      <w:r>
        <w:rPr>
          <w:rFonts w:asciiTheme="majorBidi" w:hAnsiTheme="majorBidi" w:cstheme="majorBidi"/>
          <w:b/>
          <w:bCs/>
          <w:sz w:val="28"/>
          <w:szCs w:val="28"/>
        </w:rPr>
        <w:t>, Cairo, Egypt.</w:t>
      </w:r>
    </w:p>
    <w:p w:rsidR="00EE3492" w:rsidRDefault="00EE3492" w:rsidP="00EE3492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>
        <w:rPr>
          <w:rFonts w:asciiTheme="majorBidi" w:hAnsiTheme="majorBidi" w:cstheme="majorBidi"/>
          <w:b/>
          <w:bCs/>
          <w:sz w:val="28"/>
          <w:szCs w:val="28"/>
        </w:rPr>
        <w:t>****</w:t>
      </w:r>
      <w:proofErr w:type="gramStart"/>
      <w:r>
        <w:rPr>
          <w:rFonts w:asciiTheme="majorBidi" w:hAnsiTheme="majorBidi" w:cstheme="majorBidi"/>
          <w:b/>
          <w:bCs/>
          <w:sz w:val="28"/>
          <w:szCs w:val="28"/>
        </w:rPr>
        <w:t>Clinical</w:t>
      </w:r>
      <w:r w:rsidR="00D75A62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</w:rPr>
        <w:t xml:space="preserve"> pathology</w:t>
      </w:r>
      <w:proofErr w:type="gramEnd"/>
      <w:r>
        <w:rPr>
          <w:rFonts w:asciiTheme="majorBidi" w:hAnsiTheme="majorBidi" w:cstheme="majorBidi"/>
          <w:b/>
          <w:bCs/>
          <w:sz w:val="28"/>
          <w:szCs w:val="28"/>
        </w:rPr>
        <w:t xml:space="preserve"> Department, National Research centre, Cairo, Egypt.</w:t>
      </w:r>
    </w:p>
    <w:p w:rsidR="00402A1F" w:rsidRDefault="00402A1F" w:rsidP="00EE3492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</w:p>
    <w:p w:rsidR="00402A1F" w:rsidRDefault="00402A1F" w:rsidP="00EE3492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</w:p>
    <w:p w:rsidR="00EE3492" w:rsidRDefault="00EE3492" w:rsidP="00EE3492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>
        <w:rPr>
          <w:rFonts w:asciiTheme="majorBidi" w:hAnsiTheme="majorBidi" w:cstheme="majorBidi"/>
          <w:b/>
          <w:bCs/>
          <w:sz w:val="28"/>
          <w:szCs w:val="28"/>
        </w:rPr>
        <w:t>Keyword: Nitric oxide, genotype, nephropathy, atherosclerosis, type 1 diabetes</w:t>
      </w:r>
    </w:p>
    <w:p w:rsidR="00EE3492" w:rsidRDefault="00EE3492" w:rsidP="00EE3492">
      <w:pPr>
        <w:rPr>
          <w:rFonts w:asciiTheme="majorBidi" w:hAnsiTheme="majorBidi" w:cstheme="majorBidi"/>
          <w:b/>
          <w:bCs/>
          <w:sz w:val="28"/>
          <w:szCs w:val="28"/>
        </w:rPr>
      </w:pPr>
      <w:r>
        <w:rPr>
          <w:rFonts w:asciiTheme="majorBidi" w:hAnsiTheme="majorBidi" w:cstheme="majorBidi"/>
          <w:b/>
          <w:bCs/>
          <w:sz w:val="28"/>
          <w:szCs w:val="28"/>
        </w:rPr>
        <w:t>Presenting author:</w:t>
      </w:r>
    </w:p>
    <w:p w:rsidR="00EE3492" w:rsidRDefault="00EE3492" w:rsidP="00EE3492">
      <w:pPr>
        <w:pStyle w:val="BodyText"/>
        <w:spacing w:after="0" w:line="480" w:lineRule="auto"/>
        <w:rPr>
          <w:b/>
          <w:bCs/>
          <w:i/>
          <w:iCs/>
          <w:lang w:eastAsia="ko-KR"/>
        </w:rPr>
      </w:pPr>
      <w:proofErr w:type="spellStart"/>
      <w:r>
        <w:rPr>
          <w:b/>
          <w:bCs/>
          <w:iCs/>
          <w:lang w:eastAsia="ko-KR"/>
        </w:rPr>
        <w:t>Soha</w:t>
      </w:r>
      <w:proofErr w:type="spellEnd"/>
      <w:r>
        <w:rPr>
          <w:b/>
          <w:bCs/>
          <w:iCs/>
          <w:lang w:eastAsia="ko-KR"/>
        </w:rPr>
        <w:t xml:space="preserve"> M. </w:t>
      </w:r>
      <w:proofErr w:type="spellStart"/>
      <w:r>
        <w:rPr>
          <w:b/>
          <w:bCs/>
          <w:iCs/>
          <w:lang w:eastAsia="ko-KR"/>
        </w:rPr>
        <w:t>Abd</w:t>
      </w:r>
      <w:proofErr w:type="spellEnd"/>
      <w:r>
        <w:rPr>
          <w:b/>
          <w:bCs/>
          <w:iCs/>
          <w:lang w:eastAsia="ko-KR"/>
        </w:rPr>
        <w:t xml:space="preserve"> El </w:t>
      </w:r>
      <w:proofErr w:type="spellStart"/>
      <w:r>
        <w:rPr>
          <w:b/>
          <w:bCs/>
          <w:iCs/>
          <w:lang w:eastAsia="ko-KR"/>
        </w:rPr>
        <w:t>Dayem</w:t>
      </w:r>
      <w:proofErr w:type="spellEnd"/>
    </w:p>
    <w:p w:rsidR="00EE3492" w:rsidRDefault="00EE3492" w:rsidP="00EE3492">
      <w:pPr>
        <w:pStyle w:val="BodyText"/>
        <w:spacing w:after="0" w:line="480" w:lineRule="auto"/>
        <w:rPr>
          <w:iCs/>
        </w:rPr>
      </w:pPr>
      <w:r w:rsidRPr="00C76C54">
        <w:rPr>
          <w:iCs/>
        </w:rPr>
        <w:t>Prof</w:t>
      </w:r>
      <w:r>
        <w:rPr>
          <w:iCs/>
        </w:rPr>
        <w:t>essor</w:t>
      </w:r>
      <w:r w:rsidRPr="00C76C54">
        <w:rPr>
          <w:iCs/>
        </w:rPr>
        <w:t xml:space="preserve"> of </w:t>
      </w:r>
      <w:r>
        <w:rPr>
          <w:iCs/>
        </w:rPr>
        <w:t>Pediatrics, Consultant of diabetes and Endocrinology</w:t>
      </w:r>
    </w:p>
    <w:p w:rsidR="00EE3492" w:rsidRDefault="00EE3492" w:rsidP="00EE3492">
      <w:pPr>
        <w:autoSpaceDE w:val="0"/>
        <w:autoSpaceDN w:val="0"/>
        <w:adjustRightInd w:val="0"/>
        <w:spacing w:line="360" w:lineRule="auto"/>
        <w:jc w:val="lowKashida"/>
        <w:rPr>
          <w:iCs/>
        </w:rPr>
      </w:pPr>
      <w:r>
        <w:rPr>
          <w:iCs/>
        </w:rPr>
        <w:t>Pediatrics Department, Medical Research Division, National Research Centre</w:t>
      </w:r>
    </w:p>
    <w:p w:rsidR="00EE3492" w:rsidRPr="00C76C54" w:rsidRDefault="00EE3492" w:rsidP="00EE3492">
      <w:pPr>
        <w:autoSpaceDE w:val="0"/>
        <w:autoSpaceDN w:val="0"/>
        <w:adjustRightInd w:val="0"/>
        <w:spacing w:line="360" w:lineRule="auto"/>
        <w:jc w:val="lowKashida"/>
        <w:rPr>
          <w:iCs/>
        </w:rPr>
      </w:pPr>
      <w:r>
        <w:rPr>
          <w:iCs/>
        </w:rPr>
        <w:t>Cairo, Egypt</w:t>
      </w:r>
    </w:p>
    <w:p w:rsidR="00EE3492" w:rsidRPr="000541F6" w:rsidRDefault="00EE3492" w:rsidP="00EE3492">
      <w:pPr>
        <w:autoSpaceDE w:val="0"/>
        <w:autoSpaceDN w:val="0"/>
        <w:adjustRightInd w:val="0"/>
        <w:spacing w:line="360" w:lineRule="auto"/>
        <w:jc w:val="lowKashida"/>
        <w:rPr>
          <w:i/>
          <w:color w:val="2218A8"/>
        </w:rPr>
      </w:pPr>
      <w:r w:rsidRPr="00C76C54">
        <w:rPr>
          <w:iCs/>
        </w:rPr>
        <w:t xml:space="preserve">E-mail:   </w:t>
      </w:r>
      <w:r>
        <w:rPr>
          <w:i/>
          <w:color w:val="2218A8"/>
        </w:rPr>
        <w:t>S_eldayem@Yahoo.com</w:t>
      </w:r>
    </w:p>
    <w:p w:rsidR="00EE3492" w:rsidRDefault="00EE3492" w:rsidP="00EE3492">
      <w:pPr>
        <w:pStyle w:val="BodyText"/>
        <w:spacing w:after="0" w:line="480" w:lineRule="auto"/>
        <w:rPr>
          <w:iCs/>
        </w:rPr>
      </w:pPr>
      <w:r w:rsidRPr="00C76C54">
        <w:rPr>
          <w:iCs/>
        </w:rPr>
        <w:t xml:space="preserve">Telephone: +2 </w:t>
      </w:r>
      <w:r>
        <w:rPr>
          <w:iCs/>
        </w:rPr>
        <w:t>010</w:t>
      </w:r>
      <w:r w:rsidR="0029716B">
        <w:rPr>
          <w:iCs/>
        </w:rPr>
        <w:t>0</w:t>
      </w:r>
      <w:r>
        <w:rPr>
          <w:iCs/>
        </w:rPr>
        <w:t>6716852</w:t>
      </w:r>
    </w:p>
    <w:p w:rsidR="00EE3492" w:rsidRDefault="00EE3492" w:rsidP="00EE3492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</w:p>
    <w:p w:rsidR="00EE3492" w:rsidRDefault="00EE3492" w:rsidP="00EE3492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</w:p>
    <w:p w:rsidR="00EE3492" w:rsidRDefault="00EE3492" w:rsidP="00EE3492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</w:p>
    <w:p w:rsidR="00EE3492" w:rsidRDefault="00EE3492" w:rsidP="00EE3492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</w:p>
    <w:p w:rsidR="00EE3492" w:rsidRDefault="00EE3492" w:rsidP="00EE3492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</w:p>
    <w:p w:rsidR="00EE3492" w:rsidRDefault="00EE3492" w:rsidP="00EE3492">
      <w:pPr>
        <w:rPr>
          <w:rFonts w:asciiTheme="majorBidi" w:hAnsiTheme="majorBidi" w:cstheme="majorBidi"/>
          <w:b/>
          <w:bCs/>
          <w:sz w:val="28"/>
          <w:szCs w:val="28"/>
        </w:rPr>
      </w:pPr>
      <w:r>
        <w:rPr>
          <w:rFonts w:asciiTheme="majorBidi" w:hAnsiTheme="majorBidi" w:cstheme="majorBidi"/>
          <w:b/>
          <w:bCs/>
          <w:sz w:val="28"/>
          <w:szCs w:val="28"/>
        </w:rPr>
        <w:lastRenderedPageBreak/>
        <w:t>Abstract:</w:t>
      </w:r>
    </w:p>
    <w:p w:rsidR="00EE3492" w:rsidRDefault="00EE3492" w:rsidP="00EE3492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</w:p>
    <w:p w:rsidR="00EE3492" w:rsidRPr="00EC28C3" w:rsidRDefault="00EE3492" w:rsidP="004A1E29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941DF3">
        <w:rPr>
          <w:rFonts w:asciiTheme="majorBidi" w:hAnsiTheme="majorBidi" w:cstheme="majorBidi"/>
          <w:b/>
          <w:bCs/>
          <w:sz w:val="24"/>
          <w:szCs w:val="24"/>
        </w:rPr>
        <w:t>Objective:</w:t>
      </w:r>
      <w:r w:rsidRPr="00941DF3">
        <w:rPr>
          <w:rFonts w:asciiTheme="majorBidi" w:hAnsiTheme="majorBidi" w:cstheme="majorBidi"/>
          <w:sz w:val="24"/>
          <w:szCs w:val="24"/>
        </w:rPr>
        <w:t xml:space="preserve"> </w:t>
      </w:r>
      <w:r w:rsidR="00402A1F">
        <w:rPr>
          <w:rFonts w:asciiTheme="majorBidi" w:hAnsiTheme="majorBidi" w:cstheme="majorBidi"/>
          <w:sz w:val="24"/>
          <w:szCs w:val="24"/>
        </w:rPr>
        <w:t xml:space="preserve">Assessment </w:t>
      </w:r>
      <w:r w:rsidR="004A1E29">
        <w:rPr>
          <w:rFonts w:asciiTheme="majorBidi" w:hAnsiTheme="majorBidi" w:cstheme="majorBidi"/>
          <w:sz w:val="24"/>
          <w:szCs w:val="24"/>
        </w:rPr>
        <w:t xml:space="preserve">of </w:t>
      </w:r>
      <w:r w:rsidR="004A1E29" w:rsidRPr="00402A1F">
        <w:rPr>
          <w:rFonts w:asciiTheme="majorBidi" w:hAnsiTheme="majorBidi" w:cstheme="majorBidi"/>
          <w:sz w:val="24"/>
          <w:szCs w:val="24"/>
        </w:rPr>
        <w:t>nitric</w:t>
      </w:r>
      <w:r w:rsidR="00402A1F" w:rsidRPr="00402A1F">
        <w:rPr>
          <w:rFonts w:asciiTheme="majorBidi" w:hAnsiTheme="majorBidi" w:cstheme="majorBidi"/>
          <w:sz w:val="24"/>
          <w:szCs w:val="24"/>
        </w:rPr>
        <w:t xml:space="preserve"> oxide genotype</w:t>
      </w:r>
      <w:r w:rsidR="00402A1F">
        <w:rPr>
          <w:rFonts w:asciiTheme="majorBidi" w:hAnsiTheme="majorBidi" w:cstheme="majorBidi"/>
          <w:sz w:val="24"/>
          <w:szCs w:val="24"/>
        </w:rPr>
        <w:t xml:space="preserve"> in diabetic patients and to evaluate its relationship </w:t>
      </w:r>
      <w:r w:rsidR="00402A1F" w:rsidRPr="00402A1F">
        <w:rPr>
          <w:rFonts w:asciiTheme="majorBidi" w:hAnsiTheme="majorBidi" w:cstheme="majorBidi"/>
          <w:sz w:val="24"/>
          <w:szCs w:val="24"/>
        </w:rPr>
        <w:t xml:space="preserve">to diabetic nephropathy and atherosclerosis </w:t>
      </w:r>
      <w:r w:rsidR="004A1E29" w:rsidRPr="00402A1F">
        <w:rPr>
          <w:rFonts w:asciiTheme="majorBidi" w:hAnsiTheme="majorBidi" w:cstheme="majorBidi"/>
          <w:sz w:val="24"/>
          <w:szCs w:val="24"/>
        </w:rPr>
        <w:t>of type</w:t>
      </w:r>
      <w:r w:rsidR="00402A1F" w:rsidRPr="00402A1F">
        <w:rPr>
          <w:rFonts w:asciiTheme="majorBidi" w:hAnsiTheme="majorBidi" w:cstheme="majorBidi"/>
          <w:sz w:val="24"/>
          <w:szCs w:val="24"/>
        </w:rPr>
        <w:t xml:space="preserve"> 1 diabetic patients</w:t>
      </w:r>
      <w:r w:rsidR="00402A1F">
        <w:rPr>
          <w:rFonts w:asciiTheme="majorBidi" w:hAnsiTheme="majorBidi" w:cstheme="majorBidi"/>
          <w:sz w:val="24"/>
          <w:szCs w:val="24"/>
        </w:rPr>
        <w:t xml:space="preserve">. </w:t>
      </w:r>
      <w:r w:rsidRPr="00941DF3">
        <w:rPr>
          <w:rFonts w:asciiTheme="majorBidi" w:hAnsiTheme="majorBidi" w:cstheme="majorBidi"/>
          <w:b/>
          <w:bCs/>
          <w:sz w:val="24"/>
          <w:szCs w:val="24"/>
        </w:rPr>
        <w:t>Patients and methods:</w:t>
      </w:r>
      <w:r w:rsidRPr="00941DF3">
        <w:rPr>
          <w:rFonts w:asciiTheme="majorBidi" w:hAnsiTheme="majorBidi" w:cstheme="majorBidi"/>
          <w:sz w:val="24"/>
          <w:szCs w:val="24"/>
        </w:rPr>
        <w:t xml:space="preserve"> The study included </w:t>
      </w:r>
      <w:r w:rsidR="00402A1F">
        <w:rPr>
          <w:rFonts w:asciiTheme="majorBidi" w:hAnsiTheme="majorBidi" w:cstheme="majorBidi"/>
          <w:sz w:val="24"/>
          <w:szCs w:val="24"/>
        </w:rPr>
        <w:t>65</w:t>
      </w:r>
      <w:r w:rsidRPr="00941DF3">
        <w:rPr>
          <w:rFonts w:asciiTheme="majorBidi" w:hAnsiTheme="majorBidi" w:cstheme="majorBidi"/>
          <w:sz w:val="24"/>
          <w:szCs w:val="24"/>
        </w:rPr>
        <w:t xml:space="preserve"> type 1 diabetic patients and 30 age and sex matched healthy volunteers. The mean age of </w:t>
      </w:r>
      <w:r w:rsidR="00402A1F" w:rsidRPr="00941DF3">
        <w:rPr>
          <w:rFonts w:asciiTheme="majorBidi" w:hAnsiTheme="majorBidi" w:cstheme="majorBidi"/>
          <w:sz w:val="24"/>
          <w:szCs w:val="24"/>
        </w:rPr>
        <w:t>patients was</w:t>
      </w:r>
      <w:r w:rsidRPr="00941DF3">
        <w:rPr>
          <w:rFonts w:asciiTheme="majorBidi" w:hAnsiTheme="majorBidi" w:cstheme="majorBidi"/>
          <w:sz w:val="24"/>
          <w:szCs w:val="24"/>
        </w:rPr>
        <w:t xml:space="preserve"> 17.99 ± 2.59, mean duration of diabetes was 10.91 ± 3.54, </w:t>
      </w:r>
      <w:proofErr w:type="gramStart"/>
      <w:r w:rsidRPr="00941DF3">
        <w:rPr>
          <w:rFonts w:asciiTheme="majorBidi" w:hAnsiTheme="majorBidi" w:cstheme="majorBidi"/>
          <w:sz w:val="24"/>
          <w:szCs w:val="24"/>
        </w:rPr>
        <w:t>mean</w:t>
      </w:r>
      <w:proofErr w:type="gramEnd"/>
      <w:r w:rsidRPr="00941DF3">
        <w:rPr>
          <w:rFonts w:asciiTheme="majorBidi" w:hAnsiTheme="majorBidi" w:cstheme="majorBidi"/>
          <w:sz w:val="24"/>
          <w:szCs w:val="24"/>
        </w:rPr>
        <w:t xml:space="preserve"> onset of disease was 7.00 ± 3.28. </w:t>
      </w:r>
      <w:r w:rsidRPr="00941DF3">
        <w:rPr>
          <w:rFonts w:asciiTheme="majorBidi" w:eastAsia="DGMetaSerifScience" w:hAnsiTheme="majorBidi" w:cstheme="majorBidi"/>
          <w:sz w:val="24"/>
          <w:szCs w:val="24"/>
        </w:rPr>
        <w:t xml:space="preserve">Blood samples were taken for assessment </w:t>
      </w:r>
      <w:proofErr w:type="gramStart"/>
      <w:r w:rsidRPr="00941DF3">
        <w:rPr>
          <w:rFonts w:asciiTheme="majorBidi" w:eastAsia="DGMetaSerifScience" w:hAnsiTheme="majorBidi" w:cstheme="majorBidi"/>
          <w:sz w:val="24"/>
          <w:szCs w:val="24"/>
        </w:rPr>
        <w:t xml:space="preserve">of </w:t>
      </w:r>
      <w:r w:rsidR="00402A1F">
        <w:rPr>
          <w:rFonts w:asciiTheme="majorBidi" w:eastAsia="DGMetaSerifScience" w:hAnsiTheme="majorBidi" w:cstheme="majorBidi"/>
          <w:sz w:val="24"/>
          <w:szCs w:val="24"/>
        </w:rPr>
        <w:t xml:space="preserve"> </w:t>
      </w:r>
      <w:proofErr w:type="spellStart"/>
      <w:r w:rsidR="00402A1F" w:rsidRPr="00941DF3">
        <w:rPr>
          <w:rFonts w:asciiTheme="majorBidi" w:eastAsia="DGMetaSerifScience" w:hAnsiTheme="majorBidi" w:cstheme="majorBidi"/>
          <w:sz w:val="24"/>
          <w:szCs w:val="24"/>
        </w:rPr>
        <w:t>glycosylated</w:t>
      </w:r>
      <w:proofErr w:type="spellEnd"/>
      <w:proofErr w:type="gramEnd"/>
      <w:r w:rsidR="00402A1F" w:rsidRPr="00941DF3">
        <w:rPr>
          <w:rFonts w:asciiTheme="majorBidi" w:eastAsia="DGMetaSerifScience" w:hAnsiTheme="majorBidi" w:cstheme="majorBidi"/>
          <w:sz w:val="24"/>
          <w:szCs w:val="24"/>
        </w:rPr>
        <w:t xml:space="preserve"> hemoglobin</w:t>
      </w:r>
      <w:r w:rsidR="00402A1F">
        <w:rPr>
          <w:rFonts w:asciiTheme="majorBidi" w:eastAsia="DGMetaSerifScience" w:hAnsiTheme="majorBidi" w:cstheme="majorBidi"/>
          <w:sz w:val="24"/>
          <w:szCs w:val="24"/>
        </w:rPr>
        <w:t xml:space="preserve"> (HbA1), lipid profile,</w:t>
      </w:r>
      <w:r w:rsidR="00402A1F" w:rsidRPr="00941DF3">
        <w:rPr>
          <w:rFonts w:asciiTheme="majorBidi" w:eastAsia="DGMetaSerifScience" w:hAnsiTheme="majorBidi" w:cstheme="majorBidi"/>
          <w:sz w:val="24"/>
          <w:szCs w:val="24"/>
        </w:rPr>
        <w:t xml:space="preserve"> oxidized low-density lipoprotein (</w:t>
      </w:r>
      <w:proofErr w:type="spellStart"/>
      <w:r w:rsidR="00402A1F" w:rsidRPr="00941DF3">
        <w:rPr>
          <w:rFonts w:asciiTheme="majorBidi" w:eastAsia="DGMetaSerifScience" w:hAnsiTheme="majorBidi" w:cstheme="majorBidi"/>
          <w:sz w:val="24"/>
          <w:szCs w:val="24"/>
        </w:rPr>
        <w:t>OxLDL</w:t>
      </w:r>
      <w:proofErr w:type="spellEnd"/>
      <w:r w:rsidR="00402A1F" w:rsidRPr="00941DF3">
        <w:rPr>
          <w:rFonts w:asciiTheme="majorBidi" w:eastAsia="DGMetaSerifScience" w:hAnsiTheme="majorBidi" w:cstheme="majorBidi"/>
          <w:sz w:val="24"/>
          <w:szCs w:val="24"/>
        </w:rPr>
        <w:t xml:space="preserve">) </w:t>
      </w:r>
      <w:r w:rsidR="00402A1F">
        <w:rPr>
          <w:rFonts w:asciiTheme="majorBidi" w:eastAsia="DGMetaSerifScience" w:hAnsiTheme="majorBidi" w:cstheme="majorBidi"/>
          <w:sz w:val="24"/>
          <w:szCs w:val="24"/>
        </w:rPr>
        <w:t xml:space="preserve">and serum level of nitric oxide </w:t>
      </w:r>
      <w:r w:rsidRPr="00941DF3">
        <w:rPr>
          <w:rFonts w:asciiTheme="majorBidi" w:eastAsia="DGMetaSerifScience" w:hAnsiTheme="majorBidi" w:cstheme="majorBidi"/>
          <w:sz w:val="24"/>
          <w:szCs w:val="24"/>
        </w:rPr>
        <w:t xml:space="preserve">by enzyme linked </w:t>
      </w:r>
      <w:proofErr w:type="spellStart"/>
      <w:r w:rsidRPr="00941DF3">
        <w:rPr>
          <w:rFonts w:asciiTheme="majorBidi" w:eastAsia="DGMetaSerifScience" w:hAnsiTheme="majorBidi" w:cstheme="majorBidi"/>
          <w:sz w:val="24"/>
          <w:szCs w:val="24"/>
        </w:rPr>
        <w:t>immunosorbent</w:t>
      </w:r>
      <w:proofErr w:type="spellEnd"/>
      <w:r w:rsidRPr="00941DF3">
        <w:rPr>
          <w:rFonts w:asciiTheme="majorBidi" w:eastAsia="DGMetaSerifScience" w:hAnsiTheme="majorBidi" w:cstheme="majorBidi"/>
          <w:sz w:val="24"/>
          <w:szCs w:val="24"/>
        </w:rPr>
        <w:t xml:space="preserve"> assay (ELISA) technique. Also, </w:t>
      </w:r>
      <w:r w:rsidR="00402A1F">
        <w:rPr>
          <w:rFonts w:asciiTheme="majorBidi" w:eastAsia="DGMetaSerifScience" w:hAnsiTheme="majorBidi" w:cstheme="majorBidi"/>
          <w:sz w:val="24"/>
          <w:szCs w:val="24"/>
        </w:rPr>
        <w:t xml:space="preserve">nitric oxide genotype was done. </w:t>
      </w:r>
      <w:r w:rsidRPr="00941DF3">
        <w:rPr>
          <w:rFonts w:asciiTheme="majorBidi" w:eastAsia="DGMetaSerifScience" w:hAnsiTheme="majorBidi" w:cstheme="majorBidi"/>
          <w:sz w:val="24"/>
          <w:szCs w:val="24"/>
        </w:rPr>
        <w:t xml:space="preserve"> </w:t>
      </w:r>
      <w:r w:rsidR="00402A1F">
        <w:rPr>
          <w:rFonts w:asciiTheme="majorBidi" w:eastAsia="DGMetaSerifScience" w:hAnsiTheme="majorBidi" w:cstheme="majorBidi"/>
          <w:sz w:val="24"/>
          <w:szCs w:val="24"/>
        </w:rPr>
        <w:t>U</w:t>
      </w:r>
      <w:r w:rsidRPr="00941DF3">
        <w:rPr>
          <w:rFonts w:asciiTheme="majorBidi" w:eastAsia="DGMetaSerifScience" w:hAnsiTheme="majorBidi" w:cstheme="majorBidi"/>
          <w:sz w:val="24"/>
          <w:szCs w:val="24"/>
        </w:rPr>
        <w:t>rine samples were taken for assessment of albumin/</w:t>
      </w:r>
      <w:proofErr w:type="spellStart"/>
      <w:r w:rsidRPr="00941DF3">
        <w:rPr>
          <w:rFonts w:asciiTheme="majorBidi" w:eastAsia="DGMetaSerifScience" w:hAnsiTheme="majorBidi" w:cstheme="majorBidi"/>
          <w:sz w:val="24"/>
          <w:szCs w:val="24"/>
        </w:rPr>
        <w:t>creatinine</w:t>
      </w:r>
      <w:proofErr w:type="spellEnd"/>
      <w:r w:rsidRPr="00941DF3">
        <w:rPr>
          <w:rFonts w:asciiTheme="majorBidi" w:eastAsia="DGMetaSerifScience" w:hAnsiTheme="majorBidi" w:cstheme="majorBidi"/>
          <w:sz w:val="24"/>
          <w:szCs w:val="24"/>
        </w:rPr>
        <w:t xml:space="preserve"> ratio. Carotid</w:t>
      </w:r>
      <w:r w:rsidR="00402A1F">
        <w:rPr>
          <w:rFonts w:asciiTheme="majorBidi" w:eastAsia="DGMetaSerifScience" w:hAnsiTheme="majorBidi" w:cstheme="majorBidi"/>
          <w:sz w:val="24"/>
          <w:szCs w:val="24"/>
        </w:rPr>
        <w:t xml:space="preserve"> </w:t>
      </w:r>
      <w:proofErr w:type="spellStart"/>
      <w:r w:rsidR="00402A1F" w:rsidRPr="00941DF3">
        <w:rPr>
          <w:rFonts w:asciiTheme="majorBidi" w:eastAsia="DGMetaSerifScience" w:hAnsiTheme="majorBidi" w:cstheme="majorBidi"/>
          <w:sz w:val="24"/>
          <w:szCs w:val="24"/>
        </w:rPr>
        <w:t>intima</w:t>
      </w:r>
      <w:proofErr w:type="spellEnd"/>
      <w:r w:rsidR="00402A1F" w:rsidRPr="00941DF3">
        <w:rPr>
          <w:rFonts w:asciiTheme="majorBidi" w:eastAsia="DGMetaSerifScience" w:hAnsiTheme="majorBidi" w:cstheme="majorBidi"/>
          <w:sz w:val="24"/>
          <w:szCs w:val="24"/>
        </w:rPr>
        <w:t>-media thickness</w:t>
      </w:r>
      <w:r w:rsidRPr="00941DF3">
        <w:rPr>
          <w:rFonts w:asciiTheme="majorBidi" w:eastAsia="DGMetaSerifScience" w:hAnsiTheme="majorBidi" w:cstheme="majorBidi"/>
          <w:sz w:val="24"/>
          <w:szCs w:val="24"/>
        </w:rPr>
        <w:t xml:space="preserve"> (</w:t>
      </w:r>
      <w:proofErr w:type="spellStart"/>
      <w:r w:rsidRPr="00941DF3">
        <w:rPr>
          <w:rFonts w:asciiTheme="majorBidi" w:eastAsia="DGMetaSerifScience" w:hAnsiTheme="majorBidi" w:cstheme="majorBidi"/>
          <w:sz w:val="24"/>
          <w:szCs w:val="24"/>
        </w:rPr>
        <w:t>cIMT</w:t>
      </w:r>
      <w:proofErr w:type="spellEnd"/>
      <w:proofErr w:type="gramStart"/>
      <w:r w:rsidRPr="00941DF3">
        <w:rPr>
          <w:rFonts w:asciiTheme="majorBidi" w:eastAsia="DGMetaSerifScience" w:hAnsiTheme="majorBidi" w:cstheme="majorBidi"/>
          <w:sz w:val="24"/>
          <w:szCs w:val="24"/>
        </w:rPr>
        <w:t xml:space="preserve">) </w:t>
      </w:r>
      <w:r w:rsidR="00402A1F">
        <w:rPr>
          <w:rFonts w:asciiTheme="majorBidi" w:eastAsia="DGMetaSerifScience" w:hAnsiTheme="majorBidi" w:cstheme="majorBidi"/>
          <w:sz w:val="24"/>
          <w:szCs w:val="24"/>
        </w:rPr>
        <w:t xml:space="preserve"> and</w:t>
      </w:r>
      <w:proofErr w:type="gramEnd"/>
      <w:r w:rsidR="00402A1F">
        <w:rPr>
          <w:rFonts w:asciiTheme="majorBidi" w:eastAsia="DGMetaSerifScience" w:hAnsiTheme="majorBidi" w:cstheme="majorBidi"/>
          <w:sz w:val="24"/>
          <w:szCs w:val="24"/>
        </w:rPr>
        <w:t xml:space="preserve"> renal </w:t>
      </w:r>
      <w:proofErr w:type="spellStart"/>
      <w:r w:rsidR="00402A1F">
        <w:rPr>
          <w:rFonts w:asciiTheme="majorBidi" w:eastAsia="DGMetaSerifScience" w:hAnsiTheme="majorBidi" w:cstheme="majorBidi"/>
          <w:sz w:val="24"/>
          <w:szCs w:val="24"/>
        </w:rPr>
        <w:t>dopplar</w:t>
      </w:r>
      <w:proofErr w:type="spellEnd"/>
      <w:r w:rsidR="00402A1F">
        <w:rPr>
          <w:rFonts w:asciiTheme="majorBidi" w:eastAsia="DGMetaSerifScience" w:hAnsiTheme="majorBidi" w:cstheme="majorBidi"/>
          <w:sz w:val="24"/>
          <w:szCs w:val="24"/>
        </w:rPr>
        <w:t xml:space="preserve"> via ultrasound </w:t>
      </w:r>
      <w:r w:rsidRPr="00941DF3">
        <w:rPr>
          <w:rFonts w:asciiTheme="majorBidi" w:eastAsia="DGMetaSerifScience" w:hAnsiTheme="majorBidi" w:cstheme="majorBidi"/>
          <w:sz w:val="24"/>
          <w:szCs w:val="24"/>
        </w:rPr>
        <w:t xml:space="preserve">were also done. </w:t>
      </w:r>
      <w:r w:rsidRPr="00941DF3">
        <w:rPr>
          <w:rFonts w:asciiTheme="majorBidi" w:hAnsiTheme="majorBidi" w:cstheme="majorBidi"/>
          <w:sz w:val="24"/>
          <w:szCs w:val="24"/>
        </w:rPr>
        <w:t xml:space="preserve">Results: </w:t>
      </w:r>
      <w:r w:rsidRPr="00941DF3">
        <w:rPr>
          <w:rFonts w:asciiTheme="majorBidi" w:eastAsia="DGMetaSerifScience" w:hAnsiTheme="majorBidi" w:cstheme="majorBidi"/>
          <w:sz w:val="24"/>
          <w:szCs w:val="24"/>
        </w:rPr>
        <w:t xml:space="preserve"> </w:t>
      </w:r>
      <w:r w:rsidR="0034165D">
        <w:rPr>
          <w:rFonts w:asciiTheme="majorBidi" w:eastAsia="DGMetaSerifScience" w:hAnsiTheme="majorBidi" w:cstheme="majorBidi"/>
          <w:sz w:val="24"/>
          <w:szCs w:val="24"/>
        </w:rPr>
        <w:t xml:space="preserve">Nitric oxide was significantly lower, while lipid profile, </w:t>
      </w:r>
      <w:proofErr w:type="spellStart"/>
      <w:r w:rsidR="0034165D">
        <w:rPr>
          <w:rFonts w:asciiTheme="majorBidi" w:eastAsia="DGMetaSerifScience" w:hAnsiTheme="majorBidi" w:cstheme="majorBidi"/>
          <w:sz w:val="24"/>
          <w:szCs w:val="24"/>
        </w:rPr>
        <w:t>OxLDL</w:t>
      </w:r>
      <w:proofErr w:type="spellEnd"/>
      <w:r w:rsidR="00402A1F">
        <w:rPr>
          <w:rFonts w:asciiTheme="majorBidi" w:eastAsia="DGMetaSerifScience" w:hAnsiTheme="majorBidi" w:cstheme="majorBidi"/>
          <w:sz w:val="24"/>
          <w:szCs w:val="24"/>
        </w:rPr>
        <w:t xml:space="preserve"> </w:t>
      </w:r>
      <w:r w:rsidRPr="00941DF3">
        <w:rPr>
          <w:rFonts w:asciiTheme="majorBidi" w:eastAsia="DGMetaSerifScience" w:hAnsiTheme="majorBidi" w:cstheme="majorBidi"/>
          <w:sz w:val="24"/>
          <w:szCs w:val="24"/>
        </w:rPr>
        <w:t>and albumin/</w:t>
      </w:r>
      <w:proofErr w:type="spellStart"/>
      <w:r w:rsidRPr="00941DF3">
        <w:rPr>
          <w:rFonts w:asciiTheme="majorBidi" w:eastAsia="DGMetaSerifScience" w:hAnsiTheme="majorBidi" w:cstheme="majorBidi"/>
          <w:sz w:val="24"/>
          <w:szCs w:val="24"/>
        </w:rPr>
        <w:t>creatinine</w:t>
      </w:r>
      <w:proofErr w:type="spellEnd"/>
      <w:r w:rsidRPr="00941DF3">
        <w:rPr>
          <w:rFonts w:asciiTheme="majorBidi" w:eastAsia="DGMetaSerifScience" w:hAnsiTheme="majorBidi" w:cstheme="majorBidi"/>
          <w:sz w:val="24"/>
          <w:szCs w:val="24"/>
        </w:rPr>
        <w:t xml:space="preserve"> ratio, </w:t>
      </w:r>
      <w:proofErr w:type="spellStart"/>
      <w:r w:rsidRPr="00941DF3">
        <w:rPr>
          <w:rFonts w:asciiTheme="majorBidi" w:eastAsia="DGMetaSerifScience" w:hAnsiTheme="majorBidi" w:cstheme="majorBidi"/>
          <w:sz w:val="24"/>
          <w:szCs w:val="24"/>
        </w:rPr>
        <w:t>cIMT</w:t>
      </w:r>
      <w:proofErr w:type="spellEnd"/>
      <w:r w:rsidRPr="00941DF3">
        <w:rPr>
          <w:rFonts w:asciiTheme="majorBidi" w:eastAsia="DGMetaSerifScience" w:hAnsiTheme="majorBidi" w:cstheme="majorBidi"/>
          <w:sz w:val="24"/>
          <w:szCs w:val="24"/>
        </w:rPr>
        <w:t xml:space="preserve"> and </w:t>
      </w:r>
      <w:r w:rsidR="0034165D">
        <w:rPr>
          <w:rFonts w:asciiTheme="majorBidi" w:eastAsia="DGMetaSerifScience" w:hAnsiTheme="majorBidi" w:cstheme="majorBidi"/>
          <w:sz w:val="24"/>
          <w:szCs w:val="24"/>
        </w:rPr>
        <w:t>resistivity index</w:t>
      </w:r>
      <w:r w:rsidRPr="00941DF3">
        <w:rPr>
          <w:rFonts w:asciiTheme="majorBidi" w:eastAsia="DGMetaSerifScience" w:hAnsiTheme="majorBidi" w:cstheme="majorBidi"/>
          <w:sz w:val="24"/>
          <w:szCs w:val="24"/>
        </w:rPr>
        <w:t xml:space="preserve"> were significantly</w:t>
      </w:r>
      <w:r>
        <w:rPr>
          <w:rFonts w:asciiTheme="majorBidi" w:eastAsia="DGMetaSerifScience" w:hAnsiTheme="majorBidi" w:cstheme="majorBidi"/>
          <w:sz w:val="24"/>
          <w:szCs w:val="24"/>
        </w:rPr>
        <w:t xml:space="preserve"> </w:t>
      </w:r>
      <w:proofErr w:type="gramStart"/>
      <w:r>
        <w:rPr>
          <w:rFonts w:asciiTheme="majorBidi" w:eastAsia="DGMetaSerifScience" w:hAnsiTheme="majorBidi" w:cstheme="majorBidi"/>
          <w:sz w:val="24"/>
          <w:szCs w:val="24"/>
        </w:rPr>
        <w:t xml:space="preserve">higher </w:t>
      </w:r>
      <w:r w:rsidRPr="00941DF3">
        <w:rPr>
          <w:rFonts w:asciiTheme="majorBidi" w:eastAsia="DGMetaSerifScience" w:hAnsiTheme="majorBidi" w:cstheme="majorBidi"/>
          <w:sz w:val="24"/>
          <w:szCs w:val="24"/>
        </w:rPr>
        <w:t xml:space="preserve"> in</w:t>
      </w:r>
      <w:proofErr w:type="gramEnd"/>
      <w:r w:rsidRPr="00941DF3">
        <w:rPr>
          <w:rFonts w:asciiTheme="majorBidi" w:eastAsia="DGMetaSerifScience" w:hAnsiTheme="majorBidi" w:cstheme="majorBidi"/>
          <w:sz w:val="24"/>
          <w:szCs w:val="24"/>
        </w:rPr>
        <w:t xml:space="preserve"> diabetic patients. </w:t>
      </w:r>
      <w:r w:rsidR="0034165D">
        <w:rPr>
          <w:rFonts w:asciiTheme="majorBidi" w:eastAsia="DGMetaSerifScience" w:hAnsiTheme="majorBidi" w:cstheme="majorBidi"/>
          <w:sz w:val="24"/>
          <w:szCs w:val="24"/>
        </w:rPr>
        <w:t xml:space="preserve">No significant difference of   nitric oxide genotype was found in diabetics and control.  Nitric oxide was significantly lower, while </w:t>
      </w:r>
      <w:proofErr w:type="spellStart"/>
      <w:r w:rsidR="0034165D">
        <w:rPr>
          <w:rFonts w:asciiTheme="majorBidi" w:eastAsia="DGMetaSerifScience" w:hAnsiTheme="majorBidi" w:cstheme="majorBidi"/>
          <w:sz w:val="24"/>
          <w:szCs w:val="24"/>
        </w:rPr>
        <w:t>OxLDL</w:t>
      </w:r>
      <w:proofErr w:type="spellEnd"/>
      <w:r w:rsidR="0034165D">
        <w:rPr>
          <w:rFonts w:asciiTheme="majorBidi" w:eastAsia="DGMetaSerifScience" w:hAnsiTheme="majorBidi" w:cstheme="majorBidi"/>
          <w:sz w:val="24"/>
          <w:szCs w:val="24"/>
        </w:rPr>
        <w:t xml:space="preserve">, albumin/ </w:t>
      </w:r>
      <w:proofErr w:type="spellStart"/>
      <w:r w:rsidR="0034165D">
        <w:rPr>
          <w:rFonts w:asciiTheme="majorBidi" w:eastAsia="DGMetaSerifScience" w:hAnsiTheme="majorBidi" w:cstheme="majorBidi"/>
          <w:sz w:val="24"/>
          <w:szCs w:val="24"/>
        </w:rPr>
        <w:t>creatinine</w:t>
      </w:r>
      <w:proofErr w:type="spellEnd"/>
      <w:r w:rsidR="0034165D">
        <w:rPr>
          <w:rFonts w:asciiTheme="majorBidi" w:eastAsia="DGMetaSerifScience" w:hAnsiTheme="majorBidi" w:cstheme="majorBidi"/>
          <w:sz w:val="24"/>
          <w:szCs w:val="24"/>
        </w:rPr>
        <w:t xml:space="preserve"> ratio and lipid profile were significantly higher in nitric oxide homozygous genotype. </w:t>
      </w:r>
      <w:r w:rsidRPr="00941DF3">
        <w:rPr>
          <w:rFonts w:asciiTheme="majorBidi" w:hAnsiTheme="majorBidi" w:cstheme="majorBidi"/>
          <w:sz w:val="24"/>
          <w:szCs w:val="24"/>
        </w:rPr>
        <w:t xml:space="preserve">Conclusion: </w:t>
      </w:r>
      <w:r w:rsidR="004A1E29">
        <w:rPr>
          <w:rFonts w:asciiTheme="majorBidi" w:hAnsiTheme="majorBidi" w:cstheme="majorBidi"/>
          <w:sz w:val="24"/>
          <w:szCs w:val="24"/>
        </w:rPr>
        <w:t>diabetic patients had a low level of nitric oxide and early atherosclerosis. Nitric oxide homozygous genotype is associated with diabetic nephropathy and atherosclerosis.</w:t>
      </w:r>
    </w:p>
    <w:p w:rsidR="00355504" w:rsidRDefault="00355504"/>
    <w:sectPr w:rsidR="00355504" w:rsidSect="0035550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DGMetaSerifScience">
    <w:altName w:val="MS Mincho"/>
    <w:panose1 w:val="00000000000000000000"/>
    <w:charset w:val="80"/>
    <w:family w:val="roman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EE3492"/>
    <w:rsid w:val="0029716B"/>
    <w:rsid w:val="0034165D"/>
    <w:rsid w:val="00355504"/>
    <w:rsid w:val="00402A1F"/>
    <w:rsid w:val="004A1E29"/>
    <w:rsid w:val="00507B05"/>
    <w:rsid w:val="00A65F7D"/>
    <w:rsid w:val="00D75A62"/>
    <w:rsid w:val="00EE34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349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EE3492"/>
    <w:pPr>
      <w:widowControl w:val="0"/>
      <w:suppressAutoHyphens/>
      <w:spacing w:after="120" w:line="240" w:lineRule="auto"/>
    </w:pPr>
    <w:rPr>
      <w:rFonts w:ascii="Times New Roman" w:eastAsia="Arial Unicode MS" w:hAnsi="Times New Roman" w:cs="Mangal"/>
      <w:kern w:val="1"/>
      <w:sz w:val="24"/>
      <w:szCs w:val="24"/>
      <w:lang w:eastAsia="hi-IN" w:bidi="hi-IN"/>
    </w:rPr>
  </w:style>
  <w:style w:type="character" w:customStyle="1" w:styleId="BodyTextChar">
    <w:name w:val="Body Text Char"/>
    <w:basedOn w:val="DefaultParagraphFont"/>
    <w:link w:val="BodyText"/>
    <w:rsid w:val="00EE3492"/>
    <w:rPr>
      <w:rFonts w:ascii="Times New Roman" w:eastAsia="Arial Unicode MS" w:hAnsi="Times New Roman" w:cs="Mangal"/>
      <w:kern w:val="1"/>
      <w:sz w:val="24"/>
      <w:szCs w:val="2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2</Pages>
  <Words>335</Words>
  <Characters>1910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2241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NRC</dc:creator>
  <cp:lastModifiedBy>NRC</cp:lastModifiedBy>
  <cp:revision>4</cp:revision>
  <dcterms:created xsi:type="dcterms:W3CDTF">2016-10-21T16:37:00Z</dcterms:created>
  <dcterms:modified xsi:type="dcterms:W3CDTF">2016-10-21T17:30:00Z</dcterms:modified>
</cp:coreProperties>
</file>