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537" w:rsidRPr="00556A68" w:rsidRDefault="00944C21" w:rsidP="00556A6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IN"/>
        </w:rPr>
        <w:drawing>
          <wp:inline distT="0" distB="0" distL="0" distR="0">
            <wp:extent cx="1272267" cy="1781174"/>
            <wp:effectExtent l="19050" t="0" r="4083" b="0"/>
            <wp:docPr id="1" name="Picture 1" descr="C:\Users\SIMMY 22\Desktop\UK\Documents MTI\sukla-image-25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MY 22\Desktop\UK\Documents MTI\sukla-image-2503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671" cy="178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A68" w:rsidRPr="00944C21" w:rsidRDefault="00556A68" w:rsidP="00556A6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4C21">
        <w:rPr>
          <w:rFonts w:ascii="Times New Roman" w:hAnsi="Times New Roman" w:cs="Times New Roman"/>
          <w:b/>
          <w:sz w:val="26"/>
          <w:szCs w:val="26"/>
        </w:rPr>
        <w:t>Title:</w:t>
      </w:r>
      <w:r w:rsidRPr="00944C21">
        <w:rPr>
          <w:rFonts w:ascii="Times New Roman" w:hAnsi="Times New Roman" w:cs="Times New Roman"/>
          <w:sz w:val="26"/>
          <w:szCs w:val="26"/>
        </w:rPr>
        <w:t xml:space="preserve"> As</w:t>
      </w:r>
      <w:r w:rsidR="00944C21">
        <w:rPr>
          <w:rFonts w:ascii="Times New Roman" w:hAnsi="Times New Roman" w:cs="Times New Roman"/>
          <w:sz w:val="26"/>
          <w:szCs w:val="26"/>
        </w:rPr>
        <w:t>sessment of pubertal status in a</w:t>
      </w:r>
      <w:r w:rsidRPr="00944C21">
        <w:rPr>
          <w:rFonts w:ascii="Times New Roman" w:hAnsi="Times New Roman" w:cs="Times New Roman"/>
          <w:sz w:val="26"/>
          <w:szCs w:val="26"/>
        </w:rPr>
        <w:t xml:space="preserve">dolescents with </w:t>
      </w:r>
      <w:r w:rsidR="00944C21">
        <w:rPr>
          <w:rFonts w:ascii="Times New Roman" w:hAnsi="Times New Roman" w:cs="Times New Roman"/>
          <w:sz w:val="26"/>
          <w:szCs w:val="26"/>
        </w:rPr>
        <w:t>transfusion dependent t</w:t>
      </w:r>
      <w:r w:rsidRPr="00944C21">
        <w:rPr>
          <w:rFonts w:ascii="Times New Roman" w:hAnsi="Times New Roman" w:cs="Times New Roman"/>
          <w:sz w:val="26"/>
          <w:szCs w:val="26"/>
        </w:rPr>
        <w:t xml:space="preserve">halassemia: </w:t>
      </w:r>
      <w:r w:rsidR="00944C21">
        <w:rPr>
          <w:rFonts w:ascii="Times New Roman" w:hAnsi="Times New Roman" w:cs="Times New Roman"/>
          <w:sz w:val="26"/>
          <w:szCs w:val="26"/>
        </w:rPr>
        <w:t>A Cross sectional s</w:t>
      </w:r>
      <w:r w:rsidRPr="00944C21">
        <w:rPr>
          <w:rFonts w:ascii="Times New Roman" w:hAnsi="Times New Roman" w:cs="Times New Roman"/>
          <w:sz w:val="26"/>
          <w:szCs w:val="26"/>
        </w:rPr>
        <w:t>tudy</w:t>
      </w:r>
    </w:p>
    <w:p w:rsidR="002E4A4E" w:rsidRDefault="00556A68" w:rsidP="00944C21">
      <w:pPr>
        <w:spacing w:line="360" w:lineRule="auto"/>
        <w:jc w:val="center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Name:</w:t>
      </w:r>
      <w:r w:rsidRPr="00556A68">
        <w:rPr>
          <w:rFonts w:ascii="Times New Roman" w:hAnsi="Times New Roman" w:cs="Times New Roman"/>
        </w:rPr>
        <w:t xml:space="preserve"> Sukla Samaddar</w:t>
      </w:r>
      <w:r w:rsidR="006A5196">
        <w:rPr>
          <w:rFonts w:ascii="Times New Roman" w:hAnsi="Times New Roman" w:cs="Times New Roman"/>
        </w:rPr>
        <w:t xml:space="preserve"> </w:t>
      </w:r>
    </w:p>
    <w:p w:rsidR="00556A68" w:rsidRPr="00556A68" w:rsidRDefault="006A5196" w:rsidP="00944C2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Affiliation</w:t>
      </w:r>
      <w:r w:rsidR="00556A68" w:rsidRPr="00944C21">
        <w:rPr>
          <w:rFonts w:ascii="Times New Roman" w:hAnsi="Times New Roman" w:cs="Times New Roman"/>
          <w:b/>
        </w:rPr>
        <w:t>:</w:t>
      </w:r>
      <w:r w:rsidR="00556A68" w:rsidRPr="00556A68">
        <w:rPr>
          <w:rFonts w:ascii="Times New Roman" w:hAnsi="Times New Roman" w:cs="Times New Roman"/>
        </w:rPr>
        <w:t xml:space="preserve"> Department of Pediatrics, Kalawati Saran Children’s Hospital</w:t>
      </w:r>
      <w:r w:rsidR="008303B3">
        <w:rPr>
          <w:rFonts w:ascii="Times New Roman" w:hAnsi="Times New Roman" w:cs="Times New Roman"/>
        </w:rPr>
        <w:t xml:space="preserve"> &amp; </w:t>
      </w:r>
      <w:r w:rsidR="00556A68" w:rsidRPr="00556A68">
        <w:rPr>
          <w:rFonts w:ascii="Times New Roman" w:hAnsi="Times New Roman" w:cs="Times New Roman"/>
        </w:rPr>
        <w:t>Lady Hardinge Medical College, New Delhi, India</w:t>
      </w:r>
    </w:p>
    <w:p w:rsidR="00112682" w:rsidRDefault="00556A68" w:rsidP="00110909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556A68">
        <w:rPr>
          <w:rFonts w:ascii="Times New Roman" w:hAnsi="Times New Roman" w:cs="Times New Roman"/>
        </w:rPr>
        <w:t xml:space="preserve">Children with transfusion dependent thalassemia (TDT) suffer from various endocrinological manifestations </w:t>
      </w:r>
      <w:r w:rsidR="008303B3">
        <w:rPr>
          <w:rFonts w:ascii="Times New Roman" w:hAnsi="Times New Roman" w:cs="Times New Roman"/>
        </w:rPr>
        <w:t>due</w:t>
      </w:r>
      <w:r w:rsidRPr="00556A68">
        <w:rPr>
          <w:rFonts w:ascii="Times New Roman" w:hAnsi="Times New Roman" w:cs="Times New Roman"/>
        </w:rPr>
        <w:t xml:space="preserve"> to iron </w:t>
      </w:r>
      <w:r w:rsidR="009F7539" w:rsidRPr="00556A68">
        <w:rPr>
          <w:rFonts w:ascii="Times New Roman" w:hAnsi="Times New Roman" w:cs="Times New Roman"/>
        </w:rPr>
        <w:t>deposition</w:t>
      </w:r>
      <w:r w:rsidR="008303B3">
        <w:rPr>
          <w:rFonts w:ascii="Times New Roman" w:hAnsi="Times New Roman" w:cs="Times New Roman"/>
        </w:rPr>
        <w:t>: particularly</w:t>
      </w:r>
      <w:r w:rsidR="009F7539">
        <w:rPr>
          <w:rFonts w:ascii="Times New Roman" w:hAnsi="Times New Roman" w:cs="Times New Roman"/>
        </w:rPr>
        <w:t xml:space="preserve"> h</w:t>
      </w:r>
      <w:r w:rsidRPr="00556A68">
        <w:rPr>
          <w:rFonts w:ascii="Times New Roman" w:hAnsi="Times New Roman" w:cs="Times New Roman"/>
        </w:rPr>
        <w:t>ypogonadism. We</w:t>
      </w:r>
      <w:r w:rsidR="006A5196">
        <w:rPr>
          <w:rFonts w:ascii="Times New Roman" w:hAnsi="Times New Roman" w:cs="Times New Roman"/>
        </w:rPr>
        <w:t xml:space="preserve"> performed this </w:t>
      </w:r>
      <w:r w:rsidRPr="00556A68">
        <w:rPr>
          <w:rFonts w:ascii="Times New Roman" w:hAnsi="Times New Roman" w:cs="Times New Roman"/>
        </w:rPr>
        <w:t>study</w:t>
      </w:r>
      <w:r w:rsidR="00996C99">
        <w:rPr>
          <w:rFonts w:ascii="Times New Roman" w:hAnsi="Times New Roman" w:cs="Times New Roman"/>
        </w:rPr>
        <w:t xml:space="preserve"> to assess pubertal status in children with TDT</w:t>
      </w:r>
      <w:r w:rsidR="0044225B">
        <w:rPr>
          <w:rFonts w:ascii="Times New Roman" w:hAnsi="Times New Roman" w:cs="Times New Roman"/>
        </w:rPr>
        <w:t xml:space="preserve"> in recent</w:t>
      </w:r>
      <w:r w:rsidR="006A5196">
        <w:rPr>
          <w:rFonts w:ascii="Times New Roman" w:hAnsi="Times New Roman" w:cs="Times New Roman"/>
        </w:rPr>
        <w:t>,</w:t>
      </w:r>
      <w:r w:rsidRPr="00556A68">
        <w:rPr>
          <w:rFonts w:ascii="Times New Roman" w:hAnsi="Times New Roman" w:cs="Times New Roman"/>
        </w:rPr>
        <w:t xml:space="preserve"> </w:t>
      </w:r>
      <w:r w:rsidR="00DE3818" w:rsidRPr="00556A68">
        <w:rPr>
          <w:rFonts w:ascii="Times New Roman" w:hAnsi="Times New Roman" w:cs="Times New Roman"/>
        </w:rPr>
        <w:t xml:space="preserve">at a tertiary care </w:t>
      </w:r>
      <w:r w:rsidR="008303B3">
        <w:rPr>
          <w:rFonts w:ascii="Times New Roman" w:hAnsi="Times New Roman" w:cs="Times New Roman"/>
        </w:rPr>
        <w:t>hospital in</w:t>
      </w:r>
      <w:r w:rsidR="00DE3818">
        <w:rPr>
          <w:rFonts w:ascii="Times New Roman" w:hAnsi="Times New Roman" w:cs="Times New Roman"/>
        </w:rPr>
        <w:t xml:space="preserve"> Northern India. </w:t>
      </w:r>
      <w:r w:rsidR="00EB23BF">
        <w:rPr>
          <w:rFonts w:ascii="Times New Roman" w:hAnsi="Times New Roman" w:cs="Times New Roman"/>
        </w:rPr>
        <w:t>Fifty-</w:t>
      </w:r>
      <w:r w:rsidR="006B31D4">
        <w:rPr>
          <w:rFonts w:ascii="Times New Roman" w:hAnsi="Times New Roman" w:cs="Times New Roman"/>
        </w:rPr>
        <w:t>eight patients aged 17 to 19 years</w:t>
      </w:r>
      <w:r w:rsidR="00B9087A">
        <w:rPr>
          <w:rFonts w:ascii="Times New Roman" w:hAnsi="Times New Roman" w:cs="Times New Roman"/>
        </w:rPr>
        <w:t xml:space="preserve"> [Males = 33(56.9%)]</w:t>
      </w:r>
      <w:r w:rsidR="006B31D4">
        <w:rPr>
          <w:rFonts w:ascii="Times New Roman" w:hAnsi="Times New Roman" w:cs="Times New Roman"/>
        </w:rPr>
        <w:t xml:space="preserve"> </w:t>
      </w:r>
      <w:r w:rsidR="006643E6">
        <w:rPr>
          <w:rFonts w:ascii="Times New Roman" w:hAnsi="Times New Roman" w:cs="Times New Roman"/>
        </w:rPr>
        <w:t>with</w:t>
      </w:r>
      <w:r w:rsidR="00CA2F43" w:rsidRPr="00556A68">
        <w:rPr>
          <w:rFonts w:ascii="Times New Roman" w:hAnsi="Times New Roman" w:cs="Times New Roman"/>
        </w:rPr>
        <w:t xml:space="preserve"> TDT</w:t>
      </w:r>
      <w:r w:rsidR="00996C99">
        <w:rPr>
          <w:rFonts w:ascii="Times New Roman" w:hAnsi="Times New Roman" w:cs="Times New Roman"/>
        </w:rPr>
        <w:t xml:space="preserve"> who were </w:t>
      </w:r>
      <w:r w:rsidR="009F7539" w:rsidRPr="00556A68">
        <w:rPr>
          <w:rFonts w:ascii="Times New Roman" w:hAnsi="Times New Roman" w:cs="Times New Roman"/>
        </w:rPr>
        <w:t>on regular follow-up and chelation therapy</w:t>
      </w:r>
      <w:r w:rsidR="009F7539">
        <w:rPr>
          <w:rFonts w:ascii="Times New Roman" w:hAnsi="Times New Roman" w:cs="Times New Roman"/>
        </w:rPr>
        <w:t xml:space="preserve"> </w:t>
      </w:r>
      <w:r w:rsidR="00996C99">
        <w:rPr>
          <w:rFonts w:ascii="Times New Roman" w:hAnsi="Times New Roman" w:cs="Times New Roman"/>
        </w:rPr>
        <w:t xml:space="preserve">were included. After a detailed clinical assessment, the past </w:t>
      </w:r>
      <w:r w:rsidR="00DE3818">
        <w:rPr>
          <w:rFonts w:ascii="Times New Roman" w:hAnsi="Times New Roman" w:cs="Times New Roman"/>
        </w:rPr>
        <w:t>r</w:t>
      </w:r>
      <w:r w:rsidR="00DE3818" w:rsidRPr="00556A68">
        <w:rPr>
          <w:rFonts w:ascii="Times New Roman" w:hAnsi="Times New Roman" w:cs="Times New Roman"/>
        </w:rPr>
        <w:t>ecords</w:t>
      </w:r>
      <w:r w:rsidR="00996C99">
        <w:rPr>
          <w:rFonts w:ascii="Times New Roman" w:hAnsi="Times New Roman" w:cs="Times New Roman"/>
        </w:rPr>
        <w:t xml:space="preserve"> of these patients were </w:t>
      </w:r>
      <w:r w:rsidR="00B9087A">
        <w:rPr>
          <w:rFonts w:ascii="Times New Roman" w:hAnsi="Times New Roman" w:cs="Times New Roman"/>
        </w:rPr>
        <w:t>reviewed</w:t>
      </w:r>
      <w:r w:rsidRPr="00556A68">
        <w:rPr>
          <w:rFonts w:ascii="Times New Roman" w:hAnsi="Times New Roman" w:cs="Times New Roman"/>
        </w:rPr>
        <w:t>.</w:t>
      </w:r>
      <w:r w:rsidR="00B9087A">
        <w:rPr>
          <w:rFonts w:ascii="Times New Roman" w:hAnsi="Times New Roman" w:cs="Times New Roman"/>
        </w:rPr>
        <w:t xml:space="preserve"> </w:t>
      </w:r>
      <w:r w:rsidR="00EB23BF">
        <w:rPr>
          <w:rFonts w:ascii="Times New Roman" w:hAnsi="Times New Roman" w:cs="Times New Roman"/>
        </w:rPr>
        <w:t>Sixteen</w:t>
      </w:r>
      <w:r w:rsidRPr="00556A68">
        <w:rPr>
          <w:rFonts w:ascii="Times New Roman" w:hAnsi="Times New Roman" w:cs="Times New Roman"/>
        </w:rPr>
        <w:t xml:space="preserve"> (27.6%) patients in the cohort had pubertal arrest or failure and were started on hormonal replacement therapy (HRT). </w:t>
      </w:r>
      <w:r w:rsidR="0003072B">
        <w:rPr>
          <w:rFonts w:ascii="Times New Roman" w:hAnsi="Times New Roman" w:cs="Times New Roman"/>
        </w:rPr>
        <w:t xml:space="preserve">A further </w:t>
      </w:r>
      <w:r w:rsidRPr="00556A68">
        <w:rPr>
          <w:rFonts w:ascii="Times New Roman" w:hAnsi="Times New Roman" w:cs="Times New Roman"/>
        </w:rPr>
        <w:t>8 (13.8%)</w:t>
      </w:r>
      <w:r w:rsidR="0033190B">
        <w:rPr>
          <w:rFonts w:ascii="Times New Roman" w:hAnsi="Times New Roman" w:cs="Times New Roman"/>
        </w:rPr>
        <w:t xml:space="preserve"> patients</w:t>
      </w:r>
      <w:r w:rsidRPr="00556A68">
        <w:rPr>
          <w:rFonts w:ascii="Times New Roman" w:hAnsi="Times New Roman" w:cs="Times New Roman"/>
        </w:rPr>
        <w:t xml:space="preserve"> had delayed onset but normal progression of puberty</w:t>
      </w:r>
      <w:r w:rsidR="0033190B">
        <w:rPr>
          <w:rFonts w:ascii="Times New Roman" w:hAnsi="Times New Roman" w:cs="Times New Roman"/>
        </w:rPr>
        <w:t xml:space="preserve">, while the remaining 34 (58.6%) had normal onset and progression of puberty. </w:t>
      </w:r>
      <w:r w:rsidR="00327066">
        <w:rPr>
          <w:rFonts w:ascii="Times New Roman" w:hAnsi="Times New Roman" w:cs="Times New Roman"/>
        </w:rPr>
        <w:t>The HRT group had a significantly higher annual transfusion rate (ATR)</w:t>
      </w:r>
      <w:r w:rsidR="0033190B">
        <w:rPr>
          <w:rFonts w:ascii="Times New Roman" w:hAnsi="Times New Roman" w:cs="Times New Roman"/>
        </w:rPr>
        <w:t xml:space="preserve"> [Mean (SD) </w:t>
      </w:r>
      <w:r w:rsidR="006A5196">
        <w:rPr>
          <w:rFonts w:ascii="Times New Roman" w:hAnsi="Times New Roman" w:cs="Times New Roman"/>
        </w:rPr>
        <w:t xml:space="preserve">= </w:t>
      </w:r>
      <w:r w:rsidR="0033190B" w:rsidRPr="00B175A3">
        <w:rPr>
          <w:rFonts w:ascii="Times New Roman" w:hAnsi="Times New Roman" w:cs="Times New Roman"/>
        </w:rPr>
        <w:t>14</w:t>
      </w:r>
      <w:r w:rsidR="0033190B">
        <w:rPr>
          <w:rFonts w:ascii="Times New Roman" w:hAnsi="Times New Roman" w:cs="Times New Roman"/>
        </w:rPr>
        <w:t>6.4 (17.2</w:t>
      </w:r>
      <w:r w:rsidR="0033190B" w:rsidRPr="00B175A3">
        <w:rPr>
          <w:rFonts w:ascii="Times New Roman" w:hAnsi="Times New Roman" w:cs="Times New Roman"/>
        </w:rPr>
        <w:t>)</w:t>
      </w:r>
      <w:r w:rsidR="0033190B">
        <w:rPr>
          <w:rFonts w:ascii="Times New Roman" w:hAnsi="Times New Roman" w:cs="Times New Roman"/>
        </w:rPr>
        <w:t xml:space="preserve"> vs. 135.6 (11.3</w:t>
      </w:r>
      <w:r w:rsidR="0033190B" w:rsidRPr="00B175A3">
        <w:rPr>
          <w:rFonts w:ascii="Times New Roman" w:hAnsi="Times New Roman" w:cs="Times New Roman"/>
        </w:rPr>
        <w:t>)</w:t>
      </w:r>
      <w:r w:rsidR="0033190B">
        <w:rPr>
          <w:rFonts w:ascii="Times New Roman" w:hAnsi="Times New Roman" w:cs="Times New Roman"/>
        </w:rPr>
        <w:t xml:space="preserve"> ml/kg (p=0.007)]</w:t>
      </w:r>
      <w:r w:rsidR="00A137DC">
        <w:rPr>
          <w:rFonts w:ascii="Times New Roman" w:hAnsi="Times New Roman" w:cs="Times New Roman"/>
        </w:rPr>
        <w:t xml:space="preserve"> and serum ferritin</w:t>
      </w:r>
      <w:r w:rsidR="006A5196">
        <w:rPr>
          <w:rFonts w:ascii="Times New Roman" w:hAnsi="Times New Roman" w:cs="Times New Roman"/>
        </w:rPr>
        <w:t xml:space="preserve"> levels</w:t>
      </w:r>
      <w:r w:rsidR="00A137DC">
        <w:rPr>
          <w:rFonts w:ascii="Times New Roman" w:hAnsi="Times New Roman" w:cs="Times New Roman"/>
        </w:rPr>
        <w:t xml:space="preserve"> [mean (SD)</w:t>
      </w:r>
      <w:r w:rsidR="0003072B">
        <w:rPr>
          <w:rFonts w:ascii="Times New Roman" w:hAnsi="Times New Roman" w:cs="Times New Roman"/>
        </w:rPr>
        <w:t xml:space="preserve"> </w:t>
      </w:r>
      <w:r w:rsidR="006A5196">
        <w:rPr>
          <w:rFonts w:ascii="Times New Roman" w:hAnsi="Times New Roman" w:cs="Times New Roman"/>
        </w:rPr>
        <w:t xml:space="preserve">= </w:t>
      </w:r>
      <w:r w:rsidR="00327066">
        <w:rPr>
          <w:rFonts w:ascii="Times New Roman" w:hAnsi="Times New Roman" w:cs="Times New Roman"/>
        </w:rPr>
        <w:t>5084.9 (1640.5)</w:t>
      </w:r>
      <w:r w:rsidR="00AB0376">
        <w:rPr>
          <w:rFonts w:ascii="Times New Roman" w:hAnsi="Times New Roman" w:cs="Times New Roman"/>
        </w:rPr>
        <w:t xml:space="preserve"> </w:t>
      </w:r>
      <w:r w:rsidR="00327066">
        <w:rPr>
          <w:rFonts w:ascii="Times New Roman" w:hAnsi="Times New Roman" w:cs="Times New Roman"/>
        </w:rPr>
        <w:t xml:space="preserve">vs. 2752.4 (1082.0) </w:t>
      </w:r>
      <w:proofErr w:type="spellStart"/>
      <w:r w:rsidR="00327066">
        <w:rPr>
          <w:rFonts w:ascii="Times New Roman" w:hAnsi="Times New Roman" w:cs="Times New Roman"/>
        </w:rPr>
        <w:t>ng</w:t>
      </w:r>
      <w:proofErr w:type="spellEnd"/>
      <w:r w:rsidR="00327066">
        <w:rPr>
          <w:rFonts w:ascii="Times New Roman" w:hAnsi="Times New Roman" w:cs="Times New Roman"/>
        </w:rPr>
        <w:t>/ ml</w:t>
      </w:r>
      <w:r w:rsidR="00327066" w:rsidRPr="005758B3">
        <w:rPr>
          <w:rFonts w:ascii="Times New Roman" w:hAnsi="Times New Roman" w:cs="Times New Roman"/>
        </w:rPr>
        <w:t xml:space="preserve"> </w:t>
      </w:r>
      <w:r w:rsidR="00A137DC">
        <w:rPr>
          <w:rFonts w:ascii="Times New Roman" w:hAnsi="Times New Roman" w:cs="Times New Roman"/>
        </w:rPr>
        <w:t>(p=</w:t>
      </w:r>
      <w:r w:rsidR="00327066">
        <w:rPr>
          <w:rFonts w:ascii="Times New Roman" w:hAnsi="Times New Roman" w:cs="Times New Roman"/>
        </w:rPr>
        <w:t>0.0001)</w:t>
      </w:r>
      <w:r w:rsidR="00A137DC">
        <w:rPr>
          <w:rFonts w:ascii="Times New Roman" w:hAnsi="Times New Roman" w:cs="Times New Roman"/>
        </w:rPr>
        <w:t>]</w:t>
      </w:r>
      <w:r w:rsidR="004F7FF6">
        <w:rPr>
          <w:rFonts w:ascii="Times New Roman" w:hAnsi="Times New Roman" w:cs="Times New Roman"/>
        </w:rPr>
        <w:t xml:space="preserve"> compared to the non-</w:t>
      </w:r>
      <w:r w:rsidR="00A137DC">
        <w:rPr>
          <w:rFonts w:ascii="Times New Roman" w:hAnsi="Times New Roman" w:cs="Times New Roman"/>
        </w:rPr>
        <w:t>HRT group.</w:t>
      </w:r>
      <w:r w:rsidR="0003072B">
        <w:rPr>
          <w:rFonts w:ascii="Times New Roman" w:hAnsi="Times New Roman" w:cs="Times New Roman"/>
        </w:rPr>
        <w:t xml:space="preserve"> Ten</w:t>
      </w:r>
      <w:r w:rsidR="00A137DC">
        <w:rPr>
          <w:rFonts w:ascii="Times New Roman" w:hAnsi="Times New Roman" w:cs="Times New Roman"/>
        </w:rPr>
        <w:t xml:space="preserve"> </w:t>
      </w:r>
      <w:r w:rsidR="00AB0376">
        <w:rPr>
          <w:rFonts w:ascii="Times New Roman" w:hAnsi="Times New Roman" w:cs="Times New Roman"/>
        </w:rPr>
        <w:t>(6</w:t>
      </w:r>
      <w:r w:rsidR="00AB0376">
        <w:rPr>
          <w:rFonts w:ascii="Times New Roman" w:hAnsi="Times New Roman" w:cs="Times New Roman"/>
        </w:rPr>
        <w:t>2.5</w:t>
      </w:r>
      <w:r w:rsidR="00AB0376">
        <w:rPr>
          <w:rFonts w:ascii="Times New Roman" w:hAnsi="Times New Roman" w:cs="Times New Roman"/>
        </w:rPr>
        <w:t>%</w:t>
      </w:r>
      <w:r w:rsidR="00AB0376">
        <w:rPr>
          <w:rFonts w:ascii="Times New Roman" w:hAnsi="Times New Roman" w:cs="Times New Roman"/>
        </w:rPr>
        <w:t>)</w:t>
      </w:r>
      <w:r w:rsidR="00AB0376">
        <w:rPr>
          <w:rFonts w:ascii="Times New Roman" w:hAnsi="Times New Roman" w:cs="Times New Roman"/>
        </w:rPr>
        <w:t xml:space="preserve"> </w:t>
      </w:r>
      <w:r w:rsidR="00A137DC">
        <w:rPr>
          <w:rFonts w:ascii="Times New Roman" w:hAnsi="Times New Roman" w:cs="Times New Roman"/>
        </w:rPr>
        <w:t>patients i</w:t>
      </w:r>
      <w:r w:rsidR="00327066">
        <w:rPr>
          <w:rFonts w:ascii="Times New Roman" w:hAnsi="Times New Roman" w:cs="Times New Roman"/>
        </w:rPr>
        <w:t xml:space="preserve">n </w:t>
      </w:r>
      <w:r w:rsidR="006B31D4">
        <w:rPr>
          <w:rFonts w:ascii="Times New Roman" w:hAnsi="Times New Roman" w:cs="Times New Roman"/>
        </w:rPr>
        <w:t xml:space="preserve">the </w:t>
      </w:r>
      <w:r w:rsidR="00A137DC">
        <w:rPr>
          <w:rFonts w:ascii="Times New Roman" w:hAnsi="Times New Roman" w:cs="Times New Roman"/>
        </w:rPr>
        <w:t>HRT group</w:t>
      </w:r>
      <w:r w:rsidR="006B31D4">
        <w:rPr>
          <w:rFonts w:ascii="Times New Roman" w:hAnsi="Times New Roman" w:cs="Times New Roman"/>
        </w:rPr>
        <w:t xml:space="preserve"> </w:t>
      </w:r>
      <w:r w:rsidR="00A137DC">
        <w:rPr>
          <w:rFonts w:ascii="Times New Roman" w:hAnsi="Times New Roman" w:cs="Times New Roman"/>
        </w:rPr>
        <w:t>had elevated hepatic transaminases (</w:t>
      </w:r>
      <w:r w:rsidR="00C953F2" w:rsidRPr="00BF2FD4">
        <w:rPr>
          <w:rFonts w:ascii="Times New Roman" w:hAnsi="Times New Roman" w:cs="Times New Roman"/>
          <w:u w:val="single"/>
        </w:rPr>
        <w:t>&gt;</w:t>
      </w:r>
      <w:r w:rsidR="00C953F2">
        <w:rPr>
          <w:rFonts w:ascii="Times New Roman" w:hAnsi="Times New Roman" w:cs="Times New Roman"/>
        </w:rPr>
        <w:t xml:space="preserve"> 2</w:t>
      </w:r>
      <w:r w:rsidR="00A137DC">
        <w:rPr>
          <w:rFonts w:ascii="Times New Roman" w:hAnsi="Times New Roman" w:cs="Times New Roman"/>
        </w:rPr>
        <w:t xml:space="preserve"> times the upper limit of normal)</w:t>
      </w:r>
      <w:r w:rsidR="00C953F2">
        <w:rPr>
          <w:rFonts w:ascii="Times New Roman" w:hAnsi="Times New Roman" w:cs="Times New Roman"/>
        </w:rPr>
        <w:t xml:space="preserve"> </w:t>
      </w:r>
      <w:r w:rsidR="006B31D4">
        <w:rPr>
          <w:rFonts w:ascii="Times New Roman" w:hAnsi="Times New Roman" w:cs="Times New Roman"/>
        </w:rPr>
        <w:t>compared to</w:t>
      </w:r>
      <w:r w:rsidR="00A137DC">
        <w:rPr>
          <w:rFonts w:ascii="Times New Roman" w:hAnsi="Times New Roman" w:cs="Times New Roman"/>
        </w:rPr>
        <w:t xml:space="preserve"> 10 patients</w:t>
      </w:r>
      <w:r w:rsidR="00327066">
        <w:rPr>
          <w:rFonts w:ascii="Times New Roman" w:hAnsi="Times New Roman" w:cs="Times New Roman"/>
        </w:rPr>
        <w:t xml:space="preserve"> </w:t>
      </w:r>
      <w:r w:rsidR="00A137DC">
        <w:rPr>
          <w:rFonts w:ascii="Times New Roman" w:hAnsi="Times New Roman" w:cs="Times New Roman"/>
        </w:rPr>
        <w:t>(</w:t>
      </w:r>
      <w:r w:rsidR="00AB0376">
        <w:rPr>
          <w:rFonts w:ascii="Times New Roman" w:hAnsi="Times New Roman" w:cs="Times New Roman"/>
        </w:rPr>
        <w:t>23.8</w:t>
      </w:r>
      <w:r w:rsidR="00327066">
        <w:rPr>
          <w:rFonts w:ascii="Times New Roman" w:hAnsi="Times New Roman" w:cs="Times New Roman"/>
        </w:rPr>
        <w:t>%</w:t>
      </w:r>
      <w:r w:rsidR="00A137DC">
        <w:rPr>
          <w:rFonts w:ascii="Times New Roman" w:hAnsi="Times New Roman" w:cs="Times New Roman"/>
        </w:rPr>
        <w:t xml:space="preserve">) </w:t>
      </w:r>
      <w:r w:rsidR="00C953F2">
        <w:rPr>
          <w:rFonts w:ascii="Times New Roman" w:hAnsi="Times New Roman" w:cs="Times New Roman"/>
        </w:rPr>
        <w:t>in</w:t>
      </w:r>
      <w:r w:rsidR="00E146CC">
        <w:rPr>
          <w:rFonts w:ascii="Times New Roman" w:hAnsi="Times New Roman" w:cs="Times New Roman"/>
        </w:rPr>
        <w:t xml:space="preserve"> the other</w:t>
      </w:r>
      <w:r w:rsidR="00327066">
        <w:rPr>
          <w:rFonts w:ascii="Times New Roman" w:hAnsi="Times New Roman" w:cs="Times New Roman"/>
        </w:rPr>
        <w:t xml:space="preserve"> group (p=0.006). </w:t>
      </w:r>
      <w:r w:rsidR="0003072B">
        <w:rPr>
          <w:rFonts w:ascii="Times New Roman" w:hAnsi="Times New Roman" w:cs="Times New Roman"/>
        </w:rPr>
        <w:t xml:space="preserve">HRT group had </w:t>
      </w:r>
      <w:r w:rsidR="00E146CC">
        <w:rPr>
          <w:rFonts w:ascii="Times New Roman" w:hAnsi="Times New Roman" w:cs="Times New Roman"/>
        </w:rPr>
        <w:t>higher prevalence of</w:t>
      </w:r>
      <w:r w:rsidR="00327066">
        <w:rPr>
          <w:rFonts w:ascii="Times New Roman" w:hAnsi="Times New Roman" w:cs="Times New Roman"/>
        </w:rPr>
        <w:t xml:space="preserve"> hypoparathyroidism</w:t>
      </w:r>
      <w:r w:rsidR="00E146CC">
        <w:rPr>
          <w:rFonts w:ascii="Times New Roman" w:hAnsi="Times New Roman" w:cs="Times New Roman"/>
        </w:rPr>
        <w:t xml:space="preserve"> than the non-HRT group</w:t>
      </w:r>
      <w:r w:rsidR="00327066">
        <w:rPr>
          <w:rFonts w:ascii="Times New Roman" w:hAnsi="Times New Roman" w:cs="Times New Roman"/>
        </w:rPr>
        <w:t xml:space="preserve"> [4 (25%) vs. 1(2.3%); p= 0.006]</w:t>
      </w:r>
      <w:r w:rsidR="00327066" w:rsidRPr="00556A68">
        <w:rPr>
          <w:rFonts w:ascii="Times New Roman" w:hAnsi="Times New Roman" w:cs="Times New Roman"/>
        </w:rPr>
        <w:t>.</w:t>
      </w:r>
      <w:r w:rsidR="00110909">
        <w:rPr>
          <w:rFonts w:ascii="Times New Roman" w:hAnsi="Times New Roman" w:cs="Times New Roman"/>
        </w:rPr>
        <w:t xml:space="preserve"> </w:t>
      </w:r>
      <w:r w:rsidR="00DD2C41">
        <w:rPr>
          <w:rFonts w:ascii="Times New Roman" w:hAnsi="Times New Roman" w:cs="Times New Roman"/>
        </w:rPr>
        <w:t xml:space="preserve">Other co-morbidities such as </w:t>
      </w:r>
      <w:r w:rsidR="00327066" w:rsidRPr="001551EF">
        <w:rPr>
          <w:rFonts w:ascii="Times New Roman" w:hAnsi="Times New Roman" w:cs="Times New Roman"/>
        </w:rPr>
        <w:t>hypothyroidism, T</w:t>
      </w:r>
      <w:r w:rsidR="008B4636">
        <w:rPr>
          <w:rFonts w:ascii="Times New Roman" w:hAnsi="Times New Roman" w:cs="Times New Roman"/>
        </w:rPr>
        <w:t xml:space="preserve">ype </w:t>
      </w:r>
      <w:r w:rsidR="00327066" w:rsidRPr="001551EF">
        <w:rPr>
          <w:rFonts w:ascii="Times New Roman" w:hAnsi="Times New Roman" w:cs="Times New Roman"/>
        </w:rPr>
        <w:t>1</w:t>
      </w:r>
      <w:r w:rsidR="008B4636">
        <w:rPr>
          <w:rFonts w:ascii="Times New Roman" w:hAnsi="Times New Roman" w:cs="Times New Roman"/>
        </w:rPr>
        <w:t xml:space="preserve"> diabetes mellitus,</w:t>
      </w:r>
      <w:r w:rsidR="00327066" w:rsidRPr="001551EF">
        <w:rPr>
          <w:rFonts w:ascii="Times New Roman" w:hAnsi="Times New Roman" w:cs="Times New Roman"/>
        </w:rPr>
        <w:t xml:space="preserve"> </w:t>
      </w:r>
      <w:proofErr w:type="spellStart"/>
      <w:r w:rsidR="00DD2C41">
        <w:rPr>
          <w:rFonts w:ascii="Times New Roman" w:hAnsi="Times New Roman" w:cs="Times New Roman"/>
        </w:rPr>
        <w:t>seropositivity</w:t>
      </w:r>
      <w:proofErr w:type="spellEnd"/>
      <w:r w:rsidR="00DD2C41">
        <w:rPr>
          <w:rFonts w:ascii="Times New Roman" w:hAnsi="Times New Roman" w:cs="Times New Roman"/>
        </w:rPr>
        <w:t xml:space="preserve"> for </w:t>
      </w:r>
      <w:r w:rsidR="00327066" w:rsidRPr="001551EF">
        <w:rPr>
          <w:rFonts w:ascii="Times New Roman" w:hAnsi="Times New Roman" w:cs="Times New Roman"/>
        </w:rPr>
        <w:t>hepatotrophic virus (hepatitis B and C)</w:t>
      </w:r>
      <w:r w:rsidR="00DD2C41">
        <w:rPr>
          <w:rFonts w:ascii="Times New Roman" w:hAnsi="Times New Roman" w:cs="Times New Roman"/>
        </w:rPr>
        <w:t xml:space="preserve"> and </w:t>
      </w:r>
      <w:r w:rsidR="00327066" w:rsidRPr="001551EF">
        <w:rPr>
          <w:rFonts w:ascii="Times New Roman" w:hAnsi="Times New Roman" w:cs="Times New Roman"/>
        </w:rPr>
        <w:t>severe</w:t>
      </w:r>
      <w:r w:rsidR="008B4636">
        <w:rPr>
          <w:rFonts w:ascii="Times New Roman" w:hAnsi="Times New Roman" w:cs="Times New Roman"/>
        </w:rPr>
        <w:t xml:space="preserve"> magnetic resonance imaging T2 *</w:t>
      </w:r>
      <w:r w:rsidR="004F7FF6">
        <w:rPr>
          <w:rFonts w:ascii="Times New Roman" w:hAnsi="Times New Roman" w:cs="Times New Roman"/>
        </w:rPr>
        <w:t xml:space="preserve"> </w:t>
      </w:r>
      <w:r w:rsidR="00327066" w:rsidRPr="001551EF">
        <w:rPr>
          <w:rFonts w:ascii="Times New Roman" w:hAnsi="Times New Roman" w:cs="Times New Roman"/>
        </w:rPr>
        <w:t>liver and cardiac scores</w:t>
      </w:r>
      <w:r w:rsidR="00DD2C41">
        <w:rPr>
          <w:rFonts w:ascii="Times New Roman" w:hAnsi="Times New Roman" w:cs="Times New Roman"/>
        </w:rPr>
        <w:t xml:space="preserve"> did not </w:t>
      </w:r>
      <w:r w:rsidR="00E146CC">
        <w:rPr>
          <w:rFonts w:ascii="Times New Roman" w:hAnsi="Times New Roman" w:cs="Times New Roman"/>
        </w:rPr>
        <w:t xml:space="preserve">show </w:t>
      </w:r>
      <w:r w:rsidR="00DD2C41">
        <w:rPr>
          <w:rFonts w:ascii="Times New Roman" w:hAnsi="Times New Roman" w:cs="Times New Roman"/>
        </w:rPr>
        <w:t>correlat</w:t>
      </w:r>
      <w:r w:rsidR="00E146CC">
        <w:rPr>
          <w:rFonts w:ascii="Times New Roman" w:hAnsi="Times New Roman" w:cs="Times New Roman"/>
        </w:rPr>
        <w:t>ion</w:t>
      </w:r>
      <w:r w:rsidR="00DD2C41">
        <w:rPr>
          <w:rFonts w:ascii="Times New Roman" w:hAnsi="Times New Roman" w:cs="Times New Roman"/>
        </w:rPr>
        <w:t xml:space="preserve"> with the pubertal status</w:t>
      </w:r>
      <w:r w:rsidR="00112682">
        <w:rPr>
          <w:rFonts w:ascii="Times New Roman" w:hAnsi="Times New Roman" w:cs="Times New Roman"/>
        </w:rPr>
        <w:t>.</w:t>
      </w:r>
      <w:r w:rsidR="00CA2F43">
        <w:rPr>
          <w:rFonts w:ascii="Times New Roman" w:hAnsi="Times New Roman" w:cs="Times New Roman"/>
        </w:rPr>
        <w:t xml:space="preserve"> </w:t>
      </w:r>
    </w:p>
    <w:p w:rsidR="00327066" w:rsidRPr="003F3BE4" w:rsidRDefault="00112682" w:rsidP="00110909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Conclusion: Higher ATR and s</w:t>
      </w:r>
      <w:r w:rsidR="00327066">
        <w:rPr>
          <w:rFonts w:ascii="Times New Roman" w:hAnsi="Times New Roman" w:cs="Times New Roman"/>
        </w:rPr>
        <w:t>erum ferritin</w:t>
      </w:r>
      <w:r>
        <w:rPr>
          <w:rFonts w:ascii="Times New Roman" w:hAnsi="Times New Roman" w:cs="Times New Roman"/>
        </w:rPr>
        <w:t xml:space="preserve"> levels, presence </w:t>
      </w:r>
      <w:r w:rsidR="004F7FF6">
        <w:rPr>
          <w:rFonts w:ascii="Times New Roman" w:hAnsi="Times New Roman" w:cs="Times New Roman"/>
        </w:rPr>
        <w:t>of liver</w:t>
      </w:r>
      <w:r>
        <w:rPr>
          <w:rFonts w:ascii="Times New Roman" w:hAnsi="Times New Roman" w:cs="Times New Roman"/>
        </w:rPr>
        <w:t xml:space="preserve"> dysfunction</w:t>
      </w:r>
      <w:r w:rsidR="00E146CC">
        <w:rPr>
          <w:rFonts w:ascii="Times New Roman" w:hAnsi="Times New Roman" w:cs="Times New Roman"/>
        </w:rPr>
        <w:t xml:space="preserve"> significantly</w:t>
      </w:r>
      <w:r>
        <w:rPr>
          <w:rFonts w:ascii="Times New Roman" w:hAnsi="Times New Roman" w:cs="Times New Roman"/>
        </w:rPr>
        <w:t xml:space="preserve"> correlate</w:t>
      </w:r>
      <w:r w:rsidR="004F7FF6">
        <w:rPr>
          <w:rFonts w:ascii="Times New Roman" w:hAnsi="Times New Roman" w:cs="Times New Roman"/>
        </w:rPr>
        <w:t xml:space="preserve"> with pubertal failure</w:t>
      </w:r>
      <w:r w:rsidR="00327066">
        <w:rPr>
          <w:rFonts w:ascii="Times New Roman" w:hAnsi="Times New Roman" w:cs="Times New Roman"/>
        </w:rPr>
        <w:t xml:space="preserve">.  </w:t>
      </w:r>
    </w:p>
    <w:p w:rsidR="00556A68" w:rsidRPr="00944C21" w:rsidRDefault="00556A68" w:rsidP="00556A6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44C21">
        <w:rPr>
          <w:rFonts w:ascii="Times New Roman" w:hAnsi="Times New Roman" w:cs="Times New Roman"/>
          <w:b/>
        </w:rPr>
        <w:t xml:space="preserve">Biography: </w:t>
      </w:r>
    </w:p>
    <w:p w:rsidR="00556A68" w:rsidRDefault="00556A68" w:rsidP="00556A6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Dr Sukla Samaddar</w:t>
      </w:r>
      <w:r w:rsidR="0011268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112682">
        <w:rPr>
          <w:rFonts w:ascii="Times New Roman" w:hAnsi="Times New Roman" w:cs="Times New Roman"/>
        </w:rPr>
        <w:t>after</w:t>
      </w:r>
      <w:r w:rsidR="001126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complet</w:t>
      </w:r>
      <w:r w:rsidR="00112682">
        <w:rPr>
          <w:rFonts w:ascii="Times New Roman" w:hAnsi="Times New Roman" w:cs="Times New Roman"/>
        </w:rPr>
        <w:t xml:space="preserve">ion of </w:t>
      </w:r>
      <w:r>
        <w:rPr>
          <w:rFonts w:ascii="Times New Roman" w:hAnsi="Times New Roman" w:cs="Times New Roman"/>
        </w:rPr>
        <w:t>her</w:t>
      </w:r>
      <w:r w:rsidR="00112682">
        <w:rPr>
          <w:rFonts w:ascii="Times New Roman" w:hAnsi="Times New Roman" w:cs="Times New Roman"/>
        </w:rPr>
        <w:t xml:space="preserve"> 3 years</w:t>
      </w:r>
      <w:r>
        <w:rPr>
          <w:rFonts w:ascii="Times New Roman" w:hAnsi="Times New Roman" w:cs="Times New Roman"/>
        </w:rPr>
        <w:t xml:space="preserve"> </w:t>
      </w:r>
      <w:r w:rsidR="00A101DB">
        <w:rPr>
          <w:rFonts w:ascii="Times New Roman" w:hAnsi="Times New Roman" w:cs="Times New Roman"/>
        </w:rPr>
        <w:t>post graduation</w:t>
      </w:r>
      <w:r>
        <w:rPr>
          <w:rFonts w:ascii="Times New Roman" w:hAnsi="Times New Roman" w:cs="Times New Roman"/>
        </w:rPr>
        <w:t xml:space="preserve"> in Pediatrics</w:t>
      </w:r>
      <w:r w:rsidR="00110909">
        <w:rPr>
          <w:rFonts w:ascii="Times New Roman" w:hAnsi="Times New Roman" w:cs="Times New Roman"/>
        </w:rPr>
        <w:t xml:space="preserve"> (MD Pediatrics)</w:t>
      </w:r>
      <w:r>
        <w:rPr>
          <w:rFonts w:ascii="Times New Roman" w:hAnsi="Times New Roman" w:cs="Times New Roman"/>
        </w:rPr>
        <w:t xml:space="preserve"> from All Institute of Medical Sciences,</w:t>
      </w:r>
      <w:r w:rsidR="00112682">
        <w:rPr>
          <w:rFonts w:ascii="Times New Roman" w:hAnsi="Times New Roman" w:cs="Times New Roman"/>
        </w:rPr>
        <w:t xml:space="preserve"> New Delhi worked as a Senior Resident in </w:t>
      </w:r>
      <w:r w:rsidR="004F7FF6">
        <w:rPr>
          <w:rFonts w:ascii="Times New Roman" w:hAnsi="Times New Roman" w:cs="Times New Roman"/>
        </w:rPr>
        <w:t>the Department</w:t>
      </w:r>
      <w:r w:rsidR="00110909">
        <w:rPr>
          <w:rFonts w:ascii="Times New Roman" w:hAnsi="Times New Roman" w:cs="Times New Roman"/>
        </w:rPr>
        <w:t xml:space="preserve"> of Pediatrics at</w:t>
      </w:r>
      <w:r w:rsidR="00A101DB">
        <w:rPr>
          <w:rFonts w:ascii="Times New Roman" w:hAnsi="Times New Roman" w:cs="Times New Roman"/>
        </w:rPr>
        <w:t xml:space="preserve"> Kalawati Saran Children’s Hospital, New Delhi</w:t>
      </w:r>
      <w:r w:rsidR="006A5196">
        <w:rPr>
          <w:rFonts w:ascii="Times New Roman" w:hAnsi="Times New Roman" w:cs="Times New Roman"/>
        </w:rPr>
        <w:t>.</w:t>
      </w:r>
      <w:r w:rsidR="004F7FF6">
        <w:rPr>
          <w:rFonts w:ascii="Times New Roman" w:hAnsi="Times New Roman" w:cs="Times New Roman"/>
        </w:rPr>
        <w:t xml:space="preserve"> She is also a </w:t>
      </w:r>
      <w:proofErr w:type="spellStart"/>
      <w:r w:rsidR="004F7FF6">
        <w:rPr>
          <w:rFonts w:ascii="Times New Roman" w:hAnsi="Times New Roman" w:cs="Times New Roman"/>
        </w:rPr>
        <w:t>Diplomate</w:t>
      </w:r>
      <w:proofErr w:type="spellEnd"/>
      <w:r w:rsidR="004F7FF6">
        <w:rPr>
          <w:rFonts w:ascii="Times New Roman" w:hAnsi="Times New Roman" w:cs="Times New Roman"/>
        </w:rPr>
        <w:t xml:space="preserve"> in National Board, Pediatrics. </w:t>
      </w:r>
      <w:r w:rsidR="006A5196">
        <w:rPr>
          <w:rFonts w:ascii="Times New Roman" w:hAnsi="Times New Roman" w:cs="Times New Roman"/>
        </w:rPr>
        <w:t>S</w:t>
      </w:r>
      <w:r w:rsidR="00A101DB">
        <w:rPr>
          <w:rFonts w:ascii="Times New Roman" w:hAnsi="Times New Roman" w:cs="Times New Roman"/>
        </w:rPr>
        <w:t>he</w:t>
      </w:r>
      <w:r w:rsidR="006A5196">
        <w:rPr>
          <w:rFonts w:ascii="Times New Roman" w:hAnsi="Times New Roman" w:cs="Times New Roman"/>
        </w:rPr>
        <w:t xml:space="preserve"> has been </w:t>
      </w:r>
      <w:r w:rsidR="00A101DB">
        <w:rPr>
          <w:rFonts w:ascii="Times New Roman" w:hAnsi="Times New Roman" w:cs="Times New Roman"/>
        </w:rPr>
        <w:t xml:space="preserve">actively involved in pediatric </w:t>
      </w:r>
      <w:r w:rsidR="004F7FF6">
        <w:rPr>
          <w:rFonts w:ascii="Times New Roman" w:hAnsi="Times New Roman" w:cs="Times New Roman"/>
        </w:rPr>
        <w:t>endocrinology related</w:t>
      </w:r>
      <w:r w:rsidR="006A5196">
        <w:rPr>
          <w:rFonts w:ascii="Times New Roman" w:hAnsi="Times New Roman" w:cs="Times New Roman"/>
        </w:rPr>
        <w:t xml:space="preserve"> clinical </w:t>
      </w:r>
      <w:r w:rsidR="004F7FF6">
        <w:rPr>
          <w:rFonts w:ascii="Times New Roman" w:hAnsi="Times New Roman" w:cs="Times New Roman"/>
        </w:rPr>
        <w:t>and research</w:t>
      </w:r>
      <w:r w:rsidR="006A5196">
        <w:rPr>
          <w:rFonts w:ascii="Times New Roman" w:hAnsi="Times New Roman" w:cs="Times New Roman"/>
        </w:rPr>
        <w:t xml:space="preserve"> works</w:t>
      </w:r>
      <w:r w:rsidR="00110909">
        <w:rPr>
          <w:rFonts w:ascii="Times New Roman" w:hAnsi="Times New Roman" w:cs="Times New Roman"/>
        </w:rPr>
        <w:t xml:space="preserve">. She has published 2 </w:t>
      </w:r>
      <w:r w:rsidR="00A101DB">
        <w:rPr>
          <w:rFonts w:ascii="Times New Roman" w:hAnsi="Times New Roman" w:cs="Times New Roman"/>
        </w:rPr>
        <w:t>original articles, a case report, and</w:t>
      </w:r>
      <w:r w:rsidR="00110909">
        <w:rPr>
          <w:rFonts w:ascii="Times New Roman" w:hAnsi="Times New Roman" w:cs="Times New Roman"/>
        </w:rPr>
        <w:t xml:space="preserve"> a</w:t>
      </w:r>
      <w:r w:rsidR="00A101DB">
        <w:rPr>
          <w:rFonts w:ascii="Times New Roman" w:hAnsi="Times New Roman" w:cs="Times New Roman"/>
        </w:rPr>
        <w:t xml:space="preserve"> chapter on adolescent nutrition and has been involved in 3 departmental RCT’s. She is keenly interested in research especially in the field of Pediatric endocrinology with special interest in short stature due to endocrinological causes, diabetes mellitus, DSD’s and obesity. </w:t>
      </w:r>
    </w:p>
    <w:p w:rsidR="00A101DB" w:rsidRPr="00944C21" w:rsidRDefault="00A101DB" w:rsidP="00556A6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44C21">
        <w:rPr>
          <w:rFonts w:ascii="Times New Roman" w:hAnsi="Times New Roman" w:cs="Times New Roman"/>
          <w:b/>
        </w:rPr>
        <w:t>Presenting author details</w:t>
      </w:r>
      <w:r w:rsidR="00944C21">
        <w:rPr>
          <w:rFonts w:ascii="Times New Roman" w:hAnsi="Times New Roman" w:cs="Times New Roman"/>
          <w:b/>
        </w:rPr>
        <w:t>:</w:t>
      </w:r>
    </w:p>
    <w:p w:rsidR="00A101DB" w:rsidRDefault="00A101DB" w:rsidP="00556A68">
      <w:pPr>
        <w:spacing w:line="360" w:lineRule="auto"/>
        <w:jc w:val="both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Full name:</w:t>
      </w:r>
      <w:r>
        <w:rPr>
          <w:rFonts w:ascii="Times New Roman" w:hAnsi="Times New Roman" w:cs="Times New Roman"/>
        </w:rPr>
        <w:t xml:space="preserve"> Sukla Samaddar</w:t>
      </w:r>
    </w:p>
    <w:p w:rsidR="00A101DB" w:rsidRDefault="00A101DB" w:rsidP="00556A68">
      <w:pPr>
        <w:spacing w:line="360" w:lineRule="auto"/>
        <w:jc w:val="both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Contact number:</w:t>
      </w:r>
      <w:r>
        <w:rPr>
          <w:rFonts w:ascii="Times New Roman" w:hAnsi="Times New Roman" w:cs="Times New Roman"/>
        </w:rPr>
        <w:t xml:space="preserve"> </w:t>
      </w:r>
      <w:r w:rsidR="00944C21">
        <w:rPr>
          <w:rFonts w:ascii="Times New Roman" w:hAnsi="Times New Roman" w:cs="Times New Roman"/>
        </w:rPr>
        <w:t>+91-8447788303</w:t>
      </w:r>
    </w:p>
    <w:p w:rsidR="00944C21" w:rsidRDefault="00944C21" w:rsidP="00556A68">
      <w:pPr>
        <w:spacing w:line="360" w:lineRule="auto"/>
        <w:jc w:val="both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Email id:</w:t>
      </w:r>
      <w:r>
        <w:rPr>
          <w:rFonts w:ascii="Times New Roman" w:hAnsi="Times New Roman" w:cs="Times New Roman"/>
        </w:rPr>
        <w:t xml:space="preserve"> suklasamaddar@gmail.com</w:t>
      </w:r>
    </w:p>
    <w:p w:rsidR="00944C21" w:rsidRDefault="00944C21" w:rsidP="00556A68">
      <w:pPr>
        <w:spacing w:line="360" w:lineRule="auto"/>
        <w:jc w:val="both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Session name/ number:</w:t>
      </w:r>
      <w:r>
        <w:rPr>
          <w:rFonts w:ascii="Times New Roman" w:hAnsi="Times New Roman" w:cs="Times New Roman"/>
        </w:rPr>
        <w:t xml:space="preserve"> Pediatric Endocrinology</w:t>
      </w:r>
    </w:p>
    <w:p w:rsidR="00944C21" w:rsidRPr="00556A68" w:rsidRDefault="00944C21" w:rsidP="00556A68">
      <w:pPr>
        <w:spacing w:line="360" w:lineRule="auto"/>
        <w:jc w:val="both"/>
        <w:rPr>
          <w:rFonts w:ascii="Times New Roman" w:hAnsi="Times New Roman" w:cs="Times New Roman"/>
        </w:rPr>
      </w:pPr>
      <w:r w:rsidRPr="00944C21">
        <w:rPr>
          <w:rFonts w:ascii="Times New Roman" w:hAnsi="Times New Roman" w:cs="Times New Roman"/>
          <w:b/>
        </w:rPr>
        <w:t>Category:</w:t>
      </w:r>
      <w:r>
        <w:rPr>
          <w:rFonts w:ascii="Times New Roman" w:hAnsi="Times New Roman" w:cs="Times New Roman"/>
        </w:rPr>
        <w:t xml:space="preserve"> Oral presentation</w:t>
      </w:r>
    </w:p>
    <w:p w:rsidR="00556A68" w:rsidRPr="00556A68" w:rsidRDefault="00556A68" w:rsidP="00556A68">
      <w:pPr>
        <w:spacing w:line="360" w:lineRule="auto"/>
        <w:jc w:val="both"/>
        <w:rPr>
          <w:rFonts w:ascii="Times New Roman" w:hAnsi="Times New Roman" w:cs="Times New Roman"/>
        </w:rPr>
      </w:pPr>
    </w:p>
    <w:sectPr w:rsidR="00556A68" w:rsidRPr="00556A68" w:rsidSect="00040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6A68"/>
    <w:rsid w:val="0003072B"/>
    <w:rsid w:val="000405C2"/>
    <w:rsid w:val="00110909"/>
    <w:rsid w:val="00112682"/>
    <w:rsid w:val="00156BC9"/>
    <w:rsid w:val="002E4A4E"/>
    <w:rsid w:val="00327066"/>
    <w:rsid w:val="0033190B"/>
    <w:rsid w:val="0044225B"/>
    <w:rsid w:val="004C79E3"/>
    <w:rsid w:val="004F7FF6"/>
    <w:rsid w:val="00556A68"/>
    <w:rsid w:val="006643E6"/>
    <w:rsid w:val="006A5196"/>
    <w:rsid w:val="006B31D4"/>
    <w:rsid w:val="008303B3"/>
    <w:rsid w:val="008B4636"/>
    <w:rsid w:val="00944C21"/>
    <w:rsid w:val="00996C99"/>
    <w:rsid w:val="009F7539"/>
    <w:rsid w:val="00A101DB"/>
    <w:rsid w:val="00A137DC"/>
    <w:rsid w:val="00AB0376"/>
    <w:rsid w:val="00B0535C"/>
    <w:rsid w:val="00B9087A"/>
    <w:rsid w:val="00C773FB"/>
    <w:rsid w:val="00C953F2"/>
    <w:rsid w:val="00CA2F43"/>
    <w:rsid w:val="00DC60D5"/>
    <w:rsid w:val="00DD2C41"/>
    <w:rsid w:val="00DE3818"/>
    <w:rsid w:val="00E146CC"/>
    <w:rsid w:val="00EB23BF"/>
    <w:rsid w:val="00FE1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D2C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C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C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C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SIMMY 22</dc:creator>
  <cp:lastModifiedBy>SIMMY 22</cp:lastModifiedBy>
  <cp:revision>2</cp:revision>
  <dcterms:created xsi:type="dcterms:W3CDTF">2019-09-19T15:39:00Z</dcterms:created>
  <dcterms:modified xsi:type="dcterms:W3CDTF">2019-09-19T15:39:00Z</dcterms:modified>
</cp:coreProperties>
</file>