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0C9" w:rsidRPr="00D800C9" w:rsidRDefault="00D800C9" w:rsidP="00D800C9">
      <w:pPr>
        <w:pStyle w:val="Default"/>
        <w:ind w:left="720" w:hanging="720"/>
        <w:jc w:val="both"/>
        <w:rPr>
          <w:rFonts w:ascii="Times New Roman" w:hAnsi="Times New Roman" w:cs="Times New Roman"/>
          <w:b/>
          <w:caps/>
          <w:color w:val="auto"/>
        </w:rPr>
      </w:pPr>
      <w:r w:rsidRPr="00D800C9">
        <w:rPr>
          <w:rFonts w:ascii="Times New Roman" w:hAnsi="Times New Roman" w:cs="Times New Roman"/>
          <w:b/>
          <w:caps/>
          <w:color w:val="auto"/>
        </w:rPr>
        <w:t xml:space="preserve">Influence of </w:t>
      </w:r>
      <w:r w:rsidR="00343B45">
        <w:rPr>
          <w:rFonts w:ascii="Times New Roman" w:hAnsi="Times New Roman" w:cs="Times New Roman"/>
          <w:b/>
          <w:caps/>
          <w:color w:val="auto"/>
        </w:rPr>
        <w:t xml:space="preserve">female </w:t>
      </w:r>
      <w:proofErr w:type="gramStart"/>
      <w:r w:rsidR="00343B45">
        <w:rPr>
          <w:rFonts w:ascii="Times New Roman" w:hAnsi="Times New Roman" w:cs="Times New Roman"/>
          <w:b/>
          <w:caps/>
          <w:color w:val="auto"/>
        </w:rPr>
        <w:t xml:space="preserve">sex </w:t>
      </w:r>
      <w:r w:rsidR="00FD30F7">
        <w:rPr>
          <w:rFonts w:ascii="Times New Roman" w:hAnsi="Times New Roman" w:cs="Times New Roman"/>
          <w:b/>
          <w:caps/>
          <w:color w:val="auto"/>
        </w:rPr>
        <w:t xml:space="preserve"> hormones</w:t>
      </w:r>
      <w:proofErr w:type="gramEnd"/>
      <w:r w:rsidRPr="00D800C9">
        <w:rPr>
          <w:rFonts w:ascii="Times New Roman" w:hAnsi="Times New Roman" w:cs="Times New Roman"/>
          <w:b/>
          <w:caps/>
          <w:color w:val="auto"/>
        </w:rPr>
        <w:t xml:space="preserve"> on the pharmacokinetics of</w:t>
      </w:r>
      <w:r w:rsidR="00FD30F7">
        <w:rPr>
          <w:rFonts w:ascii="Times New Roman" w:hAnsi="Times New Roman" w:cs="Times New Roman"/>
          <w:b/>
          <w:caps/>
          <w:color w:val="auto"/>
        </w:rPr>
        <w:t xml:space="preserve"> Doxycycline</w:t>
      </w:r>
    </w:p>
    <w:p w:rsidR="00D800C9" w:rsidRPr="00D800C9" w:rsidRDefault="00D800C9" w:rsidP="00D800C9">
      <w:pPr>
        <w:pStyle w:val="Default"/>
        <w:ind w:left="720" w:hanging="720"/>
        <w:jc w:val="both"/>
        <w:rPr>
          <w:rFonts w:ascii="Times New Roman" w:hAnsi="Times New Roman" w:cs="Times New Roman"/>
          <w:b/>
          <w:caps/>
          <w:color w:val="auto"/>
        </w:rPr>
      </w:pPr>
    </w:p>
    <w:p w:rsidR="00D800C9" w:rsidRPr="00D800C9" w:rsidRDefault="00D800C9" w:rsidP="00343B45">
      <w:pPr>
        <w:spacing w:line="240" w:lineRule="auto"/>
        <w:jc w:val="both"/>
        <w:rPr>
          <w:rFonts w:ascii="Times New Roman"/>
          <w:b/>
          <w:caps/>
          <w:sz w:val="24"/>
        </w:rPr>
      </w:pPr>
      <w:r w:rsidRPr="007C5FDB">
        <w:rPr>
          <w:rFonts w:ascii="Times New Roman" w:hAnsi="Times New Roman" w:cs="Times New Roman"/>
          <w:b/>
          <w:caps/>
          <w:color w:val="000000"/>
          <w:sz w:val="24"/>
          <w:szCs w:val="24"/>
          <w:u w:val="single"/>
        </w:rPr>
        <w:t>Sandhya Rani Guggilla,</w:t>
      </w:r>
      <w:r w:rsidR="00FD30F7">
        <w:rPr>
          <w:rFonts w:ascii="Times New Roman" w:hAnsi="Times New Roman" w:cs="Times New Roman"/>
          <w:b/>
          <w:caps/>
          <w:color w:val="000000"/>
          <w:sz w:val="24"/>
          <w:szCs w:val="24"/>
        </w:rPr>
        <w:t>Swathi konda,</w:t>
      </w:r>
      <w:r w:rsidRPr="00D800C9">
        <w:rPr>
          <w:rFonts w:ascii="Times New Roman" w:hAnsi="Times New Roman" w:cs="Times New Roman"/>
          <w:b/>
          <w:caps/>
          <w:color w:val="000000"/>
          <w:sz w:val="24"/>
          <w:szCs w:val="24"/>
        </w:rPr>
        <w:t>Sarangapani manda</w:t>
      </w:r>
    </w:p>
    <w:p w:rsidR="00D800C9" w:rsidRPr="00D800C9" w:rsidRDefault="00D800C9" w:rsidP="00D800C9">
      <w:pPr>
        <w:spacing w:line="240" w:lineRule="auto"/>
        <w:jc w:val="both"/>
        <w:rPr>
          <w:rFonts w:ascii="Times New Roman"/>
          <w:b/>
          <w:caps/>
          <w:sz w:val="24"/>
        </w:rPr>
      </w:pPr>
      <w:r w:rsidRPr="00D800C9">
        <w:rPr>
          <w:rFonts w:ascii="Times New Roman" w:hAnsi="Times New Roman" w:cs="Times New Roman"/>
          <w:b/>
          <w:caps/>
          <w:color w:val="000000"/>
          <w:sz w:val="24"/>
          <w:szCs w:val="24"/>
        </w:rPr>
        <w:t xml:space="preserve">University college of pharmaceutical sciences, </w:t>
      </w:r>
    </w:p>
    <w:p w:rsidR="00D800C9" w:rsidRPr="00D800C9" w:rsidRDefault="00D800C9" w:rsidP="00C4122F">
      <w:pPr>
        <w:spacing w:line="240" w:lineRule="auto"/>
        <w:jc w:val="both"/>
        <w:rPr>
          <w:rFonts w:ascii="Times New Roman"/>
          <w:b/>
          <w:caps/>
          <w:sz w:val="24"/>
        </w:rPr>
      </w:pPr>
      <w:r w:rsidRPr="00D800C9">
        <w:rPr>
          <w:rFonts w:ascii="Times New Roman" w:hAnsi="Times New Roman" w:cs="Times New Roman"/>
          <w:b/>
          <w:caps/>
          <w:color w:val="000000"/>
          <w:sz w:val="24"/>
          <w:szCs w:val="24"/>
        </w:rPr>
        <w:t>Address of correspondence, post doctoral fellow, kakatiya University</w:t>
      </w:r>
      <w:r w:rsidR="00C4122F">
        <w:rPr>
          <w:rFonts w:ascii="Times New Roman" w:hAnsi="Times New Roman" w:cs="Times New Roman"/>
          <w:b/>
          <w:caps/>
          <w:color w:val="000000"/>
          <w:sz w:val="24"/>
          <w:szCs w:val="24"/>
        </w:rPr>
        <w:t>.phone</w:t>
      </w:r>
      <w:r w:rsidRPr="00D800C9">
        <w:rPr>
          <w:rFonts w:ascii="Times New Roman" w:hAnsi="Times New Roman" w:cs="Times New Roman"/>
          <w:b/>
          <w:caps/>
          <w:color w:val="000000"/>
          <w:sz w:val="24"/>
          <w:szCs w:val="24"/>
        </w:rPr>
        <w:t>: 8897474898</w:t>
      </w:r>
      <w:r w:rsidR="00C4122F">
        <w:rPr>
          <w:rFonts w:ascii="Times New Roman" w:hAnsi="Times New Roman" w:cs="Times New Roman"/>
          <w:b/>
          <w:caps/>
          <w:color w:val="000000"/>
          <w:sz w:val="24"/>
          <w:szCs w:val="24"/>
        </w:rPr>
        <w:t xml:space="preserve">  </w:t>
      </w:r>
    </w:p>
    <w:p w:rsidR="00D800C9" w:rsidRPr="00C4122F" w:rsidRDefault="00C4122F" w:rsidP="00D800C9">
      <w:pPr>
        <w:spacing w:line="240" w:lineRule="auto"/>
        <w:ind w:firstLine="720"/>
        <w:jc w:val="both"/>
        <w:rPr>
          <w:rFonts w:ascii="Times New Roman"/>
          <w:sz w:val="24"/>
        </w:rPr>
      </w:pPr>
      <w:r>
        <w:rPr>
          <w:rFonts w:ascii="Times New Roman"/>
          <w:sz w:val="24"/>
        </w:rPr>
        <w:t>sandhyaguggilla9@gmail.com</w:t>
      </w:r>
    </w:p>
    <w:p w:rsidR="00D800C9" w:rsidRDefault="00D800C9" w:rsidP="00D800C9">
      <w:pPr>
        <w:spacing w:line="240" w:lineRule="auto"/>
        <w:ind w:firstLine="720"/>
        <w:jc w:val="both"/>
        <w:rPr>
          <w:rFonts w:asci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For several reasons no two individuals can be considered identical and hence individualization of therapy is the current trend in treating the patients.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D800C9" w:rsidRDefault="00D800C9" w:rsidP="00D800C9">
      <w:pPr>
        <w:spacing w:line="240" w:lineRule="auto"/>
        <w:jc w:val="both"/>
        <w:rPr>
          <w:rFonts w:ascii="Times New Roman" w:eastAsia="MS Minch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Influence of menstrual cycle on the pharmacokinetics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Doxycycline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Twelve healthy female volunteers have been included in the study after obtaining written informed consent. The age ranged from 16 to 25 years </w:t>
      </w:r>
    </w:p>
    <w:p w:rsidR="00D800C9" w:rsidRDefault="00D800C9" w:rsidP="00D800C9">
      <w:pPr>
        <w:spacing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Experimental design: The volunteer selection and recruitment will be carried out after obtaining informed consent from each volunteer. The drug administration will be done to each volunteer at 7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a.m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along with a glass of water after an overnight fasting on 3</w:t>
      </w:r>
      <w:r>
        <w:rPr>
          <w:rFonts w:ascii="Times New Roman" w:eastAsia="MS Mincho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eastAsia="MS Mincho" w:hAnsi="Times New Roman" w:cs="Times New Roman"/>
          <w:sz w:val="24"/>
          <w:szCs w:val="24"/>
        </w:rPr>
        <w:t>, 13</w:t>
      </w:r>
      <w:r>
        <w:rPr>
          <w:rFonts w:ascii="Times New Roman" w:eastAsia="MS Mincho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and 23</w:t>
      </w:r>
      <w:r>
        <w:rPr>
          <w:rFonts w:ascii="Times New Roman" w:eastAsia="MS Mincho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day of menstrual cycle. These saliva samples will be stored under frozen conditions until HPLC analysis. </w:t>
      </w:r>
    </w:p>
    <w:p w:rsidR="00FD30F7" w:rsidRDefault="00FD30F7" w:rsidP="00D800C9">
      <w:pPr>
        <w:spacing w:line="240" w:lineRule="auto"/>
        <w:jc w:val="both"/>
        <w:rPr>
          <w:rFonts w:ascii="Times New Roman" w:eastAsia="MS Mincho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Female sex hormones like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estrogen</w:t>
      </w:r>
      <w:proofErr w:type="gramStart"/>
      <w:r>
        <w:rPr>
          <w:rFonts w:ascii="Times New Roman" w:eastAsia="MS Mincho" w:hAnsi="Times New Roman" w:cs="Times New Roman"/>
          <w:sz w:val="24"/>
          <w:szCs w:val="24"/>
        </w:rPr>
        <w:t>,progesterone,follicle</w:t>
      </w:r>
      <w:proofErr w:type="spellEnd"/>
      <w:proofErr w:type="gramEnd"/>
      <w:r>
        <w:rPr>
          <w:rFonts w:ascii="Times New Roman" w:eastAsia="MS Mincho" w:hAnsi="Times New Roman" w:cs="Times New Roman"/>
          <w:sz w:val="24"/>
          <w:szCs w:val="24"/>
        </w:rPr>
        <w:t xml:space="preserve"> stimulating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hormone,luetinising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hormones,are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estimated in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blankblood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sample in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diagnostics.</w:t>
      </w:r>
    </w:p>
    <w:p w:rsidR="00D800C9" w:rsidRDefault="00D800C9" w:rsidP="00D800C9">
      <w:pPr>
        <w:spacing w:after="0" w:line="24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Results: In the present study the changes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estrogen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levelsduring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ovulatory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phase have not shown any influence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onAUCo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Doxycycline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Only </w:t>
      </w:r>
      <w:proofErr w:type="spellStart"/>
      <w:r>
        <w:rPr>
          <w:rFonts w:ascii="Times New Roman" w:hAnsi="Times New Roman" w:cs="Times New Roman"/>
          <w:sz w:val="24"/>
          <w:szCs w:val="24"/>
        </w:rPr>
        <w:t>AUCo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doxycycline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showed an increasing trend with increasing levels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estrogen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ovulatary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phase, but not in other phases.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Eventhough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FSH levels differed significantly among volunteers during different phases FSH does not seem to influence overall pharmacokinetic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Doxycyline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during different phases. The present study indicated only the trend that the hormone levels may influence the pharmacokinetic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Doxycycline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800C9" w:rsidRDefault="00D800C9" w:rsidP="00D800C9">
      <w:pPr>
        <w:spacing w:after="0" w:line="240" w:lineRule="auto"/>
        <w:jc w:val="both"/>
        <w:rPr>
          <w:rFonts w:ascii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Conclusion :</w:t>
      </w:r>
      <w:proofErr w:type="gramEnd"/>
    </w:p>
    <w:p w:rsidR="00D800C9" w:rsidRDefault="00D800C9" w:rsidP="00D800C9">
      <w:pPr>
        <w:spacing w:after="0" w:line="24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present study </w:t>
      </w:r>
      <w:r w:rsidR="00A7661B">
        <w:rPr>
          <w:rFonts w:ascii="Times New Roman" w:hAnsi="Times New Roman" w:cs="Times New Roman"/>
          <w:sz w:val="24"/>
          <w:szCs w:val="24"/>
        </w:rPr>
        <w:t>the changes in hormones have sho</w:t>
      </w:r>
      <w:r>
        <w:rPr>
          <w:rFonts w:ascii="Times New Roman" w:hAnsi="Times New Roman" w:cs="Times New Roman"/>
          <w:sz w:val="24"/>
          <w:szCs w:val="24"/>
        </w:rPr>
        <w:t xml:space="preserve">wn </w:t>
      </w:r>
      <w:r w:rsidR="00A7661B">
        <w:rPr>
          <w:rFonts w:ascii="Times New Roman" w:hAnsi="Times New Roman" w:cs="Times New Roman"/>
          <w:sz w:val="24"/>
          <w:szCs w:val="24"/>
        </w:rPr>
        <w:t>an increasing C-</w:t>
      </w:r>
      <w:proofErr w:type="spellStart"/>
      <w:r w:rsidR="00A7661B">
        <w:rPr>
          <w:rFonts w:ascii="Times New Roman" w:hAnsi="Times New Roman" w:cs="Times New Roman"/>
          <w:sz w:val="24"/>
          <w:szCs w:val="24"/>
        </w:rPr>
        <w:t>max</w:t>
      </w:r>
      <w:proofErr w:type="gramStart"/>
      <w:r w:rsidR="00A7661B">
        <w:rPr>
          <w:rFonts w:ascii="Times New Roman" w:hAnsi="Times New Roman" w:cs="Times New Roman"/>
          <w:sz w:val="24"/>
          <w:szCs w:val="24"/>
        </w:rPr>
        <w:t>,increasing</w:t>
      </w:r>
      <w:proofErr w:type="spellEnd"/>
      <w:proofErr w:type="gramEnd"/>
      <w:r w:rsidR="00A766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61B">
        <w:rPr>
          <w:rFonts w:ascii="Times New Roman" w:hAnsi="Times New Roman" w:cs="Times New Roman"/>
          <w:sz w:val="24"/>
          <w:szCs w:val="24"/>
        </w:rPr>
        <w:t>AUCo</w:t>
      </w:r>
      <w:proofErr w:type="spellEnd"/>
      <w:r w:rsidR="00A7661B">
        <w:rPr>
          <w:rFonts w:ascii="Times New Roman" w:hAnsi="Times New Roman" w:cs="Times New Roman"/>
          <w:sz w:val="24"/>
          <w:szCs w:val="24"/>
        </w:rPr>
        <w:t xml:space="preserve">-t of </w:t>
      </w:r>
      <w:proofErr w:type="spellStart"/>
      <w:r w:rsidR="00A7661B">
        <w:rPr>
          <w:rFonts w:ascii="Times New Roman" w:hAnsi="Times New Roman" w:cs="Times New Roman"/>
          <w:sz w:val="24"/>
          <w:szCs w:val="24"/>
        </w:rPr>
        <w:t>Doxycycline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pharmacokinetics significantly</w:t>
      </w:r>
      <w:r w:rsidR="00A7661B">
        <w:rPr>
          <w:rFonts w:ascii="Times New Roman" w:hAnsi="Times New Roman" w:cs="Times New Roman"/>
          <w:sz w:val="24"/>
          <w:szCs w:val="24"/>
        </w:rPr>
        <w:t xml:space="preserve"> in follicular phase than </w:t>
      </w:r>
      <w:proofErr w:type="spellStart"/>
      <w:r w:rsidR="00A7661B">
        <w:rPr>
          <w:rFonts w:ascii="Times New Roman" w:hAnsi="Times New Roman" w:cs="Times New Roman"/>
          <w:sz w:val="24"/>
          <w:szCs w:val="24"/>
        </w:rPr>
        <w:t>ovulatory</w:t>
      </w:r>
      <w:proofErr w:type="spellEnd"/>
      <w:r w:rsidR="00A7661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7661B">
        <w:rPr>
          <w:rFonts w:ascii="Times New Roman" w:hAnsi="Times New Roman" w:cs="Times New Roman"/>
          <w:sz w:val="24"/>
          <w:szCs w:val="24"/>
        </w:rPr>
        <w:t>luteal</w:t>
      </w:r>
      <w:proofErr w:type="spellEnd"/>
      <w:r w:rsidR="00A7661B">
        <w:rPr>
          <w:rFonts w:ascii="Times New Roman" w:hAnsi="Times New Roman" w:cs="Times New Roman"/>
          <w:sz w:val="24"/>
          <w:szCs w:val="24"/>
        </w:rPr>
        <w:t xml:space="preserve"> phases</w:t>
      </w:r>
      <w:r>
        <w:rPr>
          <w:rFonts w:ascii="Times New Roman" w:hAnsi="Times New Roman" w:cs="Times New Roman"/>
          <w:sz w:val="24"/>
          <w:szCs w:val="24"/>
        </w:rPr>
        <w:t xml:space="preserve"> among volunteers during different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phases.</w:t>
      </w:r>
      <w:r w:rsidR="00A7661B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7661B">
        <w:rPr>
          <w:rFonts w:ascii="Times New Roman" w:hAnsi="Times New Roman" w:cs="Times New Roman"/>
          <w:sz w:val="24"/>
          <w:szCs w:val="24"/>
        </w:rPr>
        <w:t xml:space="preserve"> other pharmacokinetic  properties like clearance, </w:t>
      </w:r>
      <w:r w:rsidR="00683D60">
        <w:rPr>
          <w:rFonts w:ascii="Times New Roman" w:hAnsi="Times New Roman" w:cs="Times New Roman"/>
          <w:sz w:val="24"/>
          <w:szCs w:val="24"/>
        </w:rPr>
        <w:t xml:space="preserve">biological </w:t>
      </w:r>
      <w:proofErr w:type="spellStart"/>
      <w:r w:rsidR="00683D60">
        <w:rPr>
          <w:rFonts w:ascii="Times New Roman" w:hAnsi="Times New Roman" w:cs="Times New Roman"/>
          <w:sz w:val="24"/>
          <w:szCs w:val="24"/>
        </w:rPr>
        <w:t>haif</w:t>
      </w:r>
      <w:proofErr w:type="spellEnd"/>
      <w:r w:rsidR="00683D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D60">
        <w:rPr>
          <w:rFonts w:ascii="Times New Roman" w:hAnsi="Times New Roman" w:cs="Times New Roman"/>
          <w:sz w:val="24"/>
          <w:szCs w:val="24"/>
        </w:rPr>
        <w:t>life,volume</w:t>
      </w:r>
      <w:proofErr w:type="spellEnd"/>
      <w:r w:rsidR="00683D6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683D60">
        <w:rPr>
          <w:rFonts w:ascii="Times New Roman" w:hAnsi="Times New Roman" w:cs="Times New Roman"/>
          <w:sz w:val="24"/>
          <w:szCs w:val="24"/>
        </w:rPr>
        <w:t>distribution,mean</w:t>
      </w:r>
      <w:proofErr w:type="spellEnd"/>
      <w:r w:rsidR="00683D60">
        <w:rPr>
          <w:rFonts w:ascii="Times New Roman" w:hAnsi="Times New Roman" w:cs="Times New Roman"/>
          <w:sz w:val="24"/>
          <w:szCs w:val="24"/>
        </w:rPr>
        <w:t xml:space="preserve"> residence time the change was not significant.</w:t>
      </w:r>
    </w:p>
    <w:p w:rsidR="00D800C9" w:rsidRDefault="00D800C9" w:rsidP="00D800C9">
      <w:pPr>
        <w:spacing w:line="240" w:lineRule="auto"/>
        <w:jc w:val="both"/>
        <w:rPr>
          <w:rFonts w:ascii="Times New Roman"/>
          <w:sz w:val="24"/>
        </w:rPr>
      </w:pPr>
    </w:p>
    <w:p w:rsidR="00D800C9" w:rsidRDefault="00D800C9" w:rsidP="00D800C9">
      <w:pPr>
        <w:spacing w:line="24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menustrualcycle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doxycycline</w:t>
      </w:r>
      <w:proofErr w:type="gramStart"/>
      <w:r>
        <w:rPr>
          <w:rFonts w:ascii="Times New Roman" w:hAnsi="Times New Roman" w:cs="Times New Roman"/>
          <w:sz w:val="24"/>
          <w:szCs w:val="24"/>
        </w:rPr>
        <w:t>,estrogen,fsh,ovulatoryphase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B3F64" w:rsidRDefault="008B3F64"/>
    <w:sectPr w:rsidR="008B3F64" w:rsidSect="000F129D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notTrueType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D800C9"/>
    <w:rsid w:val="00136DF8"/>
    <w:rsid w:val="00266B54"/>
    <w:rsid w:val="00343B45"/>
    <w:rsid w:val="005F01E1"/>
    <w:rsid w:val="00683D60"/>
    <w:rsid w:val="007C5FDB"/>
    <w:rsid w:val="008B3F64"/>
    <w:rsid w:val="008C3DD5"/>
    <w:rsid w:val="00A43B73"/>
    <w:rsid w:val="00A7661B"/>
    <w:rsid w:val="00AC3C0F"/>
    <w:rsid w:val="00AF6FD3"/>
    <w:rsid w:val="00C4122F"/>
    <w:rsid w:val="00D800C9"/>
    <w:rsid w:val="00FD3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800C9"/>
    <w:pPr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chandrahaas.54321@gmail.com</dc:creator>
  <cp:keywords/>
  <dc:description/>
  <cp:lastModifiedBy>chandrahaas.54321@gmail.com</cp:lastModifiedBy>
  <cp:revision>14</cp:revision>
  <dcterms:created xsi:type="dcterms:W3CDTF">2015-11-26T13:04:00Z</dcterms:created>
  <dcterms:modified xsi:type="dcterms:W3CDTF">2016-09-10T15:46:00Z</dcterms:modified>
</cp:coreProperties>
</file>