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1AE" w:rsidRPr="0097372C" w:rsidRDefault="00D811AE" w:rsidP="00D811AE">
      <w:pPr>
        <w:autoSpaceDE w:val="0"/>
        <w:autoSpaceDN w:val="0"/>
        <w:adjustRightInd w:val="0"/>
        <w:spacing w:after="0" w:line="240" w:lineRule="auto"/>
        <w:jc w:val="center"/>
        <w:rPr>
          <w:rFonts w:ascii="Times New Roman" w:eastAsia="Times New Roman" w:hAnsi="Times New Roman"/>
          <w:b/>
          <w:sz w:val="24"/>
          <w:szCs w:val="28"/>
        </w:rPr>
      </w:pPr>
      <w:r w:rsidRPr="0097372C">
        <w:rPr>
          <w:rFonts w:ascii="Times New Roman" w:eastAsia="Times New Roman" w:hAnsi="Times New Roman"/>
          <w:b/>
          <w:sz w:val="24"/>
          <w:szCs w:val="28"/>
        </w:rPr>
        <w:t>Evaluation, Forecasting and Seasonal Analysis of an Extrusion Plastic Production Variables</w:t>
      </w:r>
    </w:p>
    <w:p w:rsidR="00D811AE" w:rsidRPr="0097372C" w:rsidRDefault="00D811AE" w:rsidP="00D811AE">
      <w:pPr>
        <w:autoSpaceDE w:val="0"/>
        <w:autoSpaceDN w:val="0"/>
        <w:adjustRightInd w:val="0"/>
        <w:spacing w:after="0" w:line="240" w:lineRule="auto"/>
        <w:jc w:val="center"/>
        <w:rPr>
          <w:rFonts w:ascii="Times New Roman" w:eastAsia="Times New Roman" w:hAnsi="Times New Roman"/>
          <w:b/>
          <w:sz w:val="24"/>
          <w:szCs w:val="28"/>
        </w:rPr>
      </w:pPr>
      <w:r w:rsidRPr="0097372C">
        <w:rPr>
          <w:rFonts w:ascii="Times New Roman" w:eastAsia="Times New Roman" w:hAnsi="Times New Roman"/>
          <w:b/>
          <w:sz w:val="24"/>
          <w:szCs w:val="28"/>
        </w:rPr>
        <w:t>By</w:t>
      </w:r>
    </w:p>
    <w:p w:rsidR="00D811AE" w:rsidRPr="00846BF0" w:rsidRDefault="00D811AE" w:rsidP="00D811AE">
      <w:pPr>
        <w:pBdr>
          <w:bar w:val="single" w:sz="4" w:color="auto"/>
        </w:pBdr>
        <w:spacing w:after="0" w:line="240" w:lineRule="auto"/>
        <w:jc w:val="center"/>
        <w:rPr>
          <w:rFonts w:ascii="Times New Roman" w:hAnsi="Times New Roman"/>
          <w:bCs/>
          <w:sz w:val="20"/>
          <w:szCs w:val="20"/>
        </w:rPr>
      </w:pPr>
      <w:r w:rsidRPr="00846BF0">
        <w:rPr>
          <w:rFonts w:ascii="Times New Roman" w:hAnsi="Times New Roman"/>
          <w:color w:val="000000"/>
          <w:sz w:val="20"/>
          <w:szCs w:val="20"/>
          <w:vertAlign w:val="superscript"/>
        </w:rPr>
        <w:t>1</w:t>
      </w:r>
      <w:r w:rsidRPr="00846BF0">
        <w:rPr>
          <w:rFonts w:ascii="Times New Roman" w:hAnsi="Times New Roman"/>
          <w:color w:val="000000"/>
          <w:sz w:val="20"/>
          <w:szCs w:val="20"/>
        </w:rPr>
        <w:t xml:space="preserve">Ejikeme, </w:t>
      </w:r>
      <w:proofErr w:type="spellStart"/>
      <w:r w:rsidRPr="00846BF0">
        <w:rPr>
          <w:rFonts w:ascii="Times New Roman" w:hAnsi="Times New Roman"/>
          <w:color w:val="000000"/>
          <w:sz w:val="20"/>
          <w:szCs w:val="20"/>
        </w:rPr>
        <w:t>Ifeanyi</w:t>
      </w:r>
      <w:proofErr w:type="spellEnd"/>
      <w:r w:rsidRPr="00846BF0">
        <w:rPr>
          <w:rFonts w:ascii="Times New Roman" w:hAnsi="Times New Roman"/>
          <w:color w:val="000000"/>
          <w:sz w:val="20"/>
          <w:szCs w:val="20"/>
        </w:rPr>
        <w:t xml:space="preserve"> </w:t>
      </w:r>
      <w:proofErr w:type="spellStart"/>
      <w:r w:rsidRPr="00846BF0">
        <w:rPr>
          <w:rFonts w:ascii="Times New Roman" w:hAnsi="Times New Roman"/>
          <w:color w:val="000000"/>
          <w:sz w:val="20"/>
          <w:szCs w:val="20"/>
        </w:rPr>
        <w:t>Romanus</w:t>
      </w:r>
      <w:proofErr w:type="spellEnd"/>
      <w:r w:rsidRPr="00846BF0">
        <w:rPr>
          <w:rFonts w:ascii="Times New Roman" w:hAnsi="Times New Roman"/>
          <w:color w:val="000000"/>
          <w:sz w:val="20"/>
          <w:szCs w:val="20"/>
        </w:rPr>
        <w:t xml:space="preserve"> and</w:t>
      </w:r>
      <w:r w:rsidRPr="00846BF0">
        <w:rPr>
          <w:rFonts w:ascii="Times New Roman" w:hAnsi="Times New Roman"/>
          <w:bCs/>
          <w:sz w:val="20"/>
          <w:szCs w:val="20"/>
          <w:vertAlign w:val="superscript"/>
        </w:rPr>
        <w:t xml:space="preserve"> 2</w:t>
      </w:r>
      <w:r w:rsidRPr="00846BF0">
        <w:rPr>
          <w:rFonts w:ascii="Times New Roman" w:hAnsi="Times New Roman"/>
          <w:bCs/>
          <w:sz w:val="20"/>
          <w:szCs w:val="20"/>
        </w:rPr>
        <w:t xml:space="preserve">Ezeliora </w:t>
      </w:r>
      <w:proofErr w:type="spellStart"/>
      <w:r w:rsidRPr="00846BF0">
        <w:rPr>
          <w:rFonts w:ascii="Times New Roman" w:hAnsi="Times New Roman"/>
          <w:bCs/>
          <w:sz w:val="20"/>
          <w:szCs w:val="20"/>
        </w:rPr>
        <w:t>Chukwuemeka</w:t>
      </w:r>
      <w:proofErr w:type="spellEnd"/>
      <w:r w:rsidRPr="00846BF0">
        <w:rPr>
          <w:rFonts w:ascii="Times New Roman" w:hAnsi="Times New Roman"/>
          <w:bCs/>
          <w:sz w:val="20"/>
          <w:szCs w:val="20"/>
        </w:rPr>
        <w:t xml:space="preserve"> Daniel</w:t>
      </w:r>
    </w:p>
    <w:p w:rsidR="00D811AE" w:rsidRPr="00846BF0" w:rsidRDefault="00D811AE" w:rsidP="00D811AE">
      <w:pPr>
        <w:spacing w:after="0" w:line="240" w:lineRule="auto"/>
        <w:jc w:val="center"/>
        <w:rPr>
          <w:bCs/>
          <w:szCs w:val="20"/>
          <w:vertAlign w:val="superscript"/>
        </w:rPr>
      </w:pPr>
      <w:r w:rsidRPr="00846BF0">
        <w:rPr>
          <w:rFonts w:ascii="Times New Roman" w:hAnsi="Times New Roman"/>
          <w:bCs/>
          <w:sz w:val="20"/>
          <w:szCs w:val="20"/>
          <w:vertAlign w:val="superscript"/>
        </w:rPr>
        <w:t xml:space="preserve">12 </w:t>
      </w:r>
      <w:r w:rsidRPr="00846BF0">
        <w:rPr>
          <w:rFonts w:ascii="Times New Roman" w:hAnsi="Times New Roman"/>
          <w:bCs/>
          <w:sz w:val="20"/>
          <w:szCs w:val="20"/>
        </w:rPr>
        <w:t xml:space="preserve">Department of Mechanical Engineering, </w:t>
      </w:r>
      <w:r>
        <w:rPr>
          <w:rFonts w:ascii="Times New Roman" w:hAnsi="Times New Roman"/>
          <w:bCs/>
          <w:sz w:val="20"/>
          <w:szCs w:val="20"/>
        </w:rPr>
        <w:t>Federal Polytechnic</w:t>
      </w:r>
      <w:r w:rsidRPr="00846BF0">
        <w:rPr>
          <w:rFonts w:ascii="Times New Roman" w:hAnsi="Times New Roman"/>
          <w:bCs/>
          <w:sz w:val="20"/>
          <w:szCs w:val="20"/>
        </w:rPr>
        <w:t>,</w:t>
      </w:r>
      <w:r>
        <w:rPr>
          <w:rFonts w:ascii="Times New Roman" w:hAnsi="Times New Roman"/>
          <w:bCs/>
          <w:sz w:val="20"/>
          <w:szCs w:val="20"/>
        </w:rPr>
        <w:t xml:space="preserve"> </w:t>
      </w:r>
      <w:proofErr w:type="spellStart"/>
      <w:r>
        <w:rPr>
          <w:rFonts w:ascii="Times New Roman" w:hAnsi="Times New Roman"/>
          <w:bCs/>
          <w:sz w:val="20"/>
          <w:szCs w:val="20"/>
        </w:rPr>
        <w:t>Oko</w:t>
      </w:r>
      <w:proofErr w:type="spellEnd"/>
      <w:r>
        <w:rPr>
          <w:rFonts w:ascii="Times New Roman" w:hAnsi="Times New Roman"/>
          <w:bCs/>
          <w:sz w:val="20"/>
          <w:szCs w:val="20"/>
        </w:rPr>
        <w:t>,</w:t>
      </w:r>
      <w:r w:rsidRPr="00846BF0">
        <w:rPr>
          <w:rFonts w:ascii="Times New Roman" w:hAnsi="Times New Roman"/>
          <w:bCs/>
          <w:sz w:val="20"/>
          <w:szCs w:val="20"/>
        </w:rPr>
        <w:t xml:space="preserve"> </w:t>
      </w:r>
      <w:proofErr w:type="spellStart"/>
      <w:r w:rsidRPr="00846BF0">
        <w:rPr>
          <w:rFonts w:ascii="Times New Roman" w:hAnsi="Times New Roman"/>
          <w:bCs/>
          <w:sz w:val="20"/>
          <w:szCs w:val="20"/>
        </w:rPr>
        <w:t>Anambra</w:t>
      </w:r>
      <w:proofErr w:type="spellEnd"/>
      <w:r w:rsidRPr="00846BF0">
        <w:rPr>
          <w:rFonts w:ascii="Times New Roman" w:hAnsi="Times New Roman"/>
          <w:bCs/>
          <w:sz w:val="20"/>
          <w:szCs w:val="20"/>
        </w:rPr>
        <w:t xml:space="preserve"> State, Nigeria;</w:t>
      </w:r>
      <w:r>
        <w:rPr>
          <w:color w:val="000000"/>
          <w:sz w:val="28"/>
          <w:szCs w:val="28"/>
        </w:rPr>
        <w:t xml:space="preserve"> </w:t>
      </w:r>
      <w:r w:rsidRPr="00846BF0">
        <w:rPr>
          <w:rFonts w:ascii="Times New Roman" w:hAnsi="Times New Roman"/>
          <w:color w:val="000000" w:themeColor="text1"/>
          <w:sz w:val="20"/>
          <w:szCs w:val="24"/>
        </w:rPr>
        <w:t xml:space="preserve">email: </w:t>
      </w:r>
      <w:hyperlink r:id="rId4" w:history="1">
        <w:r w:rsidRPr="00846BF0">
          <w:rPr>
            <w:rStyle w:val="Hyperlink"/>
            <w:rFonts w:ascii="Times New Roman" w:hAnsi="Times New Roman"/>
            <w:color w:val="000000" w:themeColor="text1"/>
            <w:sz w:val="20"/>
            <w:szCs w:val="24"/>
          </w:rPr>
          <w:t>rojykengrg@gmail.com</w:t>
        </w:r>
      </w:hyperlink>
      <w:r w:rsidRPr="00846BF0">
        <w:rPr>
          <w:rFonts w:ascii="Times New Roman" w:hAnsi="Times New Roman"/>
          <w:color w:val="000000" w:themeColor="text1"/>
          <w:sz w:val="20"/>
          <w:szCs w:val="24"/>
        </w:rPr>
        <w:t xml:space="preserve"> +</w:t>
      </w:r>
      <w:proofErr w:type="gramStart"/>
      <w:r w:rsidRPr="00846BF0">
        <w:rPr>
          <w:rFonts w:ascii="Times New Roman" w:hAnsi="Times New Roman"/>
          <w:color w:val="000000" w:themeColor="text1"/>
          <w:sz w:val="20"/>
          <w:szCs w:val="24"/>
        </w:rPr>
        <w:t>2348068947718</w:t>
      </w:r>
      <w:r w:rsidRPr="00846BF0">
        <w:rPr>
          <w:rFonts w:ascii="Times New Roman" w:hAnsi="Times New Roman"/>
          <w:color w:val="000000" w:themeColor="text1"/>
          <w:sz w:val="20"/>
          <w:szCs w:val="24"/>
          <w:vertAlign w:val="superscript"/>
        </w:rPr>
        <w:t xml:space="preserve">1 </w:t>
      </w:r>
      <w:r>
        <w:rPr>
          <w:rFonts w:ascii="Times New Roman" w:hAnsi="Times New Roman"/>
          <w:color w:val="000000" w:themeColor="text1"/>
          <w:sz w:val="20"/>
          <w:szCs w:val="24"/>
        </w:rPr>
        <w:t xml:space="preserve"> and</w:t>
      </w:r>
      <w:proofErr w:type="gramEnd"/>
      <w:r>
        <w:rPr>
          <w:rFonts w:ascii="Times New Roman" w:hAnsi="Times New Roman"/>
          <w:color w:val="000000" w:themeColor="text1"/>
          <w:sz w:val="20"/>
          <w:szCs w:val="24"/>
        </w:rPr>
        <w:t xml:space="preserve"> </w:t>
      </w:r>
      <w:hyperlink r:id="rId5" w:history="1">
        <w:r w:rsidRPr="00846BF0">
          <w:rPr>
            <w:rStyle w:val="Hyperlink"/>
            <w:rFonts w:ascii="Times New Roman" w:hAnsi="Times New Roman"/>
            <w:color w:val="000000" w:themeColor="text1"/>
            <w:sz w:val="20"/>
            <w:szCs w:val="24"/>
          </w:rPr>
          <w:t>cezeliora@gmail.com</w:t>
        </w:r>
      </w:hyperlink>
      <w:r>
        <w:rPr>
          <w:rFonts w:ascii="Times New Roman" w:hAnsi="Times New Roman"/>
          <w:color w:val="000000" w:themeColor="text1"/>
          <w:sz w:val="20"/>
          <w:szCs w:val="24"/>
        </w:rPr>
        <w:t xml:space="preserve"> </w:t>
      </w:r>
      <w:r w:rsidRPr="00846BF0">
        <w:rPr>
          <w:rFonts w:ascii="Times New Roman" w:hAnsi="Times New Roman"/>
          <w:color w:val="000000" w:themeColor="text1"/>
          <w:sz w:val="20"/>
          <w:szCs w:val="24"/>
        </w:rPr>
        <w:t>+</w:t>
      </w:r>
      <w:r w:rsidRPr="00846BF0">
        <w:rPr>
          <w:rFonts w:ascii="Times New Roman" w:hAnsi="Times New Roman"/>
          <w:bCs/>
          <w:color w:val="000000" w:themeColor="text1"/>
          <w:sz w:val="20"/>
          <w:szCs w:val="24"/>
        </w:rPr>
        <w:t>2348060480087</w:t>
      </w:r>
      <w:r>
        <w:rPr>
          <w:rFonts w:ascii="Times New Roman" w:hAnsi="Times New Roman"/>
          <w:bCs/>
          <w:color w:val="000000" w:themeColor="text1"/>
          <w:sz w:val="20"/>
          <w:szCs w:val="24"/>
          <w:vertAlign w:val="superscript"/>
        </w:rPr>
        <w:t>2</w:t>
      </w:r>
    </w:p>
    <w:p w:rsidR="00D811AE" w:rsidRPr="00DD1539" w:rsidRDefault="00D811AE" w:rsidP="00D811AE">
      <w:pPr>
        <w:autoSpaceDE w:val="0"/>
        <w:autoSpaceDN w:val="0"/>
        <w:adjustRightInd w:val="0"/>
        <w:spacing w:after="0" w:line="240" w:lineRule="auto"/>
        <w:rPr>
          <w:rFonts w:ascii="Times New Roman" w:eastAsia="Times New Roman" w:hAnsi="Times New Roman"/>
          <w:b/>
          <w:sz w:val="20"/>
          <w:szCs w:val="24"/>
        </w:rPr>
      </w:pPr>
      <w:r w:rsidRPr="00DD1539">
        <w:rPr>
          <w:rFonts w:ascii="Times New Roman" w:eastAsia="Times New Roman" w:hAnsi="Times New Roman"/>
          <w:b/>
          <w:sz w:val="20"/>
          <w:szCs w:val="24"/>
        </w:rPr>
        <w:t>Abstract</w:t>
      </w:r>
    </w:p>
    <w:p w:rsidR="00D811AE" w:rsidRPr="00DD1539" w:rsidRDefault="00D811AE" w:rsidP="00D811AE">
      <w:pPr>
        <w:jc w:val="both"/>
        <w:rPr>
          <w:rFonts w:ascii="Times New Roman" w:eastAsia="Times New Roman" w:hAnsi="Times New Roman"/>
          <w:sz w:val="20"/>
          <w:szCs w:val="24"/>
        </w:rPr>
      </w:pPr>
      <w:r w:rsidRPr="00DD1539">
        <w:rPr>
          <w:rFonts w:ascii="Times New Roman" w:eastAsia="Times New Roman" w:hAnsi="Times New Roman"/>
          <w:sz w:val="20"/>
          <w:szCs w:val="24"/>
        </w:rPr>
        <w:t xml:space="preserve">The study forecast and expresses the seasonal analysis of the extrusion plastic production variables in </w:t>
      </w:r>
      <w:proofErr w:type="spellStart"/>
      <w:r w:rsidRPr="00DD1539">
        <w:rPr>
          <w:rFonts w:ascii="Times New Roman" w:eastAsia="Times New Roman" w:hAnsi="Times New Roman"/>
          <w:sz w:val="20"/>
          <w:szCs w:val="24"/>
        </w:rPr>
        <w:t>Innoson</w:t>
      </w:r>
      <w:proofErr w:type="spellEnd"/>
      <w:r w:rsidRPr="00DD1539">
        <w:rPr>
          <w:rFonts w:ascii="Times New Roman" w:eastAsia="Times New Roman" w:hAnsi="Times New Roman"/>
          <w:sz w:val="20"/>
          <w:szCs w:val="24"/>
        </w:rPr>
        <w:t xml:space="preserve"> Plastic Manufacturing Company, </w:t>
      </w:r>
      <w:proofErr w:type="spellStart"/>
      <w:r w:rsidRPr="00DD1539">
        <w:rPr>
          <w:rFonts w:ascii="Times New Roman" w:eastAsia="Times New Roman" w:hAnsi="Times New Roman"/>
          <w:sz w:val="20"/>
          <w:szCs w:val="24"/>
        </w:rPr>
        <w:t>Nnewi</w:t>
      </w:r>
      <w:proofErr w:type="spellEnd"/>
      <w:r w:rsidRPr="00DD1539">
        <w:rPr>
          <w:rFonts w:ascii="Times New Roman" w:eastAsia="Times New Roman" w:hAnsi="Times New Roman"/>
          <w:sz w:val="20"/>
          <w:szCs w:val="24"/>
        </w:rPr>
        <w:t xml:space="preserve">, </w:t>
      </w:r>
      <w:proofErr w:type="spellStart"/>
      <w:proofErr w:type="gramStart"/>
      <w:r w:rsidRPr="00DD1539">
        <w:rPr>
          <w:rFonts w:ascii="Times New Roman" w:eastAsia="Times New Roman" w:hAnsi="Times New Roman"/>
          <w:sz w:val="20"/>
          <w:szCs w:val="24"/>
        </w:rPr>
        <w:t>Anambra</w:t>
      </w:r>
      <w:proofErr w:type="spellEnd"/>
      <w:proofErr w:type="gramEnd"/>
      <w:r w:rsidRPr="00DD1539">
        <w:rPr>
          <w:rFonts w:ascii="Times New Roman" w:eastAsia="Times New Roman" w:hAnsi="Times New Roman"/>
          <w:sz w:val="20"/>
          <w:szCs w:val="24"/>
        </w:rPr>
        <w:t xml:space="preserve"> State, Nigeria. The research method adopted is the application of statistical tools to forecast and to express the seasonal influence of the variables. It statistically reveals the extrusion plastic production variable to understand what the data portrays and its influence on the variables. Time series decomposition analysis and winter’s forecasting methods used show that the appropriate quantity of the product that is necessary to be produced in January 2019 is </w:t>
      </w:r>
      <w:r w:rsidRPr="00DD1539">
        <w:rPr>
          <w:rFonts w:ascii="Times New Roman" w:eastAsiaTheme="minorHAnsi" w:hAnsi="Times New Roman"/>
          <w:sz w:val="20"/>
          <w:szCs w:val="24"/>
        </w:rPr>
        <w:t>9416.11 and 10521.2units respectively.</w:t>
      </w:r>
      <w:r w:rsidRPr="00DD1539">
        <w:rPr>
          <w:rFonts w:ascii="Times New Roman" w:eastAsia="Times New Roman" w:hAnsi="Times New Roman"/>
          <w:sz w:val="20"/>
          <w:szCs w:val="24"/>
        </w:rPr>
        <w:t xml:space="preserve"> However, the seasonal analysis expressed that the seasonal index is high at the month of October and low at the month of November. The results shows that the industry should be conscious of highly influence of input variables and seasonal influence during production </w:t>
      </w:r>
    </w:p>
    <w:p w:rsidR="00D811AE" w:rsidRPr="0097372C" w:rsidRDefault="00D811AE" w:rsidP="00D811AE">
      <w:pPr>
        <w:autoSpaceDE w:val="0"/>
        <w:autoSpaceDN w:val="0"/>
        <w:adjustRightInd w:val="0"/>
        <w:spacing w:after="0" w:line="360" w:lineRule="auto"/>
        <w:jc w:val="both"/>
        <w:rPr>
          <w:rFonts w:ascii="Times New Roman" w:eastAsia="Times New Roman" w:hAnsi="Times New Roman"/>
          <w:b/>
          <w:sz w:val="24"/>
          <w:szCs w:val="24"/>
        </w:rPr>
      </w:pPr>
      <w:r w:rsidRPr="00DD1539">
        <w:rPr>
          <w:rFonts w:ascii="Times New Roman" w:eastAsia="Times New Roman" w:hAnsi="Times New Roman"/>
          <w:b/>
          <w:sz w:val="20"/>
          <w:szCs w:val="24"/>
        </w:rPr>
        <w:t xml:space="preserve">Keywords: </w:t>
      </w:r>
      <w:r w:rsidRPr="00DD1539">
        <w:rPr>
          <w:rFonts w:ascii="Times New Roman" w:eastAsia="Times New Roman" w:hAnsi="Times New Roman"/>
          <w:sz w:val="20"/>
          <w:szCs w:val="24"/>
        </w:rPr>
        <w:t xml:space="preserve">Forecast, winter method, Time series, Decomposition Analysis, Regression, Plastic, </w:t>
      </w:r>
      <w:r w:rsidRPr="0097372C">
        <w:rPr>
          <w:rFonts w:ascii="Times New Roman" w:eastAsia="Times New Roman" w:hAnsi="Times New Roman"/>
          <w:sz w:val="24"/>
          <w:szCs w:val="24"/>
        </w:rPr>
        <w:t>Production</w:t>
      </w:r>
    </w:p>
    <w:p w:rsidR="00D80214" w:rsidRDefault="00D80214"/>
    <w:sectPr w:rsidR="00D80214" w:rsidSect="00D802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proofState w:spelling="clean" w:grammar="clean"/>
  <w:defaultTabStop w:val="720"/>
  <w:characterSpacingControl w:val="doNotCompress"/>
  <w:compat/>
  <w:rsids>
    <w:rsidRoot w:val="00D811AE"/>
    <w:rsid w:val="00132EE4"/>
    <w:rsid w:val="002801A2"/>
    <w:rsid w:val="00D80214"/>
    <w:rsid w:val="00D811AE"/>
    <w:rsid w:val="00F71F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1AE"/>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11A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ezeliora@gmail.com" TargetMode="External"/><Relationship Id="rId4" Type="http://schemas.openxmlformats.org/officeDocument/2006/relationships/hyperlink" Target="mailto:rojykengr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217</Words>
  <Characters>1241</Characters>
  <Application>Microsoft Office Word</Application>
  <DocSecurity>0</DocSecurity>
  <Lines>10</Lines>
  <Paragraphs>2</Paragraphs>
  <ScaleCrop>false</ScaleCrop>
  <Company/>
  <LinksUpToDate>false</LinksUpToDate>
  <CharactersWithSpaces>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2019-05-17T10:16:00Z</dcterms:created>
  <dcterms:modified xsi:type="dcterms:W3CDTF">2019-05-17T10:17:00Z</dcterms:modified>
</cp:coreProperties>
</file>