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2F23C" w14:textId="0C61693B" w:rsidR="00AD0517" w:rsidRPr="00F360ED" w:rsidRDefault="005803CD">
      <w:pPr>
        <w:rPr>
          <w:b/>
          <w:bCs/>
          <w:u w:val="single"/>
        </w:rPr>
      </w:pPr>
      <w:r w:rsidRPr="00F360ED">
        <w:rPr>
          <w:b/>
          <w:bCs/>
          <w:u w:val="single"/>
        </w:rPr>
        <w:t>Non-surgical rhinoplasty a piece of art or just a temporary complicated solution</w:t>
      </w:r>
    </w:p>
    <w:p w14:paraId="100EB036" w14:textId="1E8ACECD" w:rsidR="005803CD" w:rsidRDefault="005803CD"/>
    <w:p w14:paraId="4E2C5761" w14:textId="62F8335C" w:rsidR="005803CD" w:rsidRDefault="005803CD">
      <w:r w:rsidRPr="00F360ED">
        <w:rPr>
          <w:b/>
          <w:bCs/>
        </w:rPr>
        <w:t>Statement of th</w:t>
      </w:r>
      <w:r w:rsidR="00C83A4C" w:rsidRPr="00F360ED">
        <w:rPr>
          <w:b/>
          <w:bCs/>
        </w:rPr>
        <w:t>e</w:t>
      </w:r>
      <w:r w:rsidRPr="00F360ED">
        <w:rPr>
          <w:b/>
          <w:bCs/>
        </w:rPr>
        <w:t xml:space="preserve"> problem</w:t>
      </w:r>
      <w:r>
        <w:t>: Th</w:t>
      </w:r>
      <w:r w:rsidR="0034376D">
        <w:t xml:space="preserve">e nasal </w:t>
      </w:r>
      <w:proofErr w:type="gramStart"/>
      <w:r w:rsidR="0034376D">
        <w:t xml:space="preserve">deformities </w:t>
      </w:r>
      <w:r w:rsidR="00C83A4C">
        <w:t xml:space="preserve"> </w:t>
      </w:r>
      <w:r w:rsidR="0034376D">
        <w:t>are</w:t>
      </w:r>
      <w:proofErr w:type="gramEnd"/>
      <w:r>
        <w:t xml:space="preserve"> a very common reason which leads many patients to a medical center. It affects </w:t>
      </w:r>
      <w:r w:rsidR="00CD5528">
        <w:t xml:space="preserve">one’s </w:t>
      </w:r>
      <w:r>
        <w:t xml:space="preserve">face </w:t>
      </w:r>
      <w:proofErr w:type="gramStart"/>
      <w:r>
        <w:t>sy</w:t>
      </w:r>
      <w:r w:rsidR="00CD5528">
        <w:t>m</w:t>
      </w:r>
      <w:r>
        <w:t xml:space="preserve">metry </w:t>
      </w:r>
      <w:r w:rsidR="00C83A4C">
        <w:t>,the</w:t>
      </w:r>
      <w:proofErr w:type="gramEnd"/>
      <w:r w:rsidR="00C83A4C">
        <w:t xml:space="preserve"> appearance but also their breathing .In most cases the problem is genetic ,a hereditary element but </w:t>
      </w:r>
      <w:r w:rsidR="00CD5528">
        <w:t>also</w:t>
      </w:r>
      <w:r w:rsidR="00C83A4C">
        <w:t xml:space="preserve"> due to an accident .</w:t>
      </w:r>
    </w:p>
    <w:p w14:paraId="63F3BB29" w14:textId="704F82A4" w:rsidR="00C83A4C" w:rsidRDefault="00CD5528">
      <w:r>
        <w:t xml:space="preserve">Until </w:t>
      </w:r>
      <w:r w:rsidR="00C83A4C">
        <w:t xml:space="preserve">recently the only solution was </w:t>
      </w:r>
      <w:r>
        <w:t>a</w:t>
      </w:r>
      <w:r w:rsidR="00C83A4C">
        <w:t xml:space="preserve"> surgical procedure with very good </w:t>
      </w:r>
      <w:proofErr w:type="gramStart"/>
      <w:r w:rsidR="00C83A4C">
        <w:t>result</w:t>
      </w:r>
      <w:r w:rsidR="00F360ED">
        <w:t xml:space="preserve">s </w:t>
      </w:r>
      <w:r w:rsidR="00C83A4C">
        <w:t xml:space="preserve"> .</w:t>
      </w:r>
      <w:proofErr w:type="gramEnd"/>
      <w:r w:rsidR="00F360ED">
        <w:t xml:space="preserve"> </w:t>
      </w:r>
      <w:r>
        <w:t xml:space="preserve">Furthermore, </w:t>
      </w:r>
      <w:r w:rsidR="00090CEE">
        <w:t xml:space="preserve">there are many patients who prefer a non-surgical solution </w:t>
      </w:r>
      <w:r w:rsidR="00F360ED">
        <w:t>be</w:t>
      </w:r>
      <w:r w:rsidR="00090CEE">
        <w:t xml:space="preserve">cause </w:t>
      </w:r>
      <w:r>
        <w:t xml:space="preserve">of fear undergoing </w:t>
      </w:r>
      <w:r w:rsidR="003F0C23">
        <w:t>a</w:t>
      </w:r>
      <w:r w:rsidR="00090CEE">
        <w:t xml:space="preserve"> </w:t>
      </w:r>
      <w:r w:rsidR="003F0C23">
        <w:t xml:space="preserve">general </w:t>
      </w:r>
      <w:proofErr w:type="gramStart"/>
      <w:r w:rsidR="003F0C23">
        <w:t>anesthesia</w:t>
      </w:r>
      <w:r w:rsidR="00090CEE">
        <w:t xml:space="preserve"> </w:t>
      </w:r>
      <w:r w:rsidR="008607BA">
        <w:t>,not</w:t>
      </w:r>
      <w:proofErr w:type="gramEnd"/>
      <w:r w:rsidR="008607BA">
        <w:t xml:space="preserve"> willing to pay an amount that a surgery demands and </w:t>
      </w:r>
      <w:r w:rsidR="0002761B">
        <w:t>to avoid a non-satisfying permanent result.</w:t>
      </w:r>
    </w:p>
    <w:p w14:paraId="6F5F6CC6" w14:textId="706411F5" w:rsidR="002D193D" w:rsidRDefault="00090CEE">
      <w:r w:rsidRPr="00F360ED">
        <w:rPr>
          <w:b/>
          <w:bCs/>
        </w:rPr>
        <w:t xml:space="preserve">Methodology &amp; Theoretical </w:t>
      </w:r>
      <w:proofErr w:type="spellStart"/>
      <w:proofErr w:type="gramStart"/>
      <w:r w:rsidRPr="00F360ED">
        <w:rPr>
          <w:b/>
          <w:bCs/>
        </w:rPr>
        <w:t>Orientation</w:t>
      </w:r>
      <w:r>
        <w:t>:From</w:t>
      </w:r>
      <w:proofErr w:type="spellEnd"/>
      <w:proofErr w:type="gramEnd"/>
      <w:r>
        <w:t xml:space="preserve"> September  2020 till December 2021 we </w:t>
      </w:r>
      <w:r w:rsidR="00CD5528">
        <w:t xml:space="preserve">have </w:t>
      </w:r>
      <w:r>
        <w:t xml:space="preserve">treated and followed up 298 non-surgical rhinoplasties </w:t>
      </w:r>
      <w:r w:rsidR="00CD5528">
        <w:t xml:space="preserve">at </w:t>
      </w:r>
      <w:r>
        <w:t xml:space="preserve"> our medical clinic “Derma and Beauty” in Athens ,Greece</w:t>
      </w:r>
      <w:r w:rsidR="002D193D">
        <w:t xml:space="preserve">. For the treatment we used hyaluronic </w:t>
      </w:r>
      <w:proofErr w:type="gramStart"/>
      <w:r w:rsidR="002D193D">
        <w:t>acid ,</w:t>
      </w:r>
      <w:proofErr w:type="gramEnd"/>
      <w:r w:rsidR="00CD5528">
        <w:t xml:space="preserve"> </w:t>
      </w:r>
      <w:r w:rsidR="002D193D">
        <w:t>Botulinum Toxin , threads or a combination of them.</w:t>
      </w:r>
    </w:p>
    <w:p w14:paraId="092F9A68" w14:textId="29AA1402" w:rsidR="00090CEE" w:rsidRDefault="00090CEE">
      <w:proofErr w:type="spellStart"/>
      <w:proofErr w:type="gramStart"/>
      <w:r w:rsidRPr="00F360ED">
        <w:rPr>
          <w:b/>
          <w:bCs/>
        </w:rPr>
        <w:t>Findings</w:t>
      </w:r>
      <w:r>
        <w:t>:Our</w:t>
      </w:r>
      <w:proofErr w:type="spellEnd"/>
      <w:proofErr w:type="gramEnd"/>
      <w:r>
        <w:t xml:space="preserve"> study included patients of 18 to 72 years old .Five of them had an autoimmune disease ,three of them had an allergy in lidocaine </w:t>
      </w:r>
      <w:r w:rsidR="002D193D">
        <w:t xml:space="preserve">,fifty three of them had already </w:t>
      </w:r>
      <w:r w:rsidR="00CD5528">
        <w:t>undergone</w:t>
      </w:r>
      <w:r w:rsidR="002D193D">
        <w:t xml:space="preserve"> a surgery with non-</w:t>
      </w:r>
      <w:proofErr w:type="spellStart"/>
      <w:r w:rsidR="002D193D">
        <w:t>satisfing</w:t>
      </w:r>
      <w:proofErr w:type="spellEnd"/>
      <w:r w:rsidR="002D193D">
        <w:t xml:space="preserve"> result and three of them had</w:t>
      </w:r>
      <w:r w:rsidR="00CD5528">
        <w:t xml:space="preserve"> recently</w:t>
      </w:r>
      <w:r w:rsidR="002D193D">
        <w:t xml:space="preserve"> tried the liquid rhinoplasty  in </w:t>
      </w:r>
      <w:proofErr w:type="spellStart"/>
      <w:r w:rsidR="002D193D">
        <w:t>an other</w:t>
      </w:r>
      <w:proofErr w:type="spellEnd"/>
      <w:r w:rsidR="002D193D">
        <w:t xml:space="preserve"> clinic with a good result but without duration.</w:t>
      </w:r>
    </w:p>
    <w:p w14:paraId="186321BD" w14:textId="5BD4FF73" w:rsidR="002D193D" w:rsidRDefault="002D193D">
      <w:r w:rsidRPr="008C0102">
        <w:rPr>
          <w:b/>
          <w:bCs/>
        </w:rPr>
        <w:t>Conclusion &amp; Significance</w:t>
      </w:r>
      <w:r>
        <w:t>: According to our findings the non-surgical rhinoplasty is a</w:t>
      </w:r>
      <w:r w:rsidR="00F360ED">
        <w:t>n</w:t>
      </w:r>
      <w:r w:rsidR="0034376D">
        <w:t xml:space="preserve"> effective temporary</w:t>
      </w:r>
      <w:r w:rsidR="00F360ED">
        <w:t xml:space="preserve"> </w:t>
      </w:r>
      <w:proofErr w:type="spellStart"/>
      <w:proofErr w:type="gramStart"/>
      <w:r>
        <w:t>altenative</w:t>
      </w:r>
      <w:proofErr w:type="spellEnd"/>
      <w:r>
        <w:t xml:space="preserve"> </w:t>
      </w:r>
      <w:r w:rsidR="00F360ED">
        <w:t xml:space="preserve"> treatment</w:t>
      </w:r>
      <w:proofErr w:type="gramEnd"/>
      <w:r w:rsidR="00F360ED">
        <w:t xml:space="preserve"> for patients who want to improve their appearance without surgery </w:t>
      </w:r>
      <w:r>
        <w:t xml:space="preserve"> </w:t>
      </w:r>
      <w:r w:rsidR="00F360ED">
        <w:t>.W</w:t>
      </w:r>
      <w:r>
        <w:t>ith the right combination of materials we succe</w:t>
      </w:r>
      <w:r w:rsidR="00F360ED">
        <w:t>e</w:t>
      </w:r>
      <w:r>
        <w:t xml:space="preserve">d a long </w:t>
      </w:r>
      <w:r w:rsidR="00F360ED">
        <w:t xml:space="preserve">and safe result .In some cases we had also improvement </w:t>
      </w:r>
      <w:r w:rsidR="00CD5528">
        <w:t xml:space="preserve">in </w:t>
      </w:r>
      <w:r w:rsidR="00F360ED">
        <w:t xml:space="preserve"> breathing </w:t>
      </w:r>
      <w:r w:rsidR="00CD5528">
        <w:t>apart</w:t>
      </w:r>
      <w:r w:rsidR="00F360ED">
        <w:t xml:space="preserve"> from the face </w:t>
      </w:r>
      <w:proofErr w:type="spellStart"/>
      <w:r w:rsidR="00F360ED">
        <w:t>symmetry.The</w:t>
      </w:r>
      <w:proofErr w:type="spellEnd"/>
      <w:r w:rsidR="00F360ED">
        <w:t xml:space="preserve"> anatomy of the area mak</w:t>
      </w:r>
      <w:r w:rsidR="00CD5528">
        <w:t>es it necessary to be extremely cautious during the process of our treatment in order to avoid complications.</w:t>
      </w:r>
    </w:p>
    <w:p w14:paraId="23021E0C" w14:textId="2D3BD076" w:rsidR="002D193D" w:rsidRDefault="002D193D"/>
    <w:p w14:paraId="6AB8FD35" w14:textId="72D901DD" w:rsidR="00B03BF9" w:rsidRPr="003F0C23" w:rsidRDefault="00B03BF9">
      <w:pPr>
        <w:rPr>
          <w:u w:val="single"/>
        </w:rPr>
      </w:pPr>
      <w:r w:rsidRPr="003F0C23">
        <w:rPr>
          <w:u w:val="single"/>
        </w:rPr>
        <w:t>Biography</w:t>
      </w:r>
    </w:p>
    <w:p w14:paraId="0A296769" w14:textId="40FE50C1" w:rsidR="00B03BF9" w:rsidRDefault="00B03BF9">
      <w:r>
        <w:t xml:space="preserve">Maria </w:t>
      </w:r>
      <w:proofErr w:type="spellStart"/>
      <w:r>
        <w:t>Glykofrydi</w:t>
      </w:r>
      <w:proofErr w:type="spellEnd"/>
      <w:r>
        <w:t xml:space="preserve"> is a medical doctor with specialization in Dermatology – </w:t>
      </w:r>
      <w:proofErr w:type="spellStart"/>
      <w:r>
        <w:t>Venereology.She</w:t>
      </w:r>
      <w:proofErr w:type="spellEnd"/>
      <w:r>
        <w:t xml:space="preserve"> studied at </w:t>
      </w:r>
      <w:proofErr w:type="spellStart"/>
      <w:r>
        <w:t>Aristotelio</w:t>
      </w:r>
      <w:proofErr w:type="spellEnd"/>
      <w:r>
        <w:t xml:space="preserve"> University of Thessaloniki and she did her residency in dermatological clinic at Military Hospital in Athens .</w:t>
      </w:r>
      <w:r w:rsidR="005F664B">
        <w:t xml:space="preserve">She has taken several courses in cosmetic dermatology </w:t>
      </w:r>
      <w:r>
        <w:t>She was a speaker in many national congresses and also in Paris at IMCAS 2020.She is the medical director of “Derma and Beauty</w:t>
      </w:r>
      <w:r w:rsidR="005F664B">
        <w:t>”</w:t>
      </w:r>
      <w:r>
        <w:t xml:space="preserve"> medical clinic in Athens and in Korinthos</w:t>
      </w:r>
      <w:r w:rsidR="005F664B">
        <w:t xml:space="preserve"> a clinic specialized in cosmetic dermatological treatments and in </w:t>
      </w:r>
      <w:proofErr w:type="spellStart"/>
      <w:r w:rsidR="005F664B">
        <w:t>dermatosurgery</w:t>
      </w:r>
      <w:proofErr w:type="spellEnd"/>
      <w:r w:rsidR="005F664B">
        <w:t>.</w:t>
      </w:r>
    </w:p>
    <w:p w14:paraId="776CCB62" w14:textId="23C3758D" w:rsidR="0034376D" w:rsidRDefault="0034376D"/>
    <w:p w14:paraId="1C815AF2" w14:textId="298ABCA6" w:rsidR="0034376D" w:rsidRDefault="0034376D"/>
    <w:p w14:paraId="4A73F1C3" w14:textId="2A40D0EA" w:rsidR="0034376D" w:rsidRDefault="0034376D">
      <w:pPr>
        <w:rPr>
          <w:b/>
          <w:bCs/>
        </w:rPr>
      </w:pPr>
      <w:r w:rsidRPr="0034376D">
        <w:rPr>
          <w:b/>
          <w:bCs/>
        </w:rPr>
        <w:t>References</w:t>
      </w:r>
    </w:p>
    <w:p w14:paraId="13BF64D3" w14:textId="14813489" w:rsidR="0034376D" w:rsidRPr="0034376D" w:rsidRDefault="0002761B" w:rsidP="0034376D">
      <w:pPr>
        <w:pStyle w:val="full-docsum"/>
        <w:numPr>
          <w:ilvl w:val="0"/>
          <w:numId w:val="2"/>
        </w:numPr>
        <w:shd w:val="clear" w:color="auto" w:fill="FFFFFF"/>
        <w:spacing w:before="0" w:after="0"/>
        <w:rPr>
          <w:rFonts w:ascii="Segoe UI" w:hAnsi="Segoe UI" w:cs="Segoe UI"/>
          <w:color w:val="212121"/>
          <w:sz w:val="20"/>
          <w:szCs w:val="20"/>
        </w:rPr>
      </w:pPr>
      <w:hyperlink r:id="rId5" w:history="1">
        <w:r w:rsidR="0034376D" w:rsidRPr="0034376D">
          <w:rPr>
            <w:rStyle w:val="Hyperlink"/>
            <w:rFonts w:ascii="Segoe UI" w:hAnsi="Segoe UI" w:cs="Segoe UI"/>
            <w:color w:val="0071BC"/>
            <w:sz w:val="20"/>
            <w:szCs w:val="20"/>
          </w:rPr>
          <w:t>Non-surgical rhinoplasty using hyaluronic acid dermal fillers: A systematic review.</w:t>
        </w:r>
      </w:hyperlink>
    </w:p>
    <w:p w14:paraId="308BAC80" w14:textId="77777777" w:rsidR="0034376D" w:rsidRPr="0034376D" w:rsidRDefault="0034376D" w:rsidP="0034376D">
      <w:pPr>
        <w:pStyle w:val="full-docsum"/>
        <w:shd w:val="clear" w:color="auto" w:fill="FFFFFF"/>
        <w:spacing w:before="0" w:after="0"/>
        <w:ind w:left="720"/>
        <w:rPr>
          <w:rFonts w:ascii="Segoe UI" w:hAnsi="Segoe UI" w:cs="Segoe UI"/>
          <w:color w:val="4D8055"/>
          <w:sz w:val="20"/>
          <w:szCs w:val="20"/>
        </w:rPr>
      </w:pPr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 xml:space="preserve">Kumar V, Jain A, </w:t>
      </w:r>
      <w:proofErr w:type="spellStart"/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>Atre</w:t>
      </w:r>
      <w:proofErr w:type="spellEnd"/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 xml:space="preserve"> S, </w:t>
      </w:r>
      <w:proofErr w:type="spellStart"/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>Shome</w:t>
      </w:r>
      <w:proofErr w:type="spellEnd"/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 xml:space="preserve"> D, Kapoor R, Doshi K, </w:t>
      </w:r>
      <w:proofErr w:type="spellStart"/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>Vadera</w:t>
      </w:r>
      <w:proofErr w:type="spellEnd"/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 xml:space="preserve"> S.</w:t>
      </w:r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 xml:space="preserve">J </w:t>
      </w:r>
      <w:proofErr w:type="spellStart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Cosmet</w:t>
      </w:r>
      <w:proofErr w:type="spellEnd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 xml:space="preserve"> Dermatol. 2021 Aug;20(8):2414-2424. </w:t>
      </w:r>
      <w:proofErr w:type="spellStart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doi</w:t>
      </w:r>
      <w:proofErr w:type="spellEnd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 xml:space="preserve">: 10.1111/jocd.14173. </w:t>
      </w:r>
      <w:proofErr w:type="spellStart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Epub</w:t>
      </w:r>
      <w:proofErr w:type="spellEnd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 xml:space="preserve"> 2021 Apr </w:t>
      </w:r>
      <w:proofErr w:type="gramStart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30.</w:t>
      </w:r>
      <w:r w:rsidRPr="0034376D">
        <w:rPr>
          <w:rStyle w:val="citation-part"/>
          <w:rFonts w:ascii="Segoe UI" w:hAnsi="Segoe UI" w:cs="Segoe UI"/>
          <w:color w:val="4D8055"/>
          <w:sz w:val="20"/>
          <w:szCs w:val="20"/>
        </w:rPr>
        <w:t>PMID</w:t>
      </w:r>
      <w:proofErr w:type="gramEnd"/>
      <w:r w:rsidRPr="0034376D">
        <w:rPr>
          <w:rStyle w:val="citation-part"/>
          <w:rFonts w:ascii="Segoe UI" w:hAnsi="Segoe UI" w:cs="Segoe UI"/>
          <w:color w:val="4D8055"/>
          <w:sz w:val="20"/>
          <w:szCs w:val="20"/>
        </w:rPr>
        <w:t>: </w:t>
      </w:r>
      <w:r w:rsidRPr="0034376D">
        <w:rPr>
          <w:rStyle w:val="docsum-pmid"/>
          <w:rFonts w:ascii="Segoe UI" w:hAnsi="Segoe UI" w:cs="Segoe UI"/>
          <w:color w:val="4D8055"/>
          <w:sz w:val="20"/>
          <w:szCs w:val="20"/>
        </w:rPr>
        <w:t>33900020</w:t>
      </w:r>
    </w:p>
    <w:p w14:paraId="796566AA" w14:textId="15B70F00" w:rsidR="0034376D" w:rsidRPr="0034376D" w:rsidRDefault="0002761B" w:rsidP="0034376D">
      <w:pPr>
        <w:pStyle w:val="full-docsum"/>
        <w:numPr>
          <w:ilvl w:val="0"/>
          <w:numId w:val="2"/>
        </w:numPr>
        <w:shd w:val="clear" w:color="auto" w:fill="FFFFFF"/>
        <w:spacing w:before="0" w:after="0"/>
        <w:rPr>
          <w:rFonts w:ascii="Segoe UI" w:hAnsi="Segoe UI" w:cs="Segoe UI"/>
          <w:color w:val="212121"/>
          <w:sz w:val="20"/>
          <w:szCs w:val="20"/>
        </w:rPr>
      </w:pPr>
      <w:hyperlink r:id="rId6" w:history="1">
        <w:r w:rsidR="0034376D" w:rsidRPr="0034376D">
          <w:rPr>
            <w:rStyle w:val="Hyperlink"/>
            <w:rFonts w:ascii="Segoe UI" w:hAnsi="Segoe UI" w:cs="Segoe UI"/>
            <w:color w:val="0071BC"/>
            <w:sz w:val="20"/>
            <w:szCs w:val="20"/>
          </w:rPr>
          <w:t>Injection Rhinoplasty with Hyaluronic Acid and Calcium Hydroxyapatite: A Retrospective Survey Investigating Outcome and Complication Rates.</w:t>
        </w:r>
      </w:hyperlink>
    </w:p>
    <w:p w14:paraId="4220827E" w14:textId="77777777" w:rsidR="0034376D" w:rsidRPr="0034376D" w:rsidRDefault="0034376D" w:rsidP="0034376D">
      <w:pPr>
        <w:pStyle w:val="full-docsum"/>
        <w:shd w:val="clear" w:color="auto" w:fill="FFFFFF"/>
        <w:spacing w:before="0" w:after="0"/>
        <w:ind w:left="720"/>
        <w:rPr>
          <w:rFonts w:ascii="Segoe UI" w:hAnsi="Segoe UI" w:cs="Segoe UI"/>
          <w:color w:val="4D8055"/>
          <w:sz w:val="20"/>
          <w:szCs w:val="20"/>
        </w:rPr>
      </w:pPr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 xml:space="preserve">Schuster </w:t>
      </w:r>
      <w:proofErr w:type="spellStart"/>
      <w:proofErr w:type="gramStart"/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>B.</w:t>
      </w:r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Facial</w:t>
      </w:r>
      <w:proofErr w:type="spellEnd"/>
      <w:proofErr w:type="gramEnd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 xml:space="preserve"> </w:t>
      </w:r>
      <w:proofErr w:type="spellStart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Plast</w:t>
      </w:r>
      <w:proofErr w:type="spellEnd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 xml:space="preserve"> Surg. 2015 Jun;31(3):301-7. </w:t>
      </w:r>
      <w:proofErr w:type="spellStart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doi</w:t>
      </w:r>
      <w:proofErr w:type="spellEnd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 xml:space="preserve">: 10.1055/s-0035-1555628. </w:t>
      </w:r>
      <w:proofErr w:type="spellStart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Epub</w:t>
      </w:r>
      <w:proofErr w:type="spellEnd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 xml:space="preserve"> 2015 Jun </w:t>
      </w:r>
      <w:proofErr w:type="gramStart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30.</w:t>
      </w:r>
      <w:r w:rsidRPr="0034376D">
        <w:rPr>
          <w:rStyle w:val="citation-part"/>
          <w:rFonts w:ascii="Segoe UI" w:hAnsi="Segoe UI" w:cs="Segoe UI"/>
          <w:color w:val="4D8055"/>
          <w:sz w:val="20"/>
          <w:szCs w:val="20"/>
        </w:rPr>
        <w:t>PMID</w:t>
      </w:r>
      <w:proofErr w:type="gramEnd"/>
      <w:r w:rsidRPr="0034376D">
        <w:rPr>
          <w:rStyle w:val="citation-part"/>
          <w:rFonts w:ascii="Segoe UI" w:hAnsi="Segoe UI" w:cs="Segoe UI"/>
          <w:color w:val="4D8055"/>
          <w:sz w:val="20"/>
          <w:szCs w:val="20"/>
        </w:rPr>
        <w:t>: </w:t>
      </w:r>
      <w:r w:rsidRPr="0034376D">
        <w:rPr>
          <w:rStyle w:val="docsum-pmid"/>
          <w:rFonts w:ascii="Segoe UI" w:hAnsi="Segoe UI" w:cs="Segoe UI"/>
          <w:color w:val="4D8055"/>
          <w:sz w:val="20"/>
          <w:szCs w:val="20"/>
        </w:rPr>
        <w:t>26126227</w:t>
      </w:r>
    </w:p>
    <w:p w14:paraId="743AE3A0" w14:textId="77777777" w:rsidR="0034376D" w:rsidRPr="0034376D" w:rsidRDefault="0002761B" w:rsidP="0034376D">
      <w:pPr>
        <w:pStyle w:val="full-docsum"/>
        <w:numPr>
          <w:ilvl w:val="0"/>
          <w:numId w:val="2"/>
        </w:numPr>
        <w:shd w:val="clear" w:color="auto" w:fill="FFFFFF"/>
        <w:spacing w:before="0" w:after="0"/>
        <w:rPr>
          <w:rFonts w:ascii="Segoe UI" w:hAnsi="Segoe UI" w:cs="Segoe UI"/>
          <w:color w:val="212121"/>
          <w:sz w:val="20"/>
          <w:szCs w:val="20"/>
        </w:rPr>
      </w:pPr>
      <w:hyperlink r:id="rId7" w:history="1">
        <w:r w:rsidR="0034376D" w:rsidRPr="0034376D">
          <w:rPr>
            <w:rStyle w:val="Hyperlink"/>
            <w:rFonts w:ascii="Segoe UI" w:hAnsi="Segoe UI" w:cs="Segoe UI"/>
            <w:color w:val="0071BC"/>
            <w:sz w:val="20"/>
            <w:szCs w:val="20"/>
          </w:rPr>
          <w:t>Nonsurgical rhinoplasty using dermal fillers.</w:t>
        </w:r>
      </w:hyperlink>
    </w:p>
    <w:p w14:paraId="123B78C0" w14:textId="77777777" w:rsidR="0034376D" w:rsidRPr="0034376D" w:rsidRDefault="0034376D" w:rsidP="0034376D">
      <w:pPr>
        <w:pStyle w:val="full-docsum"/>
        <w:shd w:val="clear" w:color="auto" w:fill="FFFFFF"/>
        <w:spacing w:before="0" w:after="0"/>
        <w:ind w:left="720"/>
        <w:rPr>
          <w:rFonts w:ascii="Segoe UI" w:hAnsi="Segoe UI" w:cs="Segoe UI"/>
          <w:color w:val="4D8055"/>
          <w:sz w:val="20"/>
          <w:szCs w:val="20"/>
        </w:rPr>
      </w:pPr>
      <w:proofErr w:type="spellStart"/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>Jasin</w:t>
      </w:r>
      <w:proofErr w:type="spellEnd"/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 xml:space="preserve"> </w:t>
      </w:r>
      <w:proofErr w:type="spellStart"/>
      <w:proofErr w:type="gramStart"/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>ME.</w:t>
      </w:r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Facial</w:t>
      </w:r>
      <w:proofErr w:type="spellEnd"/>
      <w:proofErr w:type="gramEnd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 xml:space="preserve"> </w:t>
      </w:r>
      <w:proofErr w:type="spellStart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Plast</w:t>
      </w:r>
      <w:proofErr w:type="spellEnd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 xml:space="preserve"> Surg Clin North Am. 2013 May;21(2):241-52. </w:t>
      </w:r>
      <w:proofErr w:type="spellStart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doi</w:t>
      </w:r>
      <w:proofErr w:type="spellEnd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: 10.1016/j.fsc.2013.02.004.</w:t>
      </w:r>
      <w:r w:rsidRPr="0034376D">
        <w:rPr>
          <w:rStyle w:val="citation-part"/>
          <w:rFonts w:ascii="Segoe UI" w:hAnsi="Segoe UI" w:cs="Segoe UI"/>
          <w:color w:val="4D8055"/>
          <w:sz w:val="20"/>
          <w:szCs w:val="20"/>
        </w:rPr>
        <w:t>PMID: </w:t>
      </w:r>
      <w:r w:rsidRPr="0034376D">
        <w:rPr>
          <w:rStyle w:val="docsum-pmid"/>
          <w:rFonts w:ascii="Segoe UI" w:hAnsi="Segoe UI" w:cs="Segoe UI"/>
          <w:color w:val="4D8055"/>
          <w:sz w:val="20"/>
          <w:szCs w:val="20"/>
        </w:rPr>
        <w:t>23731585</w:t>
      </w:r>
      <w:r w:rsidRPr="0034376D">
        <w:rPr>
          <w:rFonts w:ascii="Segoe UI" w:hAnsi="Segoe UI" w:cs="Segoe UI"/>
          <w:color w:val="4D8055"/>
          <w:sz w:val="20"/>
          <w:szCs w:val="20"/>
        </w:rPr>
        <w:t> </w:t>
      </w:r>
      <w:r w:rsidRPr="0034376D">
        <w:rPr>
          <w:rStyle w:val="publication-type"/>
          <w:rFonts w:ascii="Segoe UI" w:hAnsi="Segoe UI" w:cs="Segoe UI"/>
          <w:color w:val="4D8055"/>
          <w:sz w:val="20"/>
          <w:szCs w:val="20"/>
        </w:rPr>
        <w:t>Review.</w:t>
      </w:r>
    </w:p>
    <w:p w14:paraId="0E94088A" w14:textId="77777777" w:rsidR="0034376D" w:rsidRPr="0034376D" w:rsidRDefault="0002761B" w:rsidP="0034376D">
      <w:pPr>
        <w:pStyle w:val="full-docsum"/>
        <w:numPr>
          <w:ilvl w:val="0"/>
          <w:numId w:val="2"/>
        </w:numPr>
        <w:shd w:val="clear" w:color="auto" w:fill="FFFFFF"/>
        <w:spacing w:before="0" w:after="0"/>
        <w:rPr>
          <w:rFonts w:ascii="Segoe UI" w:hAnsi="Segoe UI" w:cs="Segoe UI"/>
          <w:color w:val="212121"/>
          <w:sz w:val="20"/>
          <w:szCs w:val="20"/>
        </w:rPr>
      </w:pPr>
      <w:hyperlink r:id="rId8" w:history="1">
        <w:r w:rsidR="0034376D" w:rsidRPr="0034376D">
          <w:rPr>
            <w:rStyle w:val="Hyperlink"/>
            <w:rFonts w:ascii="Segoe UI" w:hAnsi="Segoe UI" w:cs="Segoe UI"/>
            <w:color w:val="205493"/>
            <w:sz w:val="20"/>
            <w:szCs w:val="20"/>
          </w:rPr>
          <w:t>Complications Secondary to Nonsurgical Rhinoplasty: A Systematic Review and Meta-analysis.</w:t>
        </w:r>
      </w:hyperlink>
    </w:p>
    <w:p w14:paraId="60183EBE" w14:textId="77777777" w:rsidR="0034376D" w:rsidRPr="0034376D" w:rsidRDefault="0034376D" w:rsidP="0034376D">
      <w:pPr>
        <w:pStyle w:val="full-docsum"/>
        <w:shd w:val="clear" w:color="auto" w:fill="FFFFFF"/>
        <w:spacing w:before="0" w:after="0"/>
        <w:ind w:left="720"/>
        <w:rPr>
          <w:rFonts w:ascii="Segoe UI" w:hAnsi="Segoe UI" w:cs="Segoe UI"/>
          <w:color w:val="4D8055"/>
          <w:sz w:val="20"/>
          <w:szCs w:val="20"/>
        </w:rPr>
      </w:pPr>
      <w:proofErr w:type="spellStart"/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>DeVictor</w:t>
      </w:r>
      <w:proofErr w:type="spellEnd"/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 xml:space="preserve"> S, Ong AA, Sherris </w:t>
      </w:r>
      <w:proofErr w:type="spellStart"/>
      <w:proofErr w:type="gramStart"/>
      <w:r w:rsidRPr="0034376D">
        <w:rPr>
          <w:rStyle w:val="docsum-authors"/>
          <w:rFonts w:ascii="Segoe UI" w:hAnsi="Segoe UI" w:cs="Segoe UI"/>
          <w:color w:val="212121"/>
          <w:sz w:val="20"/>
          <w:szCs w:val="20"/>
        </w:rPr>
        <w:t>DA.</w:t>
      </w:r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Otolaryngol</w:t>
      </w:r>
      <w:proofErr w:type="spellEnd"/>
      <w:proofErr w:type="gramEnd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 xml:space="preserve"> Head Neck Surg. 2021 Nov;165(5):611-616. </w:t>
      </w:r>
      <w:proofErr w:type="spellStart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doi</w:t>
      </w:r>
      <w:proofErr w:type="spellEnd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 xml:space="preserve">: 10.1177/0194599820987827. </w:t>
      </w:r>
      <w:proofErr w:type="spellStart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Epub</w:t>
      </w:r>
      <w:proofErr w:type="spellEnd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 xml:space="preserve"> 2021 Feb </w:t>
      </w:r>
      <w:proofErr w:type="gramStart"/>
      <w:r w:rsidRPr="0034376D">
        <w:rPr>
          <w:rStyle w:val="docsum-journal-citation"/>
          <w:rFonts w:ascii="Segoe UI" w:hAnsi="Segoe UI" w:cs="Segoe UI"/>
          <w:color w:val="4D8055"/>
          <w:sz w:val="20"/>
          <w:szCs w:val="20"/>
        </w:rPr>
        <w:t>16.</w:t>
      </w:r>
      <w:r w:rsidRPr="0034376D">
        <w:rPr>
          <w:rStyle w:val="citation-part"/>
          <w:rFonts w:ascii="Segoe UI" w:hAnsi="Segoe UI" w:cs="Segoe UI"/>
          <w:color w:val="4D8055"/>
          <w:sz w:val="20"/>
          <w:szCs w:val="20"/>
        </w:rPr>
        <w:t>PMID</w:t>
      </w:r>
      <w:proofErr w:type="gramEnd"/>
      <w:r w:rsidRPr="0034376D">
        <w:rPr>
          <w:rStyle w:val="citation-part"/>
          <w:rFonts w:ascii="Segoe UI" w:hAnsi="Segoe UI" w:cs="Segoe UI"/>
          <w:color w:val="4D8055"/>
          <w:sz w:val="20"/>
          <w:szCs w:val="20"/>
        </w:rPr>
        <w:t>: </w:t>
      </w:r>
      <w:r w:rsidRPr="0034376D">
        <w:rPr>
          <w:rStyle w:val="docsum-pmid"/>
          <w:rFonts w:ascii="Segoe UI" w:hAnsi="Segoe UI" w:cs="Segoe UI"/>
          <w:color w:val="4D8055"/>
          <w:sz w:val="20"/>
          <w:szCs w:val="20"/>
        </w:rPr>
        <w:t>33588622</w:t>
      </w:r>
    </w:p>
    <w:p w14:paraId="139B7D3F" w14:textId="77777777" w:rsidR="0034376D" w:rsidRPr="0034376D" w:rsidRDefault="0034376D">
      <w:pPr>
        <w:rPr>
          <w:b/>
          <w:bCs/>
          <w:sz w:val="20"/>
          <w:szCs w:val="20"/>
        </w:rPr>
      </w:pPr>
    </w:p>
    <w:sectPr w:rsidR="0034376D" w:rsidRPr="003437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82DBE"/>
    <w:multiLevelType w:val="hybridMultilevel"/>
    <w:tmpl w:val="200A7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123EA"/>
    <w:multiLevelType w:val="multilevel"/>
    <w:tmpl w:val="0394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3CD"/>
    <w:rsid w:val="0002761B"/>
    <w:rsid w:val="00090CEE"/>
    <w:rsid w:val="002D193D"/>
    <w:rsid w:val="0034376D"/>
    <w:rsid w:val="003F0C23"/>
    <w:rsid w:val="005803CD"/>
    <w:rsid w:val="005F664B"/>
    <w:rsid w:val="008607BA"/>
    <w:rsid w:val="008C0102"/>
    <w:rsid w:val="00AD0517"/>
    <w:rsid w:val="00B03BF9"/>
    <w:rsid w:val="00C83A4C"/>
    <w:rsid w:val="00CD5528"/>
    <w:rsid w:val="00F3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71CAA"/>
  <w15:chartTrackingRefBased/>
  <w15:docId w15:val="{2D52CB5A-194F-4B53-91CC-11BFA3725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ull-docsum">
    <w:name w:val="full-docsum"/>
    <w:basedOn w:val="Normal"/>
    <w:rsid w:val="00343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4376D"/>
    <w:rPr>
      <w:color w:val="0000FF"/>
      <w:u w:val="single"/>
    </w:rPr>
  </w:style>
  <w:style w:type="character" w:customStyle="1" w:styleId="docsum-authors">
    <w:name w:val="docsum-authors"/>
    <w:basedOn w:val="DefaultParagraphFont"/>
    <w:rsid w:val="0034376D"/>
  </w:style>
  <w:style w:type="character" w:customStyle="1" w:styleId="docsum-journal-citation">
    <w:name w:val="docsum-journal-citation"/>
    <w:basedOn w:val="DefaultParagraphFont"/>
    <w:rsid w:val="0034376D"/>
  </w:style>
  <w:style w:type="character" w:customStyle="1" w:styleId="citation-part">
    <w:name w:val="citation-part"/>
    <w:basedOn w:val="DefaultParagraphFont"/>
    <w:rsid w:val="0034376D"/>
  </w:style>
  <w:style w:type="character" w:customStyle="1" w:styleId="docsum-pmid">
    <w:name w:val="docsum-pmid"/>
    <w:basedOn w:val="DefaultParagraphFont"/>
    <w:rsid w:val="0034376D"/>
  </w:style>
  <w:style w:type="character" w:customStyle="1" w:styleId="publication-type">
    <w:name w:val="publication-type"/>
    <w:basedOn w:val="DefaultParagraphFont"/>
    <w:rsid w:val="00343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4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9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4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3358862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2373158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26126227/" TargetMode="External"/><Relationship Id="rId5" Type="http://schemas.openxmlformats.org/officeDocument/2006/relationships/hyperlink" Target="https://pubmed.ncbi.nlm.nih.gov/33900020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Anastasis Liarakos</dc:creator>
  <cp:keywords/>
  <dc:description/>
  <cp:lastModifiedBy>Anastasis Liarakos</cp:lastModifiedBy>
  <cp:revision>3</cp:revision>
  <dcterms:created xsi:type="dcterms:W3CDTF">2022-02-28T08:57:00Z</dcterms:created>
  <dcterms:modified xsi:type="dcterms:W3CDTF">2022-02-28T11:03:00Z</dcterms:modified>
</cp:coreProperties>
</file>