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67F8F" w:rsidRPr="00AF698D" w:rsidRDefault="00867F8F" w:rsidP="00AF698D">
      <w:pPr>
        <w:jc w:val="center"/>
        <w:rPr>
          <w:b/>
          <w:sz w:val="28"/>
          <w:szCs w:val="28"/>
        </w:rPr>
      </w:pPr>
      <w:r w:rsidRPr="00AF698D">
        <w:rPr>
          <w:b/>
          <w:sz w:val="28"/>
          <w:szCs w:val="28"/>
        </w:rPr>
        <w:t>ABSTRACT</w:t>
      </w:r>
    </w:p>
    <w:p w:rsidR="00867F8F" w:rsidRDefault="00867F8F" w:rsidP="00AF698D">
      <w:pPr>
        <w:jc w:val="center"/>
      </w:pPr>
      <w:r w:rsidRPr="00AF698D">
        <w:rPr>
          <w:b/>
          <w:sz w:val="28"/>
          <w:szCs w:val="28"/>
        </w:rPr>
        <w:t>PERIORBITAL REJUVENATION</w:t>
      </w:r>
    </w:p>
    <w:p w:rsidR="00867F8F" w:rsidRDefault="00867F8F">
      <w:r w:rsidRPr="00AF698D">
        <w:rPr>
          <w:b/>
        </w:rPr>
        <w:t xml:space="preserve">Guideline for local anesthesia in use of </w:t>
      </w:r>
      <w:proofErr w:type="spellStart"/>
      <w:r w:rsidRPr="00AF698D">
        <w:rPr>
          <w:b/>
        </w:rPr>
        <w:t>injectable</w:t>
      </w:r>
      <w:proofErr w:type="spellEnd"/>
      <w:r w:rsidRPr="00AF698D">
        <w:rPr>
          <w:b/>
        </w:rPr>
        <w:t xml:space="preserve"> fillers in use of </w:t>
      </w:r>
      <w:proofErr w:type="spellStart"/>
      <w:r w:rsidRPr="00AF698D">
        <w:rPr>
          <w:b/>
        </w:rPr>
        <w:t>injectable</w:t>
      </w:r>
      <w:proofErr w:type="spellEnd"/>
      <w:r w:rsidRPr="00AF698D">
        <w:rPr>
          <w:b/>
        </w:rPr>
        <w:t xml:space="preserve"> fillers in </w:t>
      </w:r>
      <w:proofErr w:type="spellStart"/>
      <w:r w:rsidRPr="00AF698D">
        <w:rPr>
          <w:b/>
        </w:rPr>
        <w:t>perorbital</w:t>
      </w:r>
      <w:proofErr w:type="spellEnd"/>
      <w:r w:rsidRPr="00AF698D">
        <w:rPr>
          <w:b/>
        </w:rPr>
        <w:t xml:space="preserve"> </w:t>
      </w:r>
      <w:proofErr w:type="gramStart"/>
      <w:r w:rsidRPr="00AF698D">
        <w:rPr>
          <w:b/>
        </w:rPr>
        <w:t>region :</w:t>
      </w:r>
      <w:proofErr w:type="gramEnd"/>
      <w:r w:rsidRPr="00AF698D">
        <w:rPr>
          <w:b/>
        </w:rPr>
        <w:t xml:space="preserve"> -</w:t>
      </w:r>
      <w:r>
        <w:t xml:space="preserve"> Historically </w:t>
      </w:r>
      <w:proofErr w:type="spellStart"/>
      <w:r>
        <w:t>ane</w:t>
      </w:r>
      <w:r w:rsidR="00174614">
        <w:t>a</w:t>
      </w:r>
      <w:r>
        <w:t>shesia</w:t>
      </w:r>
      <w:proofErr w:type="spellEnd"/>
      <w:r>
        <w:t xml:space="preserve"> protocol constituted the pre-treatment part of the injecting regimen. Recently some physicians have started to combine anesthesia such as lido </w:t>
      </w:r>
      <w:proofErr w:type="spellStart"/>
      <w:proofErr w:type="gramStart"/>
      <w:r w:rsidR="00340673">
        <w:t>cain</w:t>
      </w:r>
      <w:proofErr w:type="spellEnd"/>
      <w:proofErr w:type="gramEnd"/>
      <w:r w:rsidR="00340673">
        <w:t xml:space="preserve"> with </w:t>
      </w:r>
      <w:proofErr w:type="spellStart"/>
      <w:r w:rsidR="00340673">
        <w:t>injectable</w:t>
      </w:r>
      <w:proofErr w:type="spellEnd"/>
      <w:r w:rsidR="00340673">
        <w:t xml:space="preserve"> dermal fillers itself. The combined </w:t>
      </w:r>
      <w:proofErr w:type="gramStart"/>
      <w:r w:rsidR="00340673">
        <w:t xml:space="preserve">solution </w:t>
      </w:r>
      <w:r>
        <w:t xml:space="preserve"> </w:t>
      </w:r>
      <w:r w:rsidR="00340673">
        <w:t>of</w:t>
      </w:r>
      <w:proofErr w:type="gramEnd"/>
      <w:r w:rsidR="00340673">
        <w:t xml:space="preserve"> dermal fillers and anesthesia is administer together.</w:t>
      </w:r>
    </w:p>
    <w:p w:rsidR="00340673" w:rsidRDefault="00340673">
      <w:r w:rsidRPr="00AF698D">
        <w:rPr>
          <w:b/>
        </w:rPr>
        <w:t xml:space="preserve">Nerve </w:t>
      </w:r>
      <w:r w:rsidR="00BF73E7" w:rsidRPr="00AF698D">
        <w:rPr>
          <w:b/>
        </w:rPr>
        <w:t>Blocks: -</w:t>
      </w:r>
      <w:r>
        <w:t xml:space="preserve"> Nerve blocks total anesthesia to the area being treated by anesthetizing the main trunk of </w:t>
      </w:r>
      <w:proofErr w:type="spellStart"/>
      <w:r>
        <w:t>nerve.In</w:t>
      </w:r>
      <w:proofErr w:type="spellEnd"/>
      <w:r>
        <w:t xml:space="preserve"> tissue infiltration </w:t>
      </w:r>
      <w:proofErr w:type="spellStart"/>
      <w:r>
        <w:t>ane</w:t>
      </w:r>
      <w:r w:rsidR="00174614">
        <w:t>a</w:t>
      </w:r>
      <w:r>
        <w:t>sthesia</w:t>
      </w:r>
      <w:proofErr w:type="spellEnd"/>
      <w:r>
        <w:t xml:space="preserve"> is injected just below the skin in the surrounding area </w:t>
      </w:r>
      <w:proofErr w:type="gramStart"/>
      <w:r w:rsidR="00174614">
        <w:t>that  is</w:t>
      </w:r>
      <w:proofErr w:type="gramEnd"/>
      <w:r w:rsidR="00174614">
        <w:t xml:space="preserve"> to be treated with der</w:t>
      </w:r>
      <w:r>
        <w:t>mal filler.</w:t>
      </w:r>
    </w:p>
    <w:p w:rsidR="00340673" w:rsidRDefault="00340673">
      <w:r w:rsidRPr="00AF698D">
        <w:rPr>
          <w:b/>
        </w:rPr>
        <w:t xml:space="preserve">Physical </w:t>
      </w:r>
      <w:r w:rsidR="00BF73E7" w:rsidRPr="00AF698D">
        <w:rPr>
          <w:b/>
        </w:rPr>
        <w:t>Aids: -</w:t>
      </w:r>
      <w:r>
        <w:t xml:space="preserve"> Physica</w:t>
      </w:r>
      <w:r w:rsidR="00174614">
        <w:t xml:space="preserve">l </w:t>
      </w:r>
      <w:r>
        <w:t xml:space="preserve">aids include vibration icing and </w:t>
      </w:r>
      <w:proofErr w:type="gramStart"/>
      <w:r>
        <w:t>coo</w:t>
      </w:r>
      <w:r w:rsidR="00174614">
        <w:t>l</w:t>
      </w:r>
      <w:r>
        <w:t>ing  (</w:t>
      </w:r>
      <w:proofErr w:type="gramEnd"/>
      <w:r>
        <w:t xml:space="preserve"> Zimmer </w:t>
      </w:r>
      <w:proofErr w:type="spellStart"/>
      <w:r>
        <w:t>Chiller</w:t>
      </w:r>
      <w:proofErr w:type="spellEnd"/>
      <w:r>
        <w:t xml:space="preserve"> ) provide a temporary </w:t>
      </w:r>
      <w:proofErr w:type="spellStart"/>
      <w:r>
        <w:t>ane</w:t>
      </w:r>
      <w:r w:rsidR="00174614">
        <w:t>a</w:t>
      </w:r>
      <w:r>
        <w:t>sth</w:t>
      </w:r>
      <w:r w:rsidR="003604DB">
        <w:t>etic</w:t>
      </w:r>
      <w:proofErr w:type="spellEnd"/>
      <w:r w:rsidR="003604DB">
        <w:t xml:space="preserve"> condition so that the pain of injection is somewhat mitigated.</w:t>
      </w:r>
    </w:p>
    <w:p w:rsidR="003604DB" w:rsidRDefault="00174614">
      <w:r>
        <w:rPr>
          <w:b/>
        </w:rPr>
        <w:t>Enviro</w:t>
      </w:r>
      <w:r w:rsidR="003604DB" w:rsidRPr="00AF698D">
        <w:rPr>
          <w:b/>
        </w:rPr>
        <w:t xml:space="preserve">nmental </w:t>
      </w:r>
      <w:r w:rsidR="00BF73E7" w:rsidRPr="00AF698D">
        <w:rPr>
          <w:b/>
        </w:rPr>
        <w:t>Aids: -</w:t>
      </w:r>
      <w:r w:rsidR="003604DB">
        <w:t xml:space="preserve"> </w:t>
      </w:r>
      <w:r w:rsidR="00BF73E7">
        <w:t>Finally,</w:t>
      </w:r>
      <w:r w:rsidR="003604DB">
        <w:t xml:space="preserve"> environmental aspect can be modulated so that anxieties of the patient are</w:t>
      </w:r>
      <w:r>
        <w:t xml:space="preserve"> lessened. These include listen</w:t>
      </w:r>
      <w:r w:rsidR="003604DB">
        <w:t xml:space="preserve"> music and talking softly </w:t>
      </w:r>
      <w:proofErr w:type="gramStart"/>
      <w:r w:rsidR="003604DB">
        <w:t xml:space="preserve">( </w:t>
      </w:r>
      <w:proofErr w:type="spellStart"/>
      <w:r w:rsidR="003604DB">
        <w:t>talkesthesia</w:t>
      </w:r>
      <w:proofErr w:type="spellEnd"/>
      <w:proofErr w:type="gramEnd"/>
      <w:r w:rsidR="003604DB">
        <w:t xml:space="preserve"> ) with patient throughout the injection period. </w:t>
      </w:r>
    </w:p>
    <w:p w:rsidR="00BF73E7" w:rsidRDefault="003604DB">
      <w:r w:rsidRPr="00AF698D">
        <w:rPr>
          <w:b/>
        </w:rPr>
        <w:t xml:space="preserve">Treatment Supplies </w:t>
      </w:r>
      <w:proofErr w:type="gramStart"/>
      <w:r w:rsidRPr="00AF698D">
        <w:rPr>
          <w:b/>
        </w:rPr>
        <w:t>For</w:t>
      </w:r>
      <w:proofErr w:type="gramEnd"/>
      <w:r w:rsidRPr="00AF698D">
        <w:rPr>
          <w:b/>
        </w:rPr>
        <w:t xml:space="preserve"> Dermal Fillers </w:t>
      </w:r>
      <w:r w:rsidR="00BF73E7" w:rsidRPr="00AF698D">
        <w:rPr>
          <w:b/>
        </w:rPr>
        <w:t>Injection: -</w:t>
      </w:r>
      <w:r>
        <w:t xml:space="preserve"> protocols for pre</w:t>
      </w:r>
      <w:r w:rsidR="00174614">
        <w:t xml:space="preserve"> </w:t>
      </w:r>
      <w:r>
        <w:t xml:space="preserve">treatment </w:t>
      </w:r>
      <w:proofErr w:type="spellStart"/>
      <w:r>
        <w:t>ane</w:t>
      </w:r>
      <w:r w:rsidR="00174614">
        <w:t>a</w:t>
      </w:r>
      <w:r>
        <w:t>sthesia</w:t>
      </w:r>
      <w:proofErr w:type="spellEnd"/>
      <w:r>
        <w:t xml:space="preserve"> &amp; dermal fillers. 27G 1</w:t>
      </w:r>
      <w:r w:rsidR="00BF73E7">
        <w:t xml:space="preserve"> ¼ inch and ½ inch needles.30 G 1-inch or 27 G 1 ¼ inch or ½ inch needle for numbering. Non-latex-</w:t>
      </w:r>
      <w:proofErr w:type="gramStart"/>
      <w:r w:rsidR="00BF73E7">
        <w:t>Gloves ,</w:t>
      </w:r>
      <w:proofErr w:type="gramEnd"/>
      <w:r w:rsidR="00BF73E7">
        <w:t xml:space="preserve"> Mirror ,4*4 or 3*3 ga</w:t>
      </w:r>
      <w:r w:rsidR="00174614">
        <w:t>uze pads , Sharps container , ca</w:t>
      </w:r>
      <w:r w:rsidR="00BF73E7">
        <w:t>mera for before and after photos , signed consent form , white eyeliner pencil for marking and alcohol pads for cleansing area.</w:t>
      </w:r>
    </w:p>
    <w:p w:rsidR="00FD2AF9" w:rsidRDefault="00FD2AF9">
      <w:r w:rsidRPr="00AF698D">
        <w:rPr>
          <w:b/>
        </w:rPr>
        <w:t xml:space="preserve">Injection Technique For Facial </w:t>
      </w:r>
      <w:proofErr w:type="gramStart"/>
      <w:r w:rsidRPr="00AF698D">
        <w:rPr>
          <w:b/>
        </w:rPr>
        <w:t>Beauty :-</w:t>
      </w:r>
      <w:proofErr w:type="gramEnd"/>
      <w:r>
        <w:t xml:space="preserve"> The technique focus on trying to decipher objective </w:t>
      </w:r>
      <w:r w:rsidR="00D54439">
        <w:t>parameters in creating a template to maximize each individual’s facial beauty. The technique offered is personal and as is evidence below not a unique concept. It in no way represents the best or sole method to non-</w:t>
      </w:r>
      <w:r w:rsidR="00291EC7">
        <w:t>surgically release the patient’s facial beauty potential.</w:t>
      </w:r>
    </w:p>
    <w:p w:rsidR="003604DB" w:rsidRDefault="00291EC7">
      <w:r w:rsidRPr="00AF698D">
        <w:rPr>
          <w:b/>
        </w:rPr>
        <w:t>Injection Techniques :-</w:t>
      </w:r>
      <w:r>
        <w:t xml:space="preserve"> Kane’s Technique – After evaluation and marking of the tear through topical </w:t>
      </w:r>
      <w:proofErr w:type="spellStart"/>
      <w:r>
        <w:t>anesthetic</w:t>
      </w:r>
      <w:proofErr w:type="spellEnd"/>
      <w:r>
        <w:t xml:space="preserve"> ointment is applied to lower eyelids at least 30 minutes before the injection. After preparation of skin with alcohol a 30 or 32 gauge needle is inserted for </w:t>
      </w:r>
      <w:proofErr w:type="gramStart"/>
      <w:r>
        <w:t>injection .</w:t>
      </w:r>
      <w:proofErr w:type="gramEnd"/>
      <w:r>
        <w:t xml:space="preserve"> </w:t>
      </w:r>
      <w:proofErr w:type="gramStart"/>
      <w:r>
        <w:t>the</w:t>
      </w:r>
      <w:proofErr w:type="gramEnd"/>
      <w:r>
        <w:t xml:space="preserve"> skin of the lower lid is spread and held at some tension with non injection hand</w:t>
      </w:r>
      <w:r w:rsidR="00174614">
        <w:t>s</w:t>
      </w:r>
      <w:r>
        <w:t>.</w:t>
      </w:r>
      <w:r w:rsidR="00174614">
        <w:t xml:space="preserve"> </w:t>
      </w:r>
      <w:proofErr w:type="gramStart"/>
      <w:r>
        <w:t>the</w:t>
      </w:r>
      <w:proofErr w:type="gramEnd"/>
      <w:r>
        <w:t xml:space="preserve"> skin is inspected carefully for visible vessels before catching needle stick. The deepest portion of the middle tear trough is treated first</w:t>
      </w:r>
      <w:r w:rsidR="00174614">
        <w:t xml:space="preserve"> </w:t>
      </w:r>
      <w:r w:rsidR="001860A2">
        <w:t xml:space="preserve">the needle is threaded below the surface of the skin above </w:t>
      </w:r>
      <w:proofErr w:type="spellStart"/>
      <w:proofErr w:type="gramStart"/>
      <w:r w:rsidR="001860A2">
        <w:t>orbicularis</w:t>
      </w:r>
      <w:proofErr w:type="spellEnd"/>
      <w:r w:rsidR="00174614">
        <w:t xml:space="preserve"> </w:t>
      </w:r>
      <w:r w:rsidR="001860A2">
        <w:t xml:space="preserve"> </w:t>
      </w:r>
      <w:proofErr w:type="spellStart"/>
      <w:r w:rsidR="001860A2">
        <w:t>oculi</w:t>
      </w:r>
      <w:proofErr w:type="spellEnd"/>
      <w:proofErr w:type="gramEnd"/>
      <w:r w:rsidR="001860A2">
        <w:t xml:space="preserve">. The parallel threads of the filler are injected </w:t>
      </w:r>
      <w:proofErr w:type="spellStart"/>
      <w:r w:rsidR="001860A2">
        <w:t>cephalad</w:t>
      </w:r>
      <w:proofErr w:type="spellEnd"/>
      <w:r w:rsidR="001860A2">
        <w:t xml:space="preserve"> and caudal to the tear trough. </w:t>
      </w:r>
      <w:proofErr w:type="gramStart"/>
      <w:r w:rsidR="001860A2">
        <w:t>At least the junction of the middle and lateral 3</w:t>
      </w:r>
      <w:r w:rsidR="001860A2" w:rsidRPr="001860A2">
        <w:rPr>
          <w:vertAlign w:val="superscript"/>
        </w:rPr>
        <w:t>rd</w:t>
      </w:r>
      <w:r w:rsidR="001860A2">
        <w:t xml:space="preserve"> of the inferior of the rim.</w:t>
      </w:r>
      <w:proofErr w:type="gramEnd"/>
      <w:r w:rsidR="001860A2">
        <w:t xml:space="preserve"> </w:t>
      </w:r>
      <w:proofErr w:type="gramStart"/>
      <w:r w:rsidR="001860A2">
        <w:t xml:space="preserve">If the tear trough is deep the direction of the middle if change throughout the injection so </w:t>
      </w:r>
      <w:proofErr w:type="spellStart"/>
      <w:r w:rsidR="001860A2">
        <w:t>taht</w:t>
      </w:r>
      <w:proofErr w:type="spellEnd"/>
      <w:r w:rsidR="001860A2">
        <w:t xml:space="preserve"> the filler is applied to cross has fashion.</w:t>
      </w:r>
      <w:proofErr w:type="gramEnd"/>
      <w:r w:rsidR="001860A2">
        <w:t xml:space="preserve"> Stuntman And </w:t>
      </w:r>
      <w:proofErr w:type="spellStart"/>
      <w:r w:rsidR="001860A2">
        <w:t>Codner</w:t>
      </w:r>
      <w:proofErr w:type="spellEnd"/>
      <w:r w:rsidR="001860A2">
        <w:t xml:space="preserve"> Technique – after the marking confirmed by the </w:t>
      </w:r>
      <w:proofErr w:type="gramStart"/>
      <w:r w:rsidR="001860A2">
        <w:t>patient ,</w:t>
      </w:r>
      <w:proofErr w:type="gramEnd"/>
      <w:r w:rsidR="001860A2">
        <w:t xml:space="preserve"> HA in injected deep in the pre-</w:t>
      </w:r>
      <w:proofErr w:type="spellStart"/>
      <w:r w:rsidR="001860A2">
        <w:t>periosteal</w:t>
      </w:r>
      <w:proofErr w:type="spellEnd"/>
      <w:r w:rsidR="001860A2">
        <w:t xml:space="preserve"> plane, to reduce visibility of the product. The HA is </w:t>
      </w:r>
      <w:proofErr w:type="spellStart"/>
      <w:r w:rsidR="001860A2">
        <w:t>palced</w:t>
      </w:r>
      <w:proofErr w:type="spellEnd"/>
      <w:r w:rsidR="001860A2">
        <w:t xml:space="preserve"> beneath the insertion of the middle </w:t>
      </w:r>
      <w:proofErr w:type="spellStart"/>
      <w:r w:rsidR="001860A2">
        <w:t>orbicularis</w:t>
      </w:r>
      <w:proofErr w:type="spellEnd"/>
      <w:r w:rsidR="001860A2">
        <w:t xml:space="preserve"> muscle at the maxilla and continues laterally needle with care not to inject super facial. A variety of HA injection technique may be utilized depending on the indications including </w:t>
      </w:r>
      <w:proofErr w:type="spellStart"/>
      <w:r w:rsidR="001860A2">
        <w:t>antigrade</w:t>
      </w:r>
      <w:proofErr w:type="spellEnd"/>
      <w:r w:rsidR="001860A2">
        <w:t xml:space="preserve"> or retrograde. Liner </w:t>
      </w:r>
      <w:proofErr w:type="gramStart"/>
      <w:r w:rsidR="001860A2">
        <w:t>threading ,</w:t>
      </w:r>
      <w:proofErr w:type="gramEnd"/>
      <w:r w:rsidR="001860A2">
        <w:t xml:space="preserve"> serial puncture , </w:t>
      </w:r>
      <w:r w:rsidR="005512B6">
        <w:t xml:space="preserve">crosshatching ,  sub </w:t>
      </w:r>
      <w:proofErr w:type="spellStart"/>
      <w:r w:rsidR="005512B6">
        <w:t>cutaneous</w:t>
      </w:r>
      <w:proofErr w:type="spellEnd"/>
      <w:r w:rsidR="005512B6">
        <w:t xml:space="preserve"> and </w:t>
      </w:r>
      <w:proofErr w:type="spellStart"/>
      <w:r w:rsidR="005512B6">
        <w:t>epi-periosteal</w:t>
      </w:r>
      <w:proofErr w:type="spellEnd"/>
      <w:r w:rsidR="005512B6">
        <w:t>.</w:t>
      </w:r>
      <w:r w:rsidR="00593374">
        <w:t xml:space="preserve"> In tear through region inject along the inferior orbital rim in pre-</w:t>
      </w:r>
      <w:proofErr w:type="spellStart"/>
      <w:r w:rsidR="00593374">
        <w:t>periosteal</w:t>
      </w:r>
      <w:proofErr w:type="spellEnd"/>
      <w:r w:rsidR="00593374">
        <w:t xml:space="preserve"> plan and massage the area. </w:t>
      </w:r>
      <w:proofErr w:type="gramStart"/>
      <w:r w:rsidR="00593374">
        <w:t xml:space="preserve">The Kenneth and Samantha </w:t>
      </w:r>
      <w:proofErr w:type="spellStart"/>
      <w:r w:rsidR="00593374">
        <w:t>steinsapir</w:t>
      </w:r>
      <w:proofErr w:type="spellEnd"/>
      <w:r w:rsidR="00593374">
        <w:t xml:space="preserve"> technique.</w:t>
      </w:r>
      <w:proofErr w:type="gramEnd"/>
      <w:r w:rsidR="00593374">
        <w:t xml:space="preserve"> The goal was to place </w:t>
      </w:r>
      <w:proofErr w:type="spellStart"/>
      <w:r w:rsidR="00593374">
        <w:t>allquots</w:t>
      </w:r>
      <w:proofErr w:type="spellEnd"/>
      <w:r w:rsidR="00593374">
        <w:t xml:space="preserve"> </w:t>
      </w:r>
      <w:r w:rsidR="00593374">
        <w:lastRenderedPageBreak/>
        <w:t>of filler in the pre-</w:t>
      </w:r>
      <w:proofErr w:type="spellStart"/>
      <w:r w:rsidR="00593374">
        <w:t>peri</w:t>
      </w:r>
      <w:r w:rsidR="00174614">
        <w:t>o</w:t>
      </w:r>
      <w:r w:rsidR="00593374">
        <w:t>steal</w:t>
      </w:r>
      <w:proofErr w:type="spellEnd"/>
      <w:r w:rsidR="00593374">
        <w:t xml:space="preserve"> tissues just inferior to the orbital rim. The bony orbital rim is free of </w:t>
      </w:r>
      <w:proofErr w:type="spellStart"/>
      <w:r w:rsidR="00593374">
        <w:t>signifiv</w:t>
      </w:r>
      <w:proofErr w:type="spellEnd"/>
      <w:r w:rsidR="00593374">
        <w:t>=</w:t>
      </w:r>
      <w:proofErr w:type="gramStart"/>
      <w:r w:rsidR="00593374">
        <w:t>cant</w:t>
      </w:r>
      <w:proofErr w:type="gramEnd"/>
      <w:r w:rsidR="00593374">
        <w:t xml:space="preserve"> vascular structures from the base of the anterior </w:t>
      </w:r>
      <w:proofErr w:type="spellStart"/>
      <w:r w:rsidR="00593374">
        <w:t>lacrimal</w:t>
      </w:r>
      <w:proofErr w:type="spellEnd"/>
      <w:r w:rsidR="00593374">
        <w:t xml:space="preserve"> crest to the lateral </w:t>
      </w:r>
      <w:proofErr w:type="spellStart"/>
      <w:r w:rsidR="00593374">
        <w:t>canthal</w:t>
      </w:r>
      <w:proofErr w:type="spellEnd"/>
      <w:r w:rsidR="00593374">
        <w:t xml:space="preserve"> tendon. The filler was introduced by using a serial puncture technique. The orbital rim was digitally palpated and needle rotated so that the bevel was </w:t>
      </w:r>
      <w:proofErr w:type="spellStart"/>
      <w:r w:rsidR="00593374">
        <w:t>p</w:t>
      </w:r>
      <w:r w:rsidR="00174614">
        <w:t>a</w:t>
      </w:r>
      <w:r w:rsidR="00593374">
        <w:t>rar</w:t>
      </w:r>
      <w:r w:rsidR="00174614">
        <w:t>a</w:t>
      </w:r>
      <w:r w:rsidR="00593374">
        <w:t>llel</w:t>
      </w:r>
      <w:proofErr w:type="spellEnd"/>
      <w:r w:rsidR="00593374">
        <w:t xml:space="preserve"> to the skin an advanced to flush on the </w:t>
      </w:r>
      <w:proofErr w:type="spellStart"/>
      <w:r w:rsidR="00593374">
        <w:t>periost</w:t>
      </w:r>
      <w:r w:rsidR="00231B4F">
        <w:t>e</w:t>
      </w:r>
      <w:r w:rsidR="00593374">
        <w:t>um</w:t>
      </w:r>
      <w:proofErr w:type="spellEnd"/>
      <w:r w:rsidR="00593374">
        <w:t>.</w:t>
      </w:r>
    </w:p>
    <w:p w:rsidR="00593374" w:rsidRDefault="00593374">
      <w:r w:rsidRPr="00AF698D">
        <w:rPr>
          <w:b/>
        </w:rPr>
        <w:t xml:space="preserve">Key Point For Tear Trough </w:t>
      </w:r>
      <w:proofErr w:type="gramStart"/>
      <w:r w:rsidRPr="00AF698D">
        <w:rPr>
          <w:b/>
        </w:rPr>
        <w:t>Injection :-</w:t>
      </w:r>
      <w:proofErr w:type="gramEnd"/>
      <w:r>
        <w:t xml:space="preserve"> Low – viscosity HA can be safely injected to correct tear trough deformity.</w:t>
      </w:r>
      <w:r w:rsidR="00231B4F">
        <w:t xml:space="preserve"> High- viscosity HA and non-biodegradable agents should not be injected in the tear trough. Injection must be at a supra-</w:t>
      </w:r>
      <w:proofErr w:type="spellStart"/>
      <w:r w:rsidR="00231B4F">
        <w:t>periosteal</w:t>
      </w:r>
      <w:proofErr w:type="spellEnd"/>
      <w:r w:rsidR="00231B4F">
        <w:t xml:space="preserve"> level of the orbital rim under defect. One should be cautious around the </w:t>
      </w:r>
      <w:proofErr w:type="spellStart"/>
      <w:r w:rsidR="00231B4F">
        <w:t>infraorbital</w:t>
      </w:r>
      <w:proofErr w:type="spellEnd"/>
      <w:r w:rsidR="00231B4F">
        <w:t xml:space="preserve"> foramen. The HA filler should be gently massaged for even distri</w:t>
      </w:r>
      <w:r w:rsidR="000B5436">
        <w:t xml:space="preserve">bution strong massage should be avoided. Over correction should be avoided HA is hydrophilic and may cause a swelling due to its properties of attraction water. There is a study which shows that HA can also cause stimulation of de novo production of collagen. Hence it is best to under </w:t>
      </w:r>
      <w:r w:rsidR="005B5DAF">
        <w:t>correction the tear trough area to prevent bulges under the eye. A touch can always be done if necessary when the patient comes for a follow up.</w:t>
      </w:r>
    </w:p>
    <w:p w:rsidR="00BB7477" w:rsidRDefault="005B5DAF">
      <w:r w:rsidRPr="00AF698D">
        <w:rPr>
          <w:b/>
        </w:rPr>
        <w:t xml:space="preserve">Post Procedure </w:t>
      </w:r>
      <w:proofErr w:type="gramStart"/>
      <w:r w:rsidRPr="00AF698D">
        <w:rPr>
          <w:b/>
        </w:rPr>
        <w:t>Care :-</w:t>
      </w:r>
      <w:proofErr w:type="gramEnd"/>
      <w:r>
        <w:t xml:space="preserve"> Face down sleeping should be avoided.</w:t>
      </w:r>
      <w:r w:rsidR="00174614">
        <w:t xml:space="preserve"> Refrain from strenuous </w:t>
      </w:r>
      <w:proofErr w:type="spellStart"/>
      <w:r w:rsidR="00174614">
        <w:t>activite</w:t>
      </w:r>
      <w:proofErr w:type="spellEnd"/>
      <w:r w:rsidR="00174614">
        <w:t xml:space="preserve"> </w:t>
      </w:r>
      <w:r>
        <w:t xml:space="preserve">for one or two days. Apply ice periodically for 24 hrs to 48 hrs. </w:t>
      </w:r>
      <w:proofErr w:type="gramStart"/>
      <w:r>
        <w:t>If any correction for touch up, call after one week.</w:t>
      </w:r>
      <w:proofErr w:type="gramEnd"/>
      <w:r>
        <w:t xml:space="preserve"> If any </w:t>
      </w:r>
      <w:r w:rsidR="00BB7477">
        <w:t xml:space="preserve">plane lumpiness in treated </w:t>
      </w:r>
      <w:proofErr w:type="gramStart"/>
      <w:r w:rsidR="00BB7477">
        <w:t>area ,</w:t>
      </w:r>
      <w:proofErr w:type="gramEnd"/>
      <w:r w:rsidR="00BB7477">
        <w:t xml:space="preserve"> give the finger massage itself.</w:t>
      </w:r>
    </w:p>
    <w:p w:rsidR="005B5DAF" w:rsidRDefault="00BB7477">
      <w:proofErr w:type="gramStart"/>
      <w:r w:rsidRPr="00AF698D">
        <w:rPr>
          <w:b/>
        </w:rPr>
        <w:t>Conclusions :-</w:t>
      </w:r>
      <w:proofErr w:type="gramEnd"/>
      <w:r>
        <w:t xml:space="preserve"> Tear trough deformity can be corrected with an HA filler. It is less invasive and there may be minimal downtime due to swelling and bruising. The volume injected varies from patient to patient and over correction should be avoided. Better results will be achieved if the patient is reassessed in two or four weeks and then additional treatment is performed to achieve complete correction. Care should be taken to avoid injection through the orbital </w:t>
      </w:r>
      <w:proofErr w:type="gramStart"/>
      <w:r>
        <w:t>septum ,</w:t>
      </w:r>
      <w:proofErr w:type="gramEnd"/>
      <w:r>
        <w:t xml:space="preserve"> to avoid accentuating </w:t>
      </w:r>
      <w:proofErr w:type="spellStart"/>
      <w:r>
        <w:t>pseu</w:t>
      </w:r>
      <w:r w:rsidR="00AF698D">
        <w:t>doherniation</w:t>
      </w:r>
      <w:proofErr w:type="spellEnd"/>
      <w:r w:rsidR="00AF698D">
        <w:t xml:space="preserve">. </w:t>
      </w:r>
      <w:r w:rsidR="005B5DAF">
        <w:t xml:space="preserve">  </w:t>
      </w:r>
      <w:r w:rsidR="00DB1BD5">
        <w:t>DR T A RANA MD (DERMATOLOGY)</w:t>
      </w:r>
      <w:r w:rsidR="00CB7693">
        <w:t xml:space="preserve">                             </w:t>
      </w:r>
      <w:proofErr w:type="gramStart"/>
      <w:r w:rsidR="00CB7693">
        <w:t>DIRECTOR :SKIN</w:t>
      </w:r>
      <w:proofErr w:type="gramEnd"/>
      <w:r w:rsidR="00CB7693">
        <w:t xml:space="preserve"> LASER INSTITUTE NOIDA.                                                                                     </w:t>
      </w:r>
    </w:p>
    <w:sectPr w:rsidR="005B5DAF" w:rsidSect="00960E87">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4"/>
  <w:proofState w:spelling="clean" w:grammar="clean"/>
  <w:defaultTabStop w:val="720"/>
  <w:characterSpacingControl w:val="doNotCompress"/>
  <w:compat>
    <w:useFELayout/>
  </w:compat>
  <w:rsids>
    <w:rsidRoot w:val="00867F8F"/>
    <w:rsid w:val="000B5436"/>
    <w:rsid w:val="00174614"/>
    <w:rsid w:val="001860A2"/>
    <w:rsid w:val="001D5F7B"/>
    <w:rsid w:val="00231B4F"/>
    <w:rsid w:val="00291EC7"/>
    <w:rsid w:val="00340673"/>
    <w:rsid w:val="003604DB"/>
    <w:rsid w:val="005512B6"/>
    <w:rsid w:val="00593374"/>
    <w:rsid w:val="005B5DAF"/>
    <w:rsid w:val="00867F8F"/>
    <w:rsid w:val="00960E87"/>
    <w:rsid w:val="00AF698D"/>
    <w:rsid w:val="00BB7477"/>
    <w:rsid w:val="00BF73E7"/>
    <w:rsid w:val="00CB7693"/>
    <w:rsid w:val="00D54439"/>
    <w:rsid w:val="00DB1BD5"/>
    <w:rsid w:val="00FD2AF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IN" w:eastAsia="en-I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60E8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220</TotalTime>
  <Pages>2</Pages>
  <Words>850</Words>
  <Characters>4850</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Rana</dc:creator>
  <cp:keywords/>
  <dc:description/>
  <cp:lastModifiedBy>DR. T.A RANA</cp:lastModifiedBy>
  <cp:revision>13</cp:revision>
  <dcterms:created xsi:type="dcterms:W3CDTF">2018-03-29T07:25:00Z</dcterms:created>
  <dcterms:modified xsi:type="dcterms:W3CDTF">2020-01-22T08:12:00Z</dcterms:modified>
</cp:coreProperties>
</file>