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C294BC" w14:textId="77777777" w:rsidR="009F5454" w:rsidRDefault="009F5454" w:rsidP="009B1D72">
      <w:pPr>
        <w:rPr>
          <w:b/>
        </w:rPr>
      </w:pPr>
    </w:p>
    <w:p w14:paraId="19D0C172" w14:textId="77777777" w:rsidR="009F5454" w:rsidRDefault="009F5454" w:rsidP="009B1D72">
      <w:pPr>
        <w:rPr>
          <w:b/>
        </w:rPr>
      </w:pPr>
      <w:r>
        <w:rPr>
          <w:b/>
          <w:noProof/>
          <w:lang w:val="en-US"/>
        </w:rPr>
        <w:drawing>
          <wp:anchor distT="0" distB="0" distL="114300" distR="114300" simplePos="0" relativeHeight="251659264" behindDoc="0" locked="0" layoutInCell="1" allowOverlap="1" wp14:anchorId="0189D387" wp14:editId="1F849FA3">
            <wp:simplePos x="0" y="0"/>
            <wp:positionH relativeFrom="margin">
              <wp:align>center</wp:align>
            </wp:positionH>
            <wp:positionV relativeFrom="margin">
              <wp:align>top</wp:align>
            </wp:positionV>
            <wp:extent cx="3822700" cy="1079500"/>
            <wp:effectExtent l="0" t="0" r="1270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9-09 at 2.50.55 PM.png"/>
                    <pic:cNvPicPr/>
                  </pic:nvPicPr>
                  <pic:blipFill>
                    <a:blip r:embed="rId6">
                      <a:extLst>
                        <a:ext uri="{28A0092B-C50C-407E-A947-70E740481C1C}">
                          <a14:useLocalDpi xmlns:a14="http://schemas.microsoft.com/office/drawing/2010/main" val="0"/>
                        </a:ext>
                      </a:extLst>
                    </a:blip>
                    <a:stretch>
                      <a:fillRect/>
                    </a:stretch>
                  </pic:blipFill>
                  <pic:spPr>
                    <a:xfrm>
                      <a:off x="0" y="0"/>
                      <a:ext cx="3822700" cy="1079500"/>
                    </a:xfrm>
                    <a:prstGeom prst="rect">
                      <a:avLst/>
                    </a:prstGeom>
                  </pic:spPr>
                </pic:pic>
              </a:graphicData>
            </a:graphic>
          </wp:anchor>
        </w:drawing>
      </w:r>
    </w:p>
    <w:p w14:paraId="789A0163" w14:textId="77777777" w:rsidR="009F5454" w:rsidRDefault="009F5454" w:rsidP="009B1D72">
      <w:pPr>
        <w:rPr>
          <w:b/>
        </w:rPr>
      </w:pPr>
    </w:p>
    <w:p w14:paraId="47341E0A" w14:textId="77777777" w:rsidR="009F5454" w:rsidRDefault="009F5454" w:rsidP="009B1D72">
      <w:pPr>
        <w:rPr>
          <w:b/>
        </w:rPr>
      </w:pPr>
    </w:p>
    <w:p w14:paraId="35712ED7" w14:textId="77777777" w:rsidR="009F5454" w:rsidRDefault="009F5454" w:rsidP="009B1D72">
      <w:pPr>
        <w:jc w:val="center"/>
        <w:rPr>
          <w:b/>
        </w:rPr>
      </w:pPr>
      <w:r>
        <w:rPr>
          <w:b/>
        </w:rPr>
        <w:t>LEPROCY: An Ancient Disease in a Modern World.</w:t>
      </w:r>
    </w:p>
    <w:p w14:paraId="521EB357" w14:textId="77777777" w:rsidR="009F5454" w:rsidRDefault="009F5454" w:rsidP="002938BD">
      <w:pPr>
        <w:rPr>
          <w:b/>
        </w:rPr>
      </w:pPr>
    </w:p>
    <w:p w14:paraId="7ED2E426" w14:textId="77777777" w:rsidR="009F5454" w:rsidRPr="002938BD" w:rsidRDefault="009F5454" w:rsidP="002938BD">
      <w:r w:rsidRPr="002938BD">
        <w:t xml:space="preserve">Dr Sarath Bodapati, </w:t>
      </w:r>
      <w:r w:rsidRPr="002938BD">
        <w:rPr>
          <w:i/>
        </w:rPr>
        <w:t>MBBS (</w:t>
      </w:r>
      <w:proofErr w:type="gramStart"/>
      <w:r w:rsidRPr="002938BD">
        <w:rPr>
          <w:i/>
        </w:rPr>
        <w:t>Hons)</w:t>
      </w:r>
      <w:r w:rsidRPr="009B1D72">
        <w:rPr>
          <w:i/>
          <w:vertAlign w:val="superscript"/>
        </w:rPr>
        <w:t>1</w:t>
      </w:r>
      <w:proofErr w:type="gramEnd"/>
    </w:p>
    <w:p w14:paraId="7B8773F2" w14:textId="77777777" w:rsidR="009F5454" w:rsidRPr="002938BD" w:rsidRDefault="009F5454" w:rsidP="002938BD">
      <w:r>
        <w:t xml:space="preserve">Dr Lauren </w:t>
      </w:r>
      <w:proofErr w:type="spellStart"/>
      <w:r>
        <w:t>Kunde</w:t>
      </w:r>
      <w:proofErr w:type="spellEnd"/>
      <w:r>
        <w:t xml:space="preserve">, </w:t>
      </w:r>
      <w:r w:rsidRPr="002938BD">
        <w:rPr>
          <w:i/>
        </w:rPr>
        <w:t>MBBS</w:t>
      </w:r>
      <w:r w:rsidRPr="009B1D72">
        <w:rPr>
          <w:i/>
          <w:vertAlign w:val="superscript"/>
        </w:rPr>
        <w:t>1</w:t>
      </w:r>
    </w:p>
    <w:p w14:paraId="16780BB8" w14:textId="77777777" w:rsidR="009F5454" w:rsidRPr="002938BD" w:rsidRDefault="009F5454" w:rsidP="002938BD">
      <w:r w:rsidRPr="002938BD">
        <w:t xml:space="preserve">Dr Simon Yong Gee, </w:t>
      </w:r>
      <w:r w:rsidRPr="002938BD">
        <w:rPr>
          <w:i/>
        </w:rPr>
        <w:t>MBBS, FACD</w:t>
      </w:r>
      <w:r w:rsidRPr="009B1D72">
        <w:rPr>
          <w:i/>
          <w:vertAlign w:val="superscript"/>
        </w:rPr>
        <w:t>1</w:t>
      </w:r>
    </w:p>
    <w:p w14:paraId="16664E9D" w14:textId="77777777" w:rsidR="009F5454" w:rsidRPr="002938BD" w:rsidRDefault="009F5454" w:rsidP="002938BD">
      <w:r w:rsidRPr="002938BD">
        <w:t xml:space="preserve">Dr Daniel James, </w:t>
      </w:r>
      <w:r>
        <w:t>RCPA</w:t>
      </w:r>
      <w:r w:rsidRPr="009B1D72">
        <w:rPr>
          <w:vertAlign w:val="superscript"/>
        </w:rPr>
        <w:t>1</w:t>
      </w:r>
    </w:p>
    <w:p w14:paraId="6DE29C6C" w14:textId="77777777" w:rsidR="009F5454" w:rsidRDefault="009F5454"/>
    <w:p w14:paraId="2997CEB3" w14:textId="77777777" w:rsidR="009F5454" w:rsidRPr="00354334" w:rsidRDefault="009F5454">
      <w:pPr>
        <w:rPr>
          <w:rFonts w:ascii="Times New Roman" w:hAnsi="Times New Roman" w:cs="Times New Roman"/>
        </w:rPr>
      </w:pPr>
    </w:p>
    <w:p w14:paraId="3FE17F6C" w14:textId="77777777" w:rsidR="009F5454" w:rsidRPr="00354334" w:rsidRDefault="009F5454" w:rsidP="00354334">
      <w:pPr>
        <w:jc w:val="both"/>
        <w:rPr>
          <w:rFonts w:ascii="Times New Roman" w:hAnsi="Times New Roman" w:cs="Times New Roman"/>
        </w:rPr>
      </w:pPr>
      <w:r w:rsidRPr="00354334">
        <w:rPr>
          <w:rFonts w:ascii="Times New Roman" w:hAnsi="Times New Roman" w:cs="Times New Roman"/>
          <w:b/>
        </w:rPr>
        <w:t>Introduction:</w:t>
      </w:r>
      <w:r w:rsidRPr="00354334">
        <w:rPr>
          <w:rFonts w:ascii="Times New Roman" w:hAnsi="Times New Roman" w:cs="Times New Roman"/>
        </w:rPr>
        <w:t xml:space="preserve"> Despite being an ‘ancient disease’, leprosy is still endemic in developing parts of the world and accordingly, remains an important public health concern. Leprosy has even been reported in isolated cases in developed countries, including Australia, usually from migrant sources from endemic areas. Nonetheless, little is published about the diagnosis and treatment of the condition in the developed setting. </w:t>
      </w:r>
    </w:p>
    <w:p w14:paraId="48E21645" w14:textId="77777777" w:rsidR="009F5454" w:rsidRPr="00354334" w:rsidRDefault="009F5454" w:rsidP="00354334">
      <w:pPr>
        <w:jc w:val="both"/>
        <w:rPr>
          <w:rFonts w:ascii="Times New Roman" w:hAnsi="Times New Roman" w:cs="Times New Roman"/>
        </w:rPr>
      </w:pPr>
      <w:r w:rsidRPr="00354334">
        <w:rPr>
          <w:rFonts w:ascii="Times New Roman" w:hAnsi="Times New Roman" w:cs="Times New Roman"/>
          <w:b/>
        </w:rPr>
        <w:t>Case:</w:t>
      </w:r>
      <w:r w:rsidRPr="00354334">
        <w:rPr>
          <w:rFonts w:ascii="Times New Roman" w:hAnsi="Times New Roman" w:cs="Times New Roman"/>
        </w:rPr>
        <w:t xml:space="preserve"> A 29-year-old man originally from Sri Lanka living in Australia was referred by his GP for widespread flesh coloured papular lesions affecting his entire body including face, hands and feet. The lesions initially started on his left hand, bu</w:t>
      </w:r>
      <w:r>
        <w:rPr>
          <w:rFonts w:ascii="Times New Roman" w:hAnsi="Times New Roman" w:cs="Times New Roman"/>
        </w:rPr>
        <w:t>t slowly progressed over a 6-</w:t>
      </w:r>
      <w:r w:rsidRPr="00354334">
        <w:rPr>
          <w:rFonts w:ascii="Times New Roman" w:hAnsi="Times New Roman" w:cs="Times New Roman"/>
        </w:rPr>
        <w:t xml:space="preserve">7 month period. </w:t>
      </w:r>
    </w:p>
    <w:p w14:paraId="247D2C36" w14:textId="77777777" w:rsidR="009F5454" w:rsidRPr="00354334" w:rsidRDefault="009F5454" w:rsidP="00354334">
      <w:pPr>
        <w:jc w:val="both"/>
        <w:rPr>
          <w:rFonts w:ascii="Times New Roman" w:eastAsia="Times New Roman" w:hAnsi="Times New Roman" w:cs="Times New Roman"/>
          <w:sz w:val="20"/>
          <w:szCs w:val="20"/>
        </w:rPr>
      </w:pPr>
      <w:r w:rsidRPr="00354334">
        <w:rPr>
          <w:rFonts w:ascii="Times New Roman" w:hAnsi="Times New Roman" w:cs="Times New Roman"/>
          <w:b/>
        </w:rPr>
        <w:t>Discussion</w:t>
      </w:r>
      <w:r w:rsidRPr="00354334">
        <w:rPr>
          <w:rFonts w:ascii="Times New Roman" w:hAnsi="Times New Roman" w:cs="Times New Roman"/>
        </w:rPr>
        <w:t xml:space="preserve">: </w:t>
      </w:r>
      <w:r w:rsidRPr="00354334">
        <w:rPr>
          <w:rFonts w:ascii="Times New Roman" w:eastAsia="Times New Roman" w:hAnsi="Times New Roman" w:cs="Times New Roman"/>
          <w:color w:val="333333"/>
          <w:shd w:val="clear" w:color="auto" w:fill="FFFFFF"/>
        </w:rPr>
        <w:t xml:space="preserve">There are </w:t>
      </w:r>
      <w:proofErr w:type="gramStart"/>
      <w:r w:rsidRPr="00354334">
        <w:rPr>
          <w:rFonts w:ascii="Times New Roman" w:eastAsia="Times New Roman" w:hAnsi="Times New Roman" w:cs="Times New Roman"/>
          <w:color w:val="333333"/>
          <w:shd w:val="clear" w:color="auto" w:fill="FFFFFF"/>
        </w:rPr>
        <w:t>case</w:t>
      </w:r>
      <w:proofErr w:type="gramEnd"/>
      <w:r w:rsidRPr="00354334">
        <w:rPr>
          <w:rFonts w:ascii="Times New Roman" w:eastAsia="Times New Roman" w:hAnsi="Times New Roman" w:cs="Times New Roman"/>
          <w:color w:val="333333"/>
          <w:shd w:val="clear" w:color="auto" w:fill="FFFFFF"/>
        </w:rPr>
        <w:t xml:space="preserve"> reports that have highlighted delays in diagnosis of leprosy in the developed world, and this may be due to a lack of clinician knowledge about the condition as it presents in such environments. The cases of leprosy in Australia, although infrequent, emphasise the importance</w:t>
      </w:r>
      <w:r>
        <w:rPr>
          <w:rFonts w:ascii="Times New Roman" w:eastAsia="Times New Roman" w:hAnsi="Times New Roman" w:cs="Times New Roman"/>
          <w:color w:val="333333"/>
          <w:shd w:val="clear" w:color="auto" w:fill="FFFFFF"/>
        </w:rPr>
        <w:t xml:space="preserve"> of considering l</w:t>
      </w:r>
      <w:r w:rsidRPr="00354334">
        <w:rPr>
          <w:rFonts w:ascii="Times New Roman" w:eastAsia="Times New Roman" w:hAnsi="Times New Roman" w:cs="Times New Roman"/>
          <w:color w:val="333333"/>
          <w:shd w:val="clear" w:color="auto" w:fill="FFFFFF"/>
        </w:rPr>
        <w:t>eprosy in the differential diagnosis of patients from endemic countries who present with skin changes and/or neuropathy, even if exposure was like to be years ago</w:t>
      </w:r>
      <w:r>
        <w:rPr>
          <w:rFonts w:ascii="Times New Roman" w:eastAsia="Times New Roman" w:hAnsi="Times New Roman" w:cs="Times New Roman"/>
          <w:color w:val="333333"/>
          <w:shd w:val="clear" w:color="auto" w:fill="FFFFFF"/>
        </w:rPr>
        <w:t xml:space="preserve">. </w:t>
      </w:r>
      <w:proofErr w:type="gramStart"/>
      <w:r>
        <w:rPr>
          <w:rFonts w:ascii="Times New Roman" w:eastAsia="Times New Roman" w:hAnsi="Times New Roman" w:cs="Times New Roman"/>
          <w:color w:val="333333"/>
          <w:shd w:val="clear" w:color="auto" w:fill="FFFFFF"/>
        </w:rPr>
        <w:t>l</w:t>
      </w:r>
      <w:r w:rsidRPr="00354334">
        <w:rPr>
          <w:rFonts w:ascii="Times New Roman" w:eastAsia="Times New Roman" w:hAnsi="Times New Roman" w:cs="Times New Roman"/>
          <w:color w:val="333333"/>
          <w:shd w:val="clear" w:color="auto" w:fill="FFFFFF"/>
        </w:rPr>
        <w:t>eprosy</w:t>
      </w:r>
      <w:proofErr w:type="gramEnd"/>
      <w:r w:rsidRPr="00354334">
        <w:rPr>
          <w:rFonts w:ascii="Times New Roman" w:eastAsia="Times New Roman" w:hAnsi="Times New Roman" w:cs="Times New Roman"/>
          <w:color w:val="333333"/>
          <w:shd w:val="clear" w:color="auto" w:fill="FFFFFF"/>
        </w:rPr>
        <w:t xml:space="preserve"> has even been diagnosed intermittently amongst the Indigenous Australian population, and knowledge of the traditional symptoms of leprosy is important to avoid missed diagnosis. It is also very important to understand the natural progression of </w:t>
      </w:r>
      <w:r>
        <w:rPr>
          <w:rFonts w:ascii="Times New Roman" w:eastAsia="Times New Roman" w:hAnsi="Times New Roman" w:cs="Times New Roman"/>
          <w:color w:val="333333"/>
          <w:shd w:val="clear" w:color="auto" w:fill="FFFFFF"/>
        </w:rPr>
        <w:t xml:space="preserve">leprosy and the </w:t>
      </w:r>
      <w:proofErr w:type="spellStart"/>
      <w:r>
        <w:rPr>
          <w:rFonts w:ascii="Times New Roman" w:eastAsia="Times New Roman" w:hAnsi="Times New Roman" w:cs="Times New Roman"/>
          <w:color w:val="333333"/>
          <w:shd w:val="clear" w:color="auto" w:fill="FFFFFF"/>
        </w:rPr>
        <w:t>lepra</w:t>
      </w:r>
      <w:proofErr w:type="spellEnd"/>
      <w:r>
        <w:rPr>
          <w:rFonts w:ascii="Times New Roman" w:eastAsia="Times New Roman" w:hAnsi="Times New Roman" w:cs="Times New Roman"/>
          <w:color w:val="333333"/>
          <w:shd w:val="clear" w:color="auto" w:fill="FFFFFF"/>
        </w:rPr>
        <w:t xml:space="preserve"> reaction</w:t>
      </w:r>
      <w:r w:rsidRPr="00354334">
        <w:rPr>
          <w:rFonts w:ascii="Times New Roman" w:eastAsia="Times New Roman" w:hAnsi="Times New Roman" w:cs="Times New Roman"/>
          <w:color w:val="333333"/>
          <w:shd w:val="clear" w:color="auto" w:fill="FFFFFF"/>
        </w:rPr>
        <w:t xml:space="preserve">, as it can result in rapidly progressive neurology and permanent disability. </w:t>
      </w:r>
    </w:p>
    <w:p w14:paraId="7115D09B" w14:textId="77777777" w:rsidR="009F5454" w:rsidRDefault="009F5454" w:rsidP="00354334">
      <w:pPr>
        <w:jc w:val="both"/>
        <w:rPr>
          <w:rFonts w:ascii="Times New Roman" w:eastAsia="Times New Roman" w:hAnsi="Times New Roman" w:cs="Times New Roman"/>
          <w:color w:val="333333"/>
          <w:shd w:val="clear" w:color="auto" w:fill="FFFFFF"/>
        </w:rPr>
      </w:pPr>
      <w:r w:rsidRPr="00354334">
        <w:rPr>
          <w:rFonts w:ascii="Times New Roman" w:hAnsi="Times New Roman" w:cs="Times New Roman"/>
          <w:b/>
        </w:rPr>
        <w:t>Conclusion</w:t>
      </w:r>
      <w:r w:rsidRPr="00354334">
        <w:rPr>
          <w:rFonts w:ascii="Times New Roman" w:hAnsi="Times New Roman" w:cs="Times New Roman"/>
        </w:rPr>
        <w:t>:</w:t>
      </w:r>
      <w:r w:rsidRPr="00354334">
        <w:rPr>
          <w:rFonts w:ascii="Times New Roman" w:eastAsia="Times New Roman" w:hAnsi="Times New Roman" w:cs="Times New Roman"/>
          <w:color w:val="333333"/>
          <w:shd w:val="clear" w:color="auto" w:fill="FFFFFF"/>
        </w:rPr>
        <w:t xml:space="preserve">  Despite the infrequent incidence of leprosy in developed nations such as Australia, doctors should be well aware of the signs and symptoms of leprosy and ensure a biopsy or urgent referral to a specialist be performed for further evaluation. </w:t>
      </w:r>
      <w:r w:rsidRPr="00354334">
        <w:rPr>
          <w:rFonts w:ascii="Times New Roman" w:eastAsia="Times New Roman" w:hAnsi="Times New Roman" w:cs="Times New Roman"/>
          <w:color w:val="000000"/>
          <w:shd w:val="clear" w:color="auto" w:fill="FFFFFF"/>
        </w:rPr>
        <w:t xml:space="preserve">The fundamental principles set out to control and minimise the long-term disability associated with leprosy are early detection and </w:t>
      </w:r>
      <w:r>
        <w:rPr>
          <w:rFonts w:ascii="Times New Roman" w:eastAsia="Times New Roman" w:hAnsi="Times New Roman" w:cs="Times New Roman"/>
          <w:color w:val="333333"/>
          <w:shd w:val="clear" w:color="auto" w:fill="FFFFFF"/>
        </w:rPr>
        <w:t>commencing management</w:t>
      </w:r>
      <w:r w:rsidRPr="00354334">
        <w:rPr>
          <w:rFonts w:ascii="Times New Roman" w:eastAsia="Times New Roman" w:hAnsi="Times New Roman" w:cs="Times New Roman"/>
          <w:color w:val="333333"/>
          <w:shd w:val="clear" w:color="auto" w:fill="FFFFFF"/>
        </w:rPr>
        <w:t xml:space="preserve"> in a timely manner. </w:t>
      </w:r>
    </w:p>
    <w:p w14:paraId="6CF0C4F7" w14:textId="77777777" w:rsidR="009F5454" w:rsidRPr="00354334" w:rsidRDefault="009F5454" w:rsidP="00354334">
      <w:pPr>
        <w:jc w:val="both"/>
        <w:rPr>
          <w:rFonts w:ascii="Times New Roman" w:eastAsia="Times New Roman" w:hAnsi="Times New Roman" w:cs="Times New Roman"/>
          <w:sz w:val="20"/>
          <w:szCs w:val="20"/>
        </w:rPr>
      </w:pPr>
    </w:p>
    <w:p w14:paraId="6BC11EE8" w14:textId="77777777" w:rsidR="009F5454" w:rsidRDefault="009F5454"/>
    <w:p w14:paraId="6ACB88C3" w14:textId="77777777" w:rsidR="009F5454" w:rsidRDefault="009F5454">
      <w:pPr>
        <w:rPr>
          <w:i/>
        </w:rPr>
      </w:pPr>
      <w:r w:rsidRPr="009B1D72">
        <w:rPr>
          <w:i/>
          <w:vertAlign w:val="superscript"/>
        </w:rPr>
        <w:t>1</w:t>
      </w:r>
      <w:r w:rsidRPr="009B1D72">
        <w:rPr>
          <w:i/>
        </w:rPr>
        <w:t>Royal Brisbane and Women’s Hospital</w:t>
      </w:r>
    </w:p>
    <w:p w14:paraId="1D4AA2FE" w14:textId="77777777" w:rsidR="009F5454" w:rsidRDefault="009F5454">
      <w:pPr>
        <w:rPr>
          <w:i/>
        </w:rPr>
      </w:pPr>
    </w:p>
    <w:p w14:paraId="535BB161" w14:textId="77777777" w:rsidR="009F5454" w:rsidRDefault="009F5454">
      <w:pPr>
        <w:rPr>
          <w:i/>
        </w:rPr>
      </w:pPr>
    </w:p>
    <w:p w14:paraId="7FB0BE89" w14:textId="77777777" w:rsidR="009F5454" w:rsidRDefault="009F5454">
      <w:pPr>
        <w:rPr>
          <w:i/>
        </w:rPr>
      </w:pPr>
    </w:p>
    <w:p w14:paraId="3A8A87FA" w14:textId="77777777" w:rsidR="009F5454" w:rsidRPr="009B1D72" w:rsidRDefault="009F5454">
      <w:pPr>
        <w:rPr>
          <w:i/>
        </w:rPr>
      </w:pPr>
    </w:p>
    <w:p w14:paraId="6F8F658C" w14:textId="77777777" w:rsidR="009F5454" w:rsidRDefault="009F5454"/>
    <w:p w14:paraId="6B37A2FE" w14:textId="77777777" w:rsidR="009F5454" w:rsidRDefault="009F5454" w:rsidP="00F60E77">
      <w:pPr>
        <w:rPr>
          <w:rFonts w:ascii="Times New Roman" w:eastAsia="Times New Roman" w:hAnsi="Times New Roman" w:cs="Times New Roman"/>
          <w:color w:val="000000"/>
          <w:shd w:val="clear" w:color="auto" w:fill="FFFFFF"/>
        </w:rPr>
      </w:pPr>
    </w:p>
    <w:p w14:paraId="5074E348" w14:textId="77777777" w:rsidR="009F5454" w:rsidRPr="00B8446C" w:rsidRDefault="009F5454" w:rsidP="009F5454">
      <w:pPr>
        <w:rPr>
          <w:rFonts w:ascii="Times New Roman" w:eastAsia="Times New Roman" w:hAnsi="Times New Roman" w:cs="Times New Roman"/>
          <w:color w:val="000000"/>
          <w:shd w:val="clear" w:color="auto" w:fill="FFFFFF"/>
        </w:rPr>
      </w:pPr>
      <w:r w:rsidRPr="009F5454">
        <w:rPr>
          <w:b/>
        </w:rPr>
        <w:t>References</w:t>
      </w:r>
    </w:p>
    <w:p w14:paraId="2F40287C" w14:textId="77777777" w:rsidR="009F5454" w:rsidRDefault="009F5454" w:rsidP="009F5454"/>
    <w:p w14:paraId="4B5DE308" w14:textId="77777777" w:rsidR="009F5454" w:rsidRPr="004D69BE" w:rsidRDefault="009F5454" w:rsidP="009F5454">
      <w:pPr>
        <w:pStyle w:val="EndNoteBibliography"/>
        <w:rPr>
          <w:noProof/>
        </w:rPr>
      </w:pPr>
      <w:r w:rsidRPr="004D69BE">
        <w:rPr>
          <w:noProof/>
        </w:rPr>
        <w:t>1.</w:t>
      </w:r>
      <w:r w:rsidRPr="004D69BE">
        <w:rPr>
          <w:noProof/>
        </w:rPr>
        <w:tab/>
        <w:t xml:space="preserve">Barkla S, Modi S. Lepromatous leprosy: A rare presentation in Australia. The Australasian Medical Journall. 2013[cited 6(4):175-7. </w:t>
      </w:r>
      <w:r w:rsidRPr="009F5454">
        <w:rPr>
          <w:rFonts w:asciiTheme="minorHAnsi" w:hAnsiTheme="minorHAnsi"/>
          <w:noProof/>
          <w:lang w:val="en-AU"/>
        </w:rPr>
        <w:t>http://www.ncbi.nlm.nih.gov/pmc/articles/PMC3650307/</w:t>
      </w:r>
    </w:p>
    <w:p w14:paraId="6BDB7668" w14:textId="77777777" w:rsidR="009F5454" w:rsidRPr="004D69BE" w:rsidRDefault="009F5454" w:rsidP="009F5454">
      <w:pPr>
        <w:pStyle w:val="EndNoteBibliography"/>
        <w:rPr>
          <w:noProof/>
        </w:rPr>
      </w:pPr>
      <w:r w:rsidRPr="004D69BE">
        <w:rPr>
          <w:noProof/>
        </w:rPr>
        <w:t>2.</w:t>
      </w:r>
      <w:r w:rsidRPr="004D69BE">
        <w:rPr>
          <w:noProof/>
        </w:rPr>
        <w:tab/>
        <w:t xml:space="preserve">Monot M, Honoré N, Garnier T, Araoz R, Coppée J-Y, Lacroix C, et al. On the Origin of Leprosy. Sciencel. 2005[cited 308(5724):1040-2. </w:t>
      </w:r>
    </w:p>
    <w:p w14:paraId="5D5A5F14" w14:textId="77777777" w:rsidR="009F5454" w:rsidRPr="004D69BE" w:rsidRDefault="009F5454" w:rsidP="009F5454">
      <w:pPr>
        <w:pStyle w:val="EndNoteBibliography"/>
        <w:rPr>
          <w:noProof/>
        </w:rPr>
      </w:pPr>
      <w:r w:rsidRPr="004D69BE">
        <w:rPr>
          <w:noProof/>
        </w:rPr>
        <w:t>3.</w:t>
      </w:r>
      <w:r w:rsidRPr="004D69BE">
        <w:rPr>
          <w:noProof/>
        </w:rPr>
        <w:tab/>
        <w:t xml:space="preserve"> Noriega LF, Chiacchio ND, Noriega AF, Pereira GAAM, Vieira ML. Leprosy: ancient disease remains a public health problem nowadays. Anais Brasileiros de Dermatologial. 2016[cited 91(4):547-8. </w:t>
      </w:r>
      <w:r w:rsidRPr="009F5454">
        <w:rPr>
          <w:rFonts w:asciiTheme="minorHAnsi" w:hAnsiTheme="minorHAnsi"/>
          <w:noProof/>
          <w:lang w:val="en-AU"/>
        </w:rPr>
        <w:t>http://www.ncbi.nlm.nih.gov/pmc/articles/PMC4999124/</w:t>
      </w:r>
    </w:p>
    <w:p w14:paraId="6EFE604C" w14:textId="77777777" w:rsidR="009F5454" w:rsidRDefault="009F5454" w:rsidP="009F5454">
      <w:pPr>
        <w:pStyle w:val="EndNoteBibliography"/>
        <w:rPr>
          <w:rFonts w:asciiTheme="minorHAnsi" w:hAnsiTheme="minorHAnsi"/>
          <w:noProof/>
          <w:lang w:val="en-AU"/>
        </w:rPr>
      </w:pPr>
      <w:r w:rsidRPr="009F5454">
        <w:rPr>
          <w:rFonts w:asciiTheme="minorHAnsi" w:hAnsiTheme="minorHAnsi"/>
          <w:noProof/>
          <w:lang w:val="en-AU"/>
        </w:rPr>
        <w:t>12638</w:t>
      </w:r>
    </w:p>
    <w:p w14:paraId="2FC1423D" w14:textId="77777777" w:rsidR="009F5454" w:rsidRPr="004D69BE" w:rsidRDefault="009F5454" w:rsidP="009F5454">
      <w:pPr>
        <w:pStyle w:val="EndNoteBibliography"/>
        <w:rPr>
          <w:noProof/>
        </w:rPr>
      </w:pPr>
      <w:r w:rsidRPr="004D69BE">
        <w:rPr>
          <w:noProof/>
        </w:rPr>
        <w:t>4.</w:t>
      </w:r>
      <w:r w:rsidRPr="009F5454">
        <w:rPr>
          <w:noProof/>
        </w:rPr>
        <w:t xml:space="preserve"> </w:t>
      </w:r>
      <w:r w:rsidRPr="004D69BE">
        <w:rPr>
          <w:noProof/>
        </w:rPr>
        <w:t xml:space="preserve">Pardillo FEF, Fajardo TT, Abalos RM, Scollard D, Gelber RH. Methods for the Classification of Leprosy for Treatment Purposes. Clinical Infectious Diseasesl. 2007[cited 44(8):1096-9. </w:t>
      </w:r>
      <w:r w:rsidRPr="009F5454">
        <w:rPr>
          <w:rFonts w:asciiTheme="minorHAnsi" w:hAnsiTheme="minorHAnsi"/>
          <w:noProof/>
          <w:lang w:val="en-AU"/>
        </w:rPr>
        <w:t>http://cid.oxfordjournals.org/content/44/8/1096.abstract</w:t>
      </w:r>
    </w:p>
    <w:p w14:paraId="2416F71A" w14:textId="77777777" w:rsidR="009F5454" w:rsidRPr="004D69BE" w:rsidRDefault="009F5454" w:rsidP="009F5454">
      <w:pPr>
        <w:pStyle w:val="EndNoteBibliography"/>
        <w:rPr>
          <w:noProof/>
        </w:rPr>
      </w:pPr>
      <w:r w:rsidRPr="004D69BE">
        <w:rPr>
          <w:noProof/>
        </w:rPr>
        <w:t>5.</w:t>
      </w:r>
      <w:r w:rsidRPr="004D69BE">
        <w:rPr>
          <w:noProof/>
        </w:rPr>
        <w:tab/>
        <w:t xml:space="preserve">Turner D, McGuinness S, Leder K. Leprosy: diagnosis and management in a developed setting. Internal Medicine Journall. 2015[cited 45(1):109-12. </w:t>
      </w:r>
      <w:r w:rsidRPr="009F5454">
        <w:rPr>
          <w:rFonts w:asciiTheme="minorHAnsi" w:hAnsiTheme="minorHAnsi"/>
          <w:noProof/>
          <w:lang w:val="en-AU"/>
        </w:rPr>
        <w:t>http://dx.doi.org/10.1111/imj.</w:t>
      </w:r>
    </w:p>
    <w:p w14:paraId="20126B3A" w14:textId="77777777" w:rsidR="009F5454" w:rsidRPr="009B1D72" w:rsidRDefault="009F5454" w:rsidP="009B1D72">
      <w:pPr>
        <w:rPr>
          <w:rFonts w:ascii="Times New Roman" w:eastAsia="Times New Roman" w:hAnsi="Times New Roman" w:cs="Times New Roman"/>
          <w:color w:val="000000"/>
          <w:shd w:val="clear" w:color="auto" w:fill="FFFFFF"/>
        </w:rPr>
      </w:pPr>
    </w:p>
    <w:p w14:paraId="7DA84E2F" w14:textId="77777777" w:rsidR="009F5454" w:rsidRDefault="009F5454" w:rsidP="009B1D72">
      <w:pPr>
        <w:rPr>
          <w:rFonts w:ascii="Times New Roman" w:eastAsia="Times New Roman" w:hAnsi="Times New Roman" w:cs="Times New Roman"/>
          <w:color w:val="000000"/>
          <w:shd w:val="clear" w:color="auto" w:fill="FFFFFF"/>
        </w:rPr>
      </w:pPr>
    </w:p>
    <w:p w14:paraId="3CCC512B" w14:textId="77777777" w:rsidR="009F5454" w:rsidRDefault="009F5454" w:rsidP="009B1D72">
      <w:pPr>
        <w:rPr>
          <w:rFonts w:ascii="Times New Roman" w:eastAsia="Times New Roman" w:hAnsi="Times New Roman" w:cs="Times New Roman"/>
          <w:color w:val="000000"/>
          <w:shd w:val="clear" w:color="auto" w:fill="FFFFFF"/>
        </w:rPr>
      </w:pPr>
    </w:p>
    <w:p w14:paraId="0552AE46" w14:textId="77777777" w:rsidR="009F5454" w:rsidRDefault="009F5454" w:rsidP="009B1D72">
      <w:pPr>
        <w:rPr>
          <w:rFonts w:ascii="Times New Roman" w:eastAsia="Times New Roman" w:hAnsi="Times New Roman" w:cs="Times New Roman"/>
          <w:b/>
          <w:color w:val="000000"/>
          <w:shd w:val="clear" w:color="auto" w:fill="FFFFFF"/>
        </w:rPr>
      </w:pPr>
      <w:r w:rsidRPr="009B1D72">
        <w:rPr>
          <w:rFonts w:ascii="Times New Roman" w:eastAsia="Times New Roman" w:hAnsi="Times New Roman" w:cs="Times New Roman"/>
          <w:b/>
          <w:color w:val="000000"/>
          <w:shd w:val="clear" w:color="auto" w:fill="FFFFFF"/>
        </w:rPr>
        <w:t>Biography of Author:</w:t>
      </w:r>
    </w:p>
    <w:p w14:paraId="4FF46A20" w14:textId="77777777" w:rsidR="009F5454" w:rsidRDefault="009F5454" w:rsidP="009B1D72">
      <w:pPr>
        <w:rPr>
          <w:rFonts w:ascii="Times New Roman" w:eastAsia="Times New Roman" w:hAnsi="Times New Roman" w:cs="Times New Roman"/>
          <w:b/>
          <w:color w:val="000000"/>
          <w:shd w:val="clear" w:color="auto" w:fill="FFFFFF"/>
        </w:rPr>
      </w:pPr>
    </w:p>
    <w:p w14:paraId="6E983E64" w14:textId="77777777" w:rsidR="009F5454" w:rsidRDefault="009F5454" w:rsidP="009B1D72">
      <w:pPr>
        <w:rPr>
          <w:rFonts w:ascii="Times New Roman" w:eastAsia="Times New Roman" w:hAnsi="Times New Roman" w:cs="Times New Roman"/>
          <w:color w:val="000000"/>
          <w:shd w:val="clear" w:color="auto" w:fill="FFFFFF"/>
        </w:rPr>
      </w:pPr>
      <w:r>
        <w:rPr>
          <w:rFonts w:ascii="Times New Roman" w:eastAsia="Times New Roman" w:hAnsi="Times New Roman" w:cs="Times New Roman"/>
          <w:b/>
          <w:noProof/>
          <w:color w:val="000000"/>
          <w:shd w:val="clear" w:color="auto" w:fill="FFFFFF"/>
          <w:lang w:val="en-US"/>
        </w:rPr>
        <w:drawing>
          <wp:anchor distT="0" distB="0" distL="114300" distR="114300" simplePos="0" relativeHeight="251660288" behindDoc="0" locked="0" layoutInCell="1" allowOverlap="1" wp14:anchorId="3DECEF88" wp14:editId="45AE060A">
            <wp:simplePos x="0" y="0"/>
            <wp:positionH relativeFrom="column">
              <wp:posOffset>0</wp:posOffset>
            </wp:positionH>
            <wp:positionV relativeFrom="paragraph">
              <wp:posOffset>83820</wp:posOffset>
            </wp:positionV>
            <wp:extent cx="1866900" cy="1649730"/>
            <wp:effectExtent l="0" t="0" r="12700" b="1270"/>
            <wp:wrapTight wrapText="bothSides">
              <wp:wrapPolygon edited="0">
                <wp:start x="0" y="0"/>
                <wp:lineTo x="0" y="21284"/>
                <wp:lineTo x="21453" y="21284"/>
                <wp:lineTo x="214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4-26 at 5.18.26 PM.png"/>
                    <pic:cNvPicPr/>
                  </pic:nvPicPr>
                  <pic:blipFill rotWithShape="1">
                    <a:blip r:embed="rId7">
                      <a:extLst>
                        <a:ext uri="{28A0092B-C50C-407E-A947-70E740481C1C}">
                          <a14:useLocalDpi xmlns:a14="http://schemas.microsoft.com/office/drawing/2010/main" val="0"/>
                        </a:ext>
                      </a:extLst>
                    </a:blip>
                    <a:srcRect l="13790" t="18752" r="11112"/>
                    <a:stretch/>
                  </pic:blipFill>
                  <pic:spPr bwMode="auto">
                    <a:xfrm>
                      <a:off x="0" y="0"/>
                      <a:ext cx="1866900" cy="1649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9E6A54" w14:textId="53A45C4E" w:rsidR="009F5454" w:rsidRDefault="009F5454" w:rsidP="004D69BE">
      <w:pPr>
        <w:jc w:val="cente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Dr Sarath </w:t>
      </w:r>
      <w:r w:rsidR="00B8368F">
        <w:rPr>
          <w:rFonts w:ascii="Times New Roman" w:eastAsia="Times New Roman" w:hAnsi="Times New Roman" w:cs="Times New Roman"/>
          <w:color w:val="000000"/>
          <w:shd w:val="clear" w:color="auto" w:fill="FFFFFF"/>
        </w:rPr>
        <w:t xml:space="preserve">N </w:t>
      </w:r>
      <w:r>
        <w:rPr>
          <w:rFonts w:ascii="Times New Roman" w:eastAsia="Times New Roman" w:hAnsi="Times New Roman" w:cs="Times New Roman"/>
          <w:color w:val="000000"/>
          <w:shd w:val="clear" w:color="auto" w:fill="FFFFFF"/>
        </w:rPr>
        <w:t>Bodapati graduated from James Cook University with MBBS (</w:t>
      </w:r>
      <w:proofErr w:type="spellStart"/>
      <w:r w:rsidRPr="009B1D72">
        <w:rPr>
          <w:rFonts w:ascii="Times New Roman" w:eastAsia="Times New Roman" w:hAnsi="Times New Roman" w:cs="Times New Roman"/>
          <w:i/>
          <w:color w:val="000000"/>
          <w:shd w:val="clear" w:color="auto" w:fill="FFFFFF"/>
        </w:rPr>
        <w:t>hons</w:t>
      </w:r>
      <w:proofErr w:type="spellEnd"/>
      <w:r>
        <w:rPr>
          <w:rFonts w:ascii="Times New Roman" w:eastAsia="Times New Roman" w:hAnsi="Times New Roman" w:cs="Times New Roman"/>
          <w:color w:val="000000"/>
          <w:shd w:val="clear" w:color="auto" w:fill="FFFFFF"/>
        </w:rPr>
        <w:t>) in 2014. He currently works at Royal Brisbane and Women’s Hospital as a Resident Medical Officer. As an aspiring dermatologist, Dr Bodapati is interested in medical dermatology, and is actively involved with research.</w:t>
      </w:r>
      <w:bookmarkStart w:id="0" w:name="_GoBack"/>
      <w:bookmarkEnd w:id="0"/>
    </w:p>
    <w:p w14:paraId="1561F6DA" w14:textId="77777777" w:rsidR="009F5454" w:rsidRDefault="009F5454" w:rsidP="004D69BE">
      <w:pPr>
        <w:jc w:val="center"/>
        <w:rPr>
          <w:rFonts w:ascii="Times New Roman" w:eastAsia="Times New Roman" w:hAnsi="Times New Roman" w:cs="Times New Roman"/>
          <w:color w:val="000000"/>
          <w:shd w:val="clear" w:color="auto" w:fill="FFFFFF"/>
        </w:rPr>
      </w:pPr>
    </w:p>
    <w:p w14:paraId="6A47D6F8" w14:textId="77777777" w:rsidR="009F5454" w:rsidRPr="00060932" w:rsidRDefault="009F5454" w:rsidP="004D69BE">
      <w:pPr>
        <w:jc w:val="center"/>
        <w:rPr>
          <w:rFonts w:ascii="Times New Roman" w:eastAsia="Times New Roman" w:hAnsi="Times New Roman" w:cs="Times New Roman"/>
          <w:b/>
          <w:color w:val="000000"/>
          <w:shd w:val="clear" w:color="auto" w:fill="FFFFFF"/>
        </w:rPr>
      </w:pPr>
      <w:r>
        <w:rPr>
          <w:rFonts w:ascii="Times New Roman" w:eastAsia="Times New Roman" w:hAnsi="Times New Roman" w:cs="Times New Roman"/>
          <w:color w:val="000000"/>
          <w:shd w:val="clear" w:color="auto" w:fill="FFFFFF"/>
        </w:rPr>
        <w:t>Email: Sarath.bodapati@my.jcu.edu.au</w:t>
      </w:r>
    </w:p>
    <w:p w14:paraId="610ED6C3" w14:textId="77777777" w:rsidR="009F5454" w:rsidRDefault="009F5454" w:rsidP="00F60E77">
      <w:pPr>
        <w:rPr>
          <w:rFonts w:ascii="Times New Roman" w:eastAsia="Times New Roman" w:hAnsi="Times New Roman" w:cs="Times New Roman"/>
          <w:color w:val="000000"/>
          <w:shd w:val="clear" w:color="auto" w:fill="FFFFFF"/>
        </w:rPr>
      </w:pPr>
    </w:p>
    <w:p w14:paraId="1151DB8C" w14:textId="77777777" w:rsidR="009F5454" w:rsidRDefault="009F5454" w:rsidP="00F60E77">
      <w:pPr>
        <w:rPr>
          <w:rFonts w:ascii="Times New Roman" w:eastAsia="Times New Roman" w:hAnsi="Times New Roman" w:cs="Times New Roman"/>
          <w:color w:val="000000"/>
          <w:shd w:val="clear" w:color="auto" w:fill="FFFFFF"/>
        </w:rPr>
      </w:pPr>
    </w:p>
    <w:p w14:paraId="0C604222" w14:textId="77777777" w:rsidR="009F5454" w:rsidRDefault="009F5454"/>
    <w:p w14:paraId="63D5D5A3" w14:textId="77777777" w:rsidR="009F5454" w:rsidRDefault="009F5454"/>
    <w:p w14:paraId="1D71AC67" w14:textId="77777777" w:rsidR="009F5454" w:rsidRDefault="009F5454"/>
    <w:p w14:paraId="2CEFAB42" w14:textId="77777777" w:rsidR="00A66DCB" w:rsidRDefault="00A66DCB"/>
    <w:sectPr w:rsidR="00A66DCB" w:rsidSect="00A66DC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A242B0"/>
    <w:multiLevelType w:val="hybridMultilevel"/>
    <w:tmpl w:val="7EB2D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F5454"/>
    <w:rsid w:val="009F5454"/>
    <w:rsid w:val="00A66DCB"/>
    <w:rsid w:val="00B8368F"/>
    <w:rsid w:val="00B8446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E384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454"/>
  </w:style>
  <w:style w:type="character" w:default="1" w:styleId="DefaultParagraphFont">
    <w:name w:val="Default Paragraph Font"/>
    <w:uiPriority w:val="1"/>
    <w:unhideWhenUsed/>
    <w:rsid w:val="009F5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454"/>
  </w:style>
  <w:style w:type="character" w:customStyle="1" w:styleId="apple-converted-space">
    <w:name w:val="apple-converted-space"/>
    <w:basedOn w:val="DefaultParagraphFont"/>
    <w:rsid w:val="009F5454"/>
  </w:style>
  <w:style w:type="character" w:styleId="Hyperlink">
    <w:name w:val="Hyperlink"/>
    <w:basedOn w:val="DefaultParagraphFont"/>
    <w:uiPriority w:val="99"/>
    <w:unhideWhenUsed/>
    <w:rsid w:val="009F5454"/>
    <w:rPr>
      <w:color w:val="0000FF" w:themeColor="hyperlink"/>
      <w:u w:val="single"/>
    </w:rPr>
  </w:style>
  <w:style w:type="character" w:styleId="FollowedHyperlink">
    <w:name w:val="FollowedHyperlink"/>
    <w:basedOn w:val="DefaultParagraphFont"/>
    <w:uiPriority w:val="99"/>
    <w:semiHidden/>
    <w:unhideWhenUsed/>
    <w:rsid w:val="009F5454"/>
    <w:rPr>
      <w:color w:val="800080" w:themeColor="followedHyperlink"/>
      <w:u w:val="single"/>
    </w:rPr>
  </w:style>
  <w:style w:type="paragraph" w:styleId="ListParagraph">
    <w:name w:val="List Paragraph"/>
    <w:basedOn w:val="Normal"/>
    <w:uiPriority w:val="34"/>
    <w:qFormat/>
    <w:rsid w:val="009F5454"/>
    <w:pPr>
      <w:ind w:left="720"/>
      <w:contextualSpacing/>
    </w:pPr>
  </w:style>
  <w:style w:type="paragraph" w:styleId="BalloonText">
    <w:name w:val="Balloon Text"/>
    <w:basedOn w:val="Normal"/>
    <w:link w:val="BalloonTextChar"/>
    <w:uiPriority w:val="99"/>
    <w:semiHidden/>
    <w:unhideWhenUsed/>
    <w:rsid w:val="009F545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5454"/>
    <w:rPr>
      <w:rFonts w:ascii="Lucida Grande" w:hAnsi="Lucida Grande" w:cs="Lucida Grande"/>
      <w:sz w:val="18"/>
      <w:szCs w:val="18"/>
    </w:rPr>
  </w:style>
  <w:style w:type="paragraph" w:customStyle="1" w:styleId="EndNoteBibliographyTitle">
    <w:name w:val="EndNote Bibliography Title"/>
    <w:basedOn w:val="Normal"/>
    <w:rsid w:val="009F5454"/>
    <w:pPr>
      <w:jc w:val="center"/>
    </w:pPr>
    <w:rPr>
      <w:rFonts w:ascii="Cambria" w:hAnsi="Cambria"/>
      <w:lang w:val="en-US"/>
    </w:rPr>
  </w:style>
  <w:style w:type="paragraph" w:customStyle="1" w:styleId="EndNoteBibliography">
    <w:name w:val="EndNote Bibliography"/>
    <w:basedOn w:val="Normal"/>
    <w:rsid w:val="009F5454"/>
    <w:rPr>
      <w:rFonts w:ascii="Cambria" w:hAnsi="Cambria"/>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454"/>
  </w:style>
  <w:style w:type="character" w:default="1" w:styleId="DefaultParagraphFont">
    <w:name w:val="Default Paragraph Font"/>
    <w:uiPriority w:val="1"/>
    <w:unhideWhenUsed/>
    <w:rsid w:val="009F5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454"/>
  </w:style>
  <w:style w:type="character" w:customStyle="1" w:styleId="apple-converted-space">
    <w:name w:val="apple-converted-space"/>
    <w:basedOn w:val="DefaultParagraphFont"/>
    <w:rsid w:val="009F5454"/>
  </w:style>
  <w:style w:type="character" w:styleId="Hyperlink">
    <w:name w:val="Hyperlink"/>
    <w:basedOn w:val="DefaultParagraphFont"/>
    <w:uiPriority w:val="99"/>
    <w:unhideWhenUsed/>
    <w:rsid w:val="009F5454"/>
    <w:rPr>
      <w:color w:val="0000FF" w:themeColor="hyperlink"/>
      <w:u w:val="single"/>
    </w:rPr>
  </w:style>
  <w:style w:type="character" w:styleId="FollowedHyperlink">
    <w:name w:val="FollowedHyperlink"/>
    <w:basedOn w:val="DefaultParagraphFont"/>
    <w:uiPriority w:val="99"/>
    <w:semiHidden/>
    <w:unhideWhenUsed/>
    <w:rsid w:val="009F5454"/>
    <w:rPr>
      <w:color w:val="800080" w:themeColor="followedHyperlink"/>
      <w:u w:val="single"/>
    </w:rPr>
  </w:style>
  <w:style w:type="paragraph" w:styleId="ListParagraph">
    <w:name w:val="List Paragraph"/>
    <w:basedOn w:val="Normal"/>
    <w:uiPriority w:val="34"/>
    <w:qFormat/>
    <w:rsid w:val="009F5454"/>
    <w:pPr>
      <w:ind w:left="720"/>
      <w:contextualSpacing/>
    </w:pPr>
  </w:style>
  <w:style w:type="paragraph" w:styleId="BalloonText">
    <w:name w:val="Balloon Text"/>
    <w:basedOn w:val="Normal"/>
    <w:link w:val="BalloonTextChar"/>
    <w:uiPriority w:val="99"/>
    <w:semiHidden/>
    <w:unhideWhenUsed/>
    <w:rsid w:val="009F545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5454"/>
    <w:rPr>
      <w:rFonts w:ascii="Lucida Grande" w:hAnsi="Lucida Grande" w:cs="Lucida Grande"/>
      <w:sz w:val="18"/>
      <w:szCs w:val="18"/>
    </w:rPr>
  </w:style>
  <w:style w:type="paragraph" w:customStyle="1" w:styleId="EndNoteBibliographyTitle">
    <w:name w:val="EndNote Bibliography Title"/>
    <w:basedOn w:val="Normal"/>
    <w:rsid w:val="009F5454"/>
    <w:pPr>
      <w:jc w:val="center"/>
    </w:pPr>
    <w:rPr>
      <w:rFonts w:ascii="Cambria" w:hAnsi="Cambria"/>
      <w:lang w:val="en-US"/>
    </w:rPr>
  </w:style>
  <w:style w:type="paragraph" w:customStyle="1" w:styleId="EndNoteBibliography">
    <w:name w:val="EndNote Bibliography"/>
    <w:basedOn w:val="Normal"/>
    <w:rsid w:val="009F5454"/>
    <w:rPr>
      <w:rFonts w:ascii="Cambria" w:hAnsi="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533</Words>
  <Characters>3042</Characters>
  <Application>Microsoft Macintosh Word</Application>
  <DocSecurity>0</DocSecurity>
  <Lines>25</Lines>
  <Paragraphs>7</Paragraphs>
  <ScaleCrop>false</ScaleCrop>
  <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Sarath Naidu Bodapati</dc:creator>
  <cp:keywords/>
  <dc:description/>
  <cp:lastModifiedBy>Sarath Naidu Bodapati</cp:lastModifiedBy>
  <cp:revision>3</cp:revision>
  <dcterms:created xsi:type="dcterms:W3CDTF">2016-09-09T05:15:00Z</dcterms:created>
  <dcterms:modified xsi:type="dcterms:W3CDTF">2016-09-09T05:21:00Z</dcterms:modified>
</cp:coreProperties>
</file>