
<file path=[Content_Types].xml><?xml version="1.0" encoding="utf-8"?>
<Types xmlns="http://schemas.openxmlformats.org/package/2006/content-types"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Default Extension="png" ContentType="image/png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AF61EB" w:rsidRDefault="00F43E0E" w:rsidP="00AF61EB">
      <w:pPr>
        <w:keepNext/>
      </w:pPr>
      <w:r w:rsidRPr="00F43E0E">
        <w:rPr>
          <w:rFonts w:eastAsia="MS PGothic"/>
          <w:b/>
          <w:noProof/>
          <w:color w:val="000000"/>
          <w:sz w:val="28"/>
          <w:szCs w:val="28"/>
          <w:lang w:eastAsia="en-US"/>
        </w:rPr>
        <w:pict>
          <v:roundrect id="AutoShape 3" o:spid="_x0000_s1026" style="position:absolute;margin-left:315pt;margin-top:-1.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<v:shadow color="#868686"/>
            <v:textbox>
              <w:txbxContent>
                <w:p w:rsidR="007079D3" w:rsidRDefault="007079D3">
                  <w:pPr>
                    <w:rPr>
                      <w:lang w:val="en-IN"/>
                    </w:rPr>
                  </w:pPr>
                </w:p>
                <w:p w:rsidR="007079D3" w:rsidRDefault="007079D3">
                  <w:pPr>
                    <w:rPr>
                      <w:lang w:val="en-IN"/>
                    </w:rPr>
                  </w:pPr>
                </w:p>
                <w:p w:rsidR="007079D3" w:rsidRPr="00B03DB8" w:rsidRDefault="007079D3">
                  <w:pPr>
                    <w:rPr>
                      <w:b/>
                      <w:color w:val="0000FF"/>
                      <w:lang w:val="en-IN"/>
                    </w:rPr>
                  </w:pPr>
                  <w:r>
                    <w:rPr>
                      <w:b/>
                      <w:noProof/>
                      <w:color w:val="0000FF"/>
                      <w:lang w:val="fr-FR" w:eastAsia="fr-FR"/>
                    </w:rPr>
                    <w:drawing>
                      <wp:inline distT="0" distB="0" distL="0" distR="0">
                        <wp:extent cx="1454785" cy="426553"/>
                        <wp:effectExtent l="25400" t="0" r="0" b="0"/>
                        <wp:docPr id="6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4785" cy="42655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5A1A47">
        <w:rPr>
          <w:rFonts w:eastAsia="MS PGothic"/>
          <w:b/>
          <w:noProof/>
          <w:color w:val="000000"/>
          <w:sz w:val="28"/>
          <w:szCs w:val="28"/>
          <w:lang w:val="fr-FR" w:eastAsia="fr-FR"/>
        </w:rPr>
        <w:drawing>
          <wp:inline distT="0" distB="0" distL="0" distR="0">
            <wp:extent cx="1104900" cy="1524000"/>
            <wp:effectExtent l="25400" t="0" r="0" b="0"/>
            <wp:docPr id="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5A1A47">
        <w:rPr>
          <w:rFonts w:eastAsia="MS PGothic"/>
          <w:b/>
          <w:color w:val="000000"/>
          <w:sz w:val="28"/>
          <w:szCs w:val="28"/>
        </w:rPr>
        <w:t>Alopecia-</w:t>
      </w:r>
      <w:proofErr w:type="spellStart"/>
      <w:r w:rsidR="005A1A47">
        <w:rPr>
          <w:rFonts w:eastAsia="MS PGothic"/>
          <w:color w:val="000000"/>
          <w:sz w:val="28"/>
          <w:szCs w:val="28"/>
        </w:rPr>
        <w:t>Polyrevitalisation</w:t>
      </w:r>
      <w:proofErr w:type="spellEnd"/>
      <w:r w:rsidR="005A1A47">
        <w:rPr>
          <w:rFonts w:eastAsia="MS PGothic"/>
          <w:color w:val="000000"/>
          <w:sz w:val="28"/>
          <w:szCs w:val="28"/>
        </w:rPr>
        <w:t xml:space="preserve"> cocktails for Alopecia used alone or in combined treatment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A1A47">
        <w:rPr>
          <w:rFonts w:eastAsia="MS PGothic" w:hAnsi="Arial"/>
          <w:color w:val="000000"/>
        </w:rPr>
        <w:t xml:space="preserve">Name: Dr Philippe </w:t>
      </w:r>
      <w:proofErr w:type="spellStart"/>
      <w:r w:rsidR="005A1A47">
        <w:rPr>
          <w:rFonts w:eastAsia="MS PGothic" w:hAnsi="Arial"/>
          <w:color w:val="000000"/>
        </w:rPr>
        <w:t>Hamida-Pisal</w:t>
      </w:r>
      <w:proofErr w:type="spellEnd"/>
    </w:p>
    <w:p w:rsidR="005A1A47" w:rsidRDefault="005A1A47" w:rsidP="005A1A47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                                         </w:t>
      </w:r>
      <w:r w:rsidR="00D74732">
        <w:rPr>
          <w:rFonts w:eastAsia="MS PGothic" w:hAnsi="Arial"/>
          <w:color w:val="000000"/>
        </w:rPr>
        <w:t xml:space="preserve">        University Bordeaux II (</w:t>
      </w:r>
      <w:r>
        <w:rPr>
          <w:rFonts w:eastAsia="MS PGothic" w:hAnsi="Arial"/>
          <w:color w:val="000000"/>
        </w:rPr>
        <w:t>France</w:t>
      </w:r>
      <w:r w:rsidR="00D74732">
        <w:rPr>
          <w:rFonts w:eastAsia="MS PGothic" w:hAnsi="Arial"/>
          <w:color w:val="000000"/>
        </w:rPr>
        <w:t>)</w:t>
      </w:r>
    </w:p>
    <w:p w:rsidR="005A1A47" w:rsidRPr="00327F9B" w:rsidRDefault="005A1A47" w:rsidP="005A1A47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                                                         Kings College London</w:t>
      </w:r>
      <w:r w:rsidR="00D74732">
        <w:rPr>
          <w:rFonts w:eastAsia="MS PGothic" w:hAnsi="Arial"/>
          <w:color w:val="000000"/>
        </w:rPr>
        <w:t xml:space="preserve"> (UK)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D74732" w:rsidRDefault="00401F8C" w:rsidP="00401F8C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Alopecia can have a </w:t>
      </w:r>
      <w:proofErr w:type="spellStart"/>
      <w:r>
        <w:rPr>
          <w:rFonts w:eastAsia="MS PGothic"/>
          <w:color w:val="000000"/>
          <w:szCs w:val="32"/>
        </w:rPr>
        <w:t>signicant</w:t>
      </w:r>
      <w:proofErr w:type="spellEnd"/>
      <w:r>
        <w:rPr>
          <w:rFonts w:eastAsia="MS PGothic"/>
          <w:color w:val="000000"/>
          <w:szCs w:val="32"/>
        </w:rPr>
        <w:t xml:space="preserve"> impact on a person’s life. Dr Philippe </w:t>
      </w:r>
      <w:proofErr w:type="spellStart"/>
      <w:r>
        <w:rPr>
          <w:rFonts w:eastAsia="MS PGothic"/>
          <w:color w:val="000000"/>
          <w:szCs w:val="32"/>
        </w:rPr>
        <w:t>Hamida-Pisal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summarises</w:t>
      </w:r>
      <w:proofErr w:type="spellEnd"/>
      <w:r>
        <w:rPr>
          <w:rFonts w:eastAsia="MS PGothic"/>
          <w:color w:val="000000"/>
          <w:szCs w:val="32"/>
        </w:rPr>
        <w:t xml:space="preserve"> the use and effects of </w:t>
      </w:r>
      <w:proofErr w:type="spellStart"/>
      <w:r>
        <w:rPr>
          <w:rFonts w:eastAsia="MS PGothic"/>
          <w:color w:val="000000"/>
          <w:szCs w:val="32"/>
        </w:rPr>
        <w:t>mesotherapy</w:t>
      </w:r>
      <w:proofErr w:type="spellEnd"/>
      <w:r>
        <w:rPr>
          <w:rFonts w:eastAsia="MS PGothic"/>
          <w:color w:val="000000"/>
          <w:szCs w:val="32"/>
        </w:rPr>
        <w:t xml:space="preserve"> on alopecia.</w:t>
      </w:r>
    </w:p>
    <w:p w:rsidR="007079D3" w:rsidRDefault="00D74732" w:rsidP="00401F8C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>Alopecia is partial or total hair loss. Hair is a very important across cultures and in some religions. It can denote strength, success and sex appeal, so it can have a serious impact if a person starts losing patches of hair</w:t>
      </w:r>
      <w:r w:rsidR="007079D3">
        <w:rPr>
          <w:rFonts w:eastAsia="MS PGothic"/>
          <w:color w:val="000000"/>
          <w:szCs w:val="32"/>
        </w:rPr>
        <w:t>.</w:t>
      </w:r>
    </w:p>
    <w:p w:rsidR="00456AEF" w:rsidRDefault="007079D3" w:rsidP="00401F8C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>There are</w:t>
      </w:r>
      <w:r w:rsidR="00456AEF">
        <w:rPr>
          <w:rFonts w:eastAsia="MS PGothic"/>
          <w:color w:val="000000"/>
          <w:szCs w:val="32"/>
        </w:rPr>
        <w:t xml:space="preserve"> many different types that are </w:t>
      </w:r>
      <w:proofErr w:type="gramStart"/>
      <w:r w:rsidR="00456AEF">
        <w:rPr>
          <w:rFonts w:eastAsia="MS PGothic"/>
          <w:color w:val="000000"/>
          <w:szCs w:val="32"/>
        </w:rPr>
        <w:t>either scarring and</w:t>
      </w:r>
      <w:proofErr w:type="gramEnd"/>
      <w:r w:rsidR="00456AEF">
        <w:rPr>
          <w:rFonts w:eastAsia="MS PGothic"/>
          <w:color w:val="000000"/>
          <w:szCs w:val="32"/>
        </w:rPr>
        <w:t xml:space="preserve"> non scarring. For example, the autoimmune disease alopecia </w:t>
      </w:r>
      <w:proofErr w:type="spellStart"/>
      <w:r w:rsidR="00456AEF">
        <w:rPr>
          <w:rFonts w:eastAsia="MS PGothic"/>
          <w:color w:val="000000"/>
          <w:szCs w:val="32"/>
        </w:rPr>
        <w:t>areata</w:t>
      </w:r>
      <w:proofErr w:type="spellEnd"/>
      <w:r w:rsidR="00456AEF">
        <w:rPr>
          <w:rFonts w:eastAsia="MS PGothic"/>
          <w:color w:val="000000"/>
          <w:szCs w:val="32"/>
        </w:rPr>
        <w:t xml:space="preserve"> is termed as </w:t>
      </w:r>
      <w:proofErr w:type="gramStart"/>
      <w:r w:rsidR="00456AEF">
        <w:rPr>
          <w:rFonts w:eastAsia="MS PGothic"/>
          <w:color w:val="000000"/>
          <w:szCs w:val="32"/>
        </w:rPr>
        <w:t>non scarring</w:t>
      </w:r>
      <w:proofErr w:type="gramEnd"/>
      <w:r w:rsidR="00456AEF">
        <w:rPr>
          <w:rFonts w:eastAsia="MS PGothic"/>
          <w:color w:val="000000"/>
          <w:szCs w:val="32"/>
        </w:rPr>
        <w:t xml:space="preserve">, as the hair follicle bulb is intact. </w:t>
      </w:r>
      <w:proofErr w:type="spellStart"/>
      <w:r w:rsidR="00456AEF">
        <w:rPr>
          <w:rFonts w:eastAsia="MS PGothic"/>
          <w:color w:val="000000"/>
          <w:szCs w:val="32"/>
        </w:rPr>
        <w:t>Alopeica</w:t>
      </w:r>
      <w:proofErr w:type="spellEnd"/>
      <w:r w:rsidR="00456AEF">
        <w:rPr>
          <w:rFonts w:eastAsia="MS PGothic"/>
          <w:color w:val="000000"/>
          <w:szCs w:val="32"/>
        </w:rPr>
        <w:t xml:space="preserve"> </w:t>
      </w:r>
      <w:proofErr w:type="spellStart"/>
      <w:r w:rsidR="00456AEF">
        <w:rPr>
          <w:rFonts w:eastAsia="MS PGothic"/>
          <w:color w:val="000000"/>
          <w:szCs w:val="32"/>
        </w:rPr>
        <w:t>areata</w:t>
      </w:r>
      <w:proofErr w:type="spellEnd"/>
      <w:r w:rsidR="00456AEF">
        <w:rPr>
          <w:rFonts w:eastAsia="MS PGothic"/>
          <w:color w:val="000000"/>
          <w:szCs w:val="32"/>
        </w:rPr>
        <w:t xml:space="preserve"> has subgroup classifications: </w:t>
      </w:r>
      <w:proofErr w:type="spellStart"/>
      <w:r w:rsidR="00456AEF">
        <w:rPr>
          <w:rFonts w:eastAsia="MS PGothic"/>
          <w:color w:val="000000"/>
          <w:szCs w:val="32"/>
        </w:rPr>
        <w:t>Totalis</w:t>
      </w:r>
      <w:proofErr w:type="spellEnd"/>
      <w:r w:rsidR="00456AEF">
        <w:rPr>
          <w:rFonts w:eastAsia="MS PGothic"/>
          <w:color w:val="000000"/>
          <w:szCs w:val="32"/>
        </w:rPr>
        <w:t xml:space="preserve">, the loss of hair on the head, </w:t>
      </w:r>
      <w:proofErr w:type="spellStart"/>
      <w:r w:rsidR="00456AEF">
        <w:rPr>
          <w:rFonts w:eastAsia="MS PGothic"/>
          <w:color w:val="000000"/>
          <w:szCs w:val="32"/>
        </w:rPr>
        <w:t>Universalis</w:t>
      </w:r>
      <w:proofErr w:type="spellEnd"/>
      <w:r w:rsidR="00456AEF">
        <w:rPr>
          <w:rFonts w:eastAsia="MS PGothic"/>
          <w:color w:val="000000"/>
          <w:szCs w:val="32"/>
        </w:rPr>
        <w:t xml:space="preserve">, total loss of all head and body hair and </w:t>
      </w:r>
      <w:proofErr w:type="spellStart"/>
      <w:r w:rsidR="00456AEF">
        <w:rPr>
          <w:rFonts w:eastAsia="MS PGothic"/>
          <w:color w:val="000000"/>
          <w:szCs w:val="32"/>
        </w:rPr>
        <w:t>Barbae</w:t>
      </w:r>
      <w:proofErr w:type="spellEnd"/>
      <w:r w:rsidR="00456AEF">
        <w:rPr>
          <w:rFonts w:eastAsia="MS PGothic"/>
          <w:color w:val="000000"/>
          <w:szCs w:val="32"/>
        </w:rPr>
        <w:t xml:space="preserve">, patchy loss of hair from the beard. Alopecia </w:t>
      </w:r>
      <w:proofErr w:type="spellStart"/>
      <w:r w:rsidR="00456AEF">
        <w:rPr>
          <w:rFonts w:eastAsia="MS PGothic"/>
          <w:color w:val="000000"/>
          <w:szCs w:val="32"/>
        </w:rPr>
        <w:t>areata</w:t>
      </w:r>
      <w:proofErr w:type="spellEnd"/>
      <w:r w:rsidR="00456AEF">
        <w:rPr>
          <w:rFonts w:eastAsia="MS PGothic"/>
          <w:color w:val="000000"/>
          <w:szCs w:val="32"/>
        </w:rPr>
        <w:t xml:space="preserve"> affects men, women and children, all </w:t>
      </w:r>
      <w:proofErr w:type="spellStart"/>
      <w:r w:rsidR="00456AEF">
        <w:rPr>
          <w:rFonts w:eastAsia="MS PGothic"/>
          <w:color w:val="000000"/>
          <w:szCs w:val="32"/>
        </w:rPr>
        <w:t>etchnicities</w:t>
      </w:r>
      <w:proofErr w:type="spellEnd"/>
      <w:r w:rsidR="00456AEF">
        <w:rPr>
          <w:rFonts w:eastAsia="MS PGothic"/>
          <w:color w:val="000000"/>
          <w:szCs w:val="32"/>
        </w:rPr>
        <w:t xml:space="preserve"> and can happen at any age.</w:t>
      </w:r>
    </w:p>
    <w:p w:rsidR="00363668" w:rsidRPr="00456AEF" w:rsidRDefault="00456AEF" w:rsidP="00401F8C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The </w:t>
      </w:r>
      <w:proofErr w:type="spellStart"/>
      <w:r>
        <w:rPr>
          <w:rFonts w:eastAsia="MS PGothic"/>
          <w:color w:val="000000"/>
          <w:szCs w:val="32"/>
        </w:rPr>
        <w:t>mesotherapy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gramStart"/>
      <w:r>
        <w:rPr>
          <w:rFonts w:eastAsia="MS PGothic"/>
          <w:color w:val="000000"/>
          <w:szCs w:val="32"/>
        </w:rPr>
        <w:t xml:space="preserve">treatment </w:t>
      </w:r>
      <w:proofErr w:type="spellStart"/>
      <w:r>
        <w:rPr>
          <w:rFonts w:eastAsia="MS PGothic"/>
          <w:color w:val="000000"/>
          <w:szCs w:val="32"/>
        </w:rPr>
        <w:t>focalise</w:t>
      </w:r>
      <w:proofErr w:type="spellEnd"/>
      <w:proofErr w:type="gramEnd"/>
      <w:r>
        <w:rPr>
          <w:rFonts w:eastAsia="MS PGothic"/>
          <w:color w:val="000000"/>
          <w:szCs w:val="32"/>
        </w:rPr>
        <w:t xml:space="preserve"> on Androgenic Alopecia and will explain how the </w:t>
      </w:r>
      <w:proofErr w:type="spellStart"/>
      <w:r>
        <w:rPr>
          <w:rFonts w:eastAsia="MS PGothic"/>
          <w:color w:val="000000"/>
          <w:szCs w:val="32"/>
        </w:rPr>
        <w:t>polyrevitalisation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coctails</w:t>
      </w:r>
      <w:proofErr w:type="spellEnd"/>
      <w:r>
        <w:rPr>
          <w:rFonts w:eastAsia="MS PGothic"/>
          <w:color w:val="000000"/>
          <w:szCs w:val="32"/>
        </w:rPr>
        <w:t xml:space="preserve"> are effectives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401F8C" w:rsidRDefault="00401F8C" w:rsidP="007D233A">
      <w:pPr>
        <w:jc w:val="both"/>
      </w:pPr>
      <w:r>
        <w:t xml:space="preserve">Dr Philippe </w:t>
      </w:r>
      <w:proofErr w:type="spellStart"/>
      <w:r>
        <w:t>Hamida-Pisal</w:t>
      </w:r>
      <w:proofErr w:type="spellEnd"/>
      <w:proofErr w:type="gramStart"/>
      <w:r>
        <w:t>,,</w:t>
      </w:r>
      <w:proofErr w:type="gramEnd"/>
      <w:r>
        <w:t xml:space="preserve"> currently President of the Society of </w:t>
      </w:r>
      <w:proofErr w:type="spellStart"/>
      <w:r>
        <w:t>Mesotherapy</w:t>
      </w:r>
      <w:proofErr w:type="spellEnd"/>
      <w:r>
        <w:t xml:space="preserve"> of United Kingdom.</w:t>
      </w:r>
    </w:p>
    <w:p w:rsidR="00401F8C" w:rsidRDefault="00401F8C" w:rsidP="007D233A">
      <w:pPr>
        <w:jc w:val="both"/>
      </w:pPr>
      <w:r>
        <w:t xml:space="preserve">Dr </w:t>
      </w:r>
      <w:proofErr w:type="spellStart"/>
      <w:r>
        <w:t>Hamida-Pisal</w:t>
      </w:r>
      <w:proofErr w:type="spellEnd"/>
      <w:r>
        <w:t xml:space="preserve">, qualified from the </w:t>
      </w:r>
      <w:proofErr w:type="spellStart"/>
      <w:r>
        <w:t>Univeristy</w:t>
      </w:r>
      <w:proofErr w:type="spellEnd"/>
      <w:r>
        <w:t xml:space="preserve"> of Bordeaux II (France) and Kings College London.</w:t>
      </w:r>
    </w:p>
    <w:p w:rsidR="007D233A" w:rsidRPr="00B03DB8" w:rsidRDefault="00401F8C" w:rsidP="007D233A">
      <w:pPr>
        <w:jc w:val="both"/>
      </w:pPr>
      <w:r>
        <w:t>His key fields of expertise are: skin consultant and adviser for model agencies based in Paris and London, keynote speaker at events around the world and adviser on ethnic skin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hyphenationZone w:val="425"/>
  <w:characterSpacingControl w:val="doNotCompress"/>
  <w:compat/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01F8C"/>
    <w:rsid w:val="00437503"/>
    <w:rsid w:val="00441F91"/>
    <w:rsid w:val="00456AEF"/>
    <w:rsid w:val="004E62DD"/>
    <w:rsid w:val="004F0441"/>
    <w:rsid w:val="005A1A47"/>
    <w:rsid w:val="005B4B32"/>
    <w:rsid w:val="00654259"/>
    <w:rsid w:val="007079D3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BB3C9E"/>
    <w:rsid w:val="00C07C5B"/>
    <w:rsid w:val="00C578FF"/>
    <w:rsid w:val="00C828BF"/>
    <w:rsid w:val="00CE6677"/>
    <w:rsid w:val="00D605F8"/>
    <w:rsid w:val="00D734FE"/>
    <w:rsid w:val="00D74732"/>
    <w:rsid w:val="00D841B1"/>
    <w:rsid w:val="00DC433A"/>
    <w:rsid w:val="00E63452"/>
    <w:rsid w:val="00ED2B89"/>
    <w:rsid w:val="00F43E0E"/>
    <w:rsid w:val="00F848FD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Paragraphedeliste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gend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290</Words>
  <Characters>1658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Philippe-Ramzi HAMIDA-PISAL</cp:lastModifiedBy>
  <cp:revision>2</cp:revision>
  <dcterms:created xsi:type="dcterms:W3CDTF">2016-03-14T23:03:00Z</dcterms:created>
  <dcterms:modified xsi:type="dcterms:W3CDTF">2016-03-14T23:03:00Z</dcterms:modified>
</cp:coreProperties>
</file>