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13B" w:rsidRDefault="004B213B" w:rsidP="004B213B">
      <w:pPr>
        <w:shd w:val="clear" w:color="auto" w:fill="FFFFFF"/>
        <w:spacing w:after="0" w:line="240" w:lineRule="auto"/>
        <w:rPr>
          <w:rFonts w:ascii="Helvetica" w:eastAsia="Times New Roman" w:hAnsi="Helvetica" w:cs="Helvetica"/>
          <w:b/>
          <w:bCs/>
          <w:color w:val="26282A"/>
          <w:sz w:val="28"/>
          <w:szCs w:val="28"/>
        </w:rPr>
      </w:pPr>
      <w:r w:rsidRPr="004B213B">
        <w:rPr>
          <w:rFonts w:ascii="Helvetica" w:eastAsia="Times New Roman" w:hAnsi="Helvetica" w:cs="Helvetica"/>
          <w:b/>
          <w:bCs/>
          <w:color w:val="26282A"/>
          <w:sz w:val="28"/>
          <w:szCs w:val="28"/>
        </w:rPr>
        <w:t>Abstact</w:t>
      </w:r>
      <w:r>
        <w:rPr>
          <w:rFonts w:ascii="Helvetica" w:eastAsia="Times New Roman" w:hAnsi="Helvetica" w:cs="Helvetica"/>
          <w:b/>
          <w:bCs/>
          <w:color w:val="26282A"/>
          <w:sz w:val="28"/>
          <w:szCs w:val="28"/>
        </w:rPr>
        <w:t>:</w:t>
      </w:r>
    </w:p>
    <w:p w:rsidR="004B213B" w:rsidRPr="004B213B" w:rsidRDefault="004B213B" w:rsidP="004B213B">
      <w:pPr>
        <w:shd w:val="clear" w:color="auto" w:fill="FFFFFF"/>
        <w:spacing w:after="0" w:line="240" w:lineRule="auto"/>
        <w:rPr>
          <w:rFonts w:ascii="Helvetica" w:eastAsia="Times New Roman" w:hAnsi="Helvetica" w:cs="Helvetica"/>
          <w:b/>
          <w:bCs/>
          <w:color w:val="26282A"/>
          <w:sz w:val="28"/>
          <w:szCs w:val="28"/>
        </w:rPr>
      </w:pPr>
    </w:p>
    <w:p w:rsidR="004B213B" w:rsidRPr="004B213B" w:rsidRDefault="004B213B" w:rsidP="004B213B">
      <w:pPr>
        <w:shd w:val="clear" w:color="auto" w:fill="FFFFFF"/>
        <w:spacing w:after="0" w:line="240" w:lineRule="auto"/>
        <w:rPr>
          <w:rFonts w:ascii="Helvetica" w:eastAsia="Times New Roman" w:hAnsi="Helvetica" w:cs="Helvetica"/>
          <w:color w:val="26282A"/>
          <w:sz w:val="28"/>
          <w:szCs w:val="28"/>
        </w:rPr>
      </w:pPr>
      <w:r w:rsidRPr="004B213B">
        <w:rPr>
          <w:rFonts w:ascii="Helvetica" w:eastAsia="Times New Roman" w:hAnsi="Helvetica" w:cs="Helvetica"/>
          <w:color w:val="26282A"/>
          <w:sz w:val="28"/>
          <w:szCs w:val="28"/>
        </w:rPr>
        <w:t>In today’s world of social media, film making industry and fast paced technology the demands of patients for esthetics have dramatically changed.</w:t>
      </w:r>
    </w:p>
    <w:p w:rsidR="004B213B" w:rsidRPr="004B213B" w:rsidRDefault="004B213B" w:rsidP="004B213B">
      <w:pPr>
        <w:shd w:val="clear" w:color="auto" w:fill="FFFFFF"/>
        <w:spacing w:after="0" w:line="240" w:lineRule="auto"/>
        <w:rPr>
          <w:rFonts w:ascii="Helvetica" w:eastAsia="Times New Roman" w:hAnsi="Helvetica" w:cs="Helvetica"/>
          <w:color w:val="26282A"/>
          <w:sz w:val="28"/>
          <w:szCs w:val="28"/>
        </w:rPr>
      </w:pPr>
      <w:r w:rsidRPr="004B213B">
        <w:rPr>
          <w:rFonts w:ascii="Helvetica" w:eastAsia="Times New Roman" w:hAnsi="Helvetica" w:cs="Helvetica"/>
          <w:color w:val="26282A"/>
          <w:sz w:val="28"/>
          <w:szCs w:val="28"/>
        </w:rPr>
        <w:t>And with the advent of LASER technology, smile design and Digital workflows in dentistry with their advantages, applications and use in every day practice the way clinicians analyze, diagnose and treat cases has also remarkably changed.</w:t>
      </w:r>
    </w:p>
    <w:p w:rsidR="004B213B" w:rsidRPr="004B213B" w:rsidRDefault="004B213B" w:rsidP="004B213B">
      <w:pPr>
        <w:shd w:val="clear" w:color="auto" w:fill="FFFFFF"/>
        <w:spacing w:after="0" w:line="240" w:lineRule="auto"/>
        <w:rPr>
          <w:rFonts w:ascii="Helvetica" w:eastAsia="Times New Roman" w:hAnsi="Helvetica" w:cs="Helvetica"/>
          <w:color w:val="26282A"/>
          <w:sz w:val="28"/>
          <w:szCs w:val="28"/>
        </w:rPr>
      </w:pPr>
      <w:r w:rsidRPr="004B213B">
        <w:rPr>
          <w:rFonts w:ascii="Helvetica" w:eastAsia="Times New Roman" w:hAnsi="Helvetica" w:cs="Helvetica"/>
          <w:color w:val="26282A"/>
          <w:sz w:val="28"/>
          <w:szCs w:val="28"/>
        </w:rPr>
        <w:t>In this lecture we are going to discuss the role of team, technology and sound science in treating a gummy smile case using LASER, smile design and total digital solutions to reach predictable results and patient satisfaction in a way that leads to success.</w:t>
      </w:r>
    </w:p>
    <w:p w:rsidR="00A540AF" w:rsidRPr="004B213B" w:rsidRDefault="00A540AF">
      <w:pPr>
        <w:rPr>
          <w:sz w:val="28"/>
          <w:szCs w:val="28"/>
        </w:rPr>
      </w:pPr>
    </w:p>
    <w:sectPr w:rsidR="00A540AF" w:rsidRPr="004B213B" w:rsidSect="00A540A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B213B"/>
    <w:rsid w:val="00335717"/>
    <w:rsid w:val="004B213B"/>
    <w:rsid w:val="00A540A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0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79178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97</Words>
  <Characters>555</Characters>
  <Application>Microsoft Office Word</Application>
  <DocSecurity>0</DocSecurity>
  <Lines>4</Lines>
  <Paragraphs>1</Paragraphs>
  <ScaleCrop>false</ScaleCrop>
  <Company>Grizli777</Company>
  <LinksUpToDate>false</LinksUpToDate>
  <CharactersWithSpaces>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Rami 2</dc:creator>
  <cp:lastModifiedBy>Dr. Rami 2</cp:lastModifiedBy>
  <cp:revision>1</cp:revision>
  <dcterms:created xsi:type="dcterms:W3CDTF">2019-01-05T15:34:00Z</dcterms:created>
  <dcterms:modified xsi:type="dcterms:W3CDTF">2019-01-05T15:35:00Z</dcterms:modified>
</cp:coreProperties>
</file>