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849" w:rsidRPr="00643849" w:rsidRDefault="00643849" w:rsidP="00643849">
      <w:pPr>
        <w:shd w:val="clear" w:color="auto" w:fill="FFFFFF"/>
        <w:spacing w:beforeAutospacing="1" w:after="100" w:afterAutospacing="1" w:line="240" w:lineRule="atLeast"/>
        <w:outlineLvl w:val="0"/>
        <w:rPr>
          <w:rFonts w:eastAsia="Times New Roman" w:cstheme="minorHAnsi"/>
          <w:b/>
          <w:bCs/>
          <w:kern w:val="36"/>
          <w:sz w:val="24"/>
          <w:szCs w:val="24"/>
          <w:lang w:val="en-CA"/>
        </w:rPr>
      </w:pPr>
      <w:r w:rsidRPr="00643849">
        <w:rPr>
          <w:rFonts w:eastAsia="Times New Roman" w:cstheme="minorHAnsi"/>
          <w:b/>
          <w:bCs/>
          <w:kern w:val="36"/>
          <w:sz w:val="24"/>
          <w:szCs w:val="24"/>
          <w:lang w:val="en-CA"/>
        </w:rPr>
        <w:t>DYNAMIC NAVIGATION FOR DENTAL IMPLANTATION</w:t>
      </w:r>
    </w:p>
    <w:p w:rsidR="00643849" w:rsidRPr="00643849" w:rsidRDefault="00643849" w:rsidP="00643849">
      <w:pPr>
        <w:shd w:val="clear" w:color="auto" w:fill="FFFFFF"/>
        <w:spacing w:before="100" w:beforeAutospacing="1" w:after="100" w:afterAutospacing="1" w:line="240" w:lineRule="atLeast"/>
        <w:outlineLvl w:val="2"/>
        <w:rPr>
          <w:rStyle w:val="Strong"/>
          <w:rFonts w:eastAsia="Times New Roman" w:cstheme="minorHAnsi"/>
          <w:sz w:val="24"/>
          <w:szCs w:val="24"/>
          <w:lang w:val="en-CA"/>
        </w:rPr>
      </w:pPr>
      <w:r w:rsidRPr="00643849">
        <w:rPr>
          <w:rFonts w:eastAsia="Times New Roman" w:cstheme="minorHAnsi"/>
          <w:b/>
          <w:bCs/>
          <w:sz w:val="24"/>
          <w:szCs w:val="24"/>
          <w:lang w:val="en-CA"/>
        </w:rPr>
        <w:t>Mapping Virtual to Reality</w:t>
      </w:r>
    </w:p>
    <w:p w:rsidR="00643849" w:rsidRPr="00643849" w:rsidRDefault="00643849" w:rsidP="00643849">
      <w:pPr>
        <w:spacing w:line="240" w:lineRule="auto"/>
        <w:rPr>
          <w:rFonts w:ascii="Times New Roman" w:hAnsi="Times New Roman" w:cs="Times New Roman"/>
          <w:bCs/>
          <w:color w:val="474747"/>
          <w:sz w:val="24"/>
          <w:szCs w:val="24"/>
          <w:lang w:val="en-CA"/>
        </w:rPr>
      </w:pPr>
      <w:r w:rsidRPr="00643849">
        <w:rPr>
          <w:rStyle w:val="Strong"/>
          <w:rFonts w:ascii="Times New Roman" w:hAnsi="Times New Roman" w:cs="Times New Roman"/>
          <w:b w:val="0"/>
          <w:color w:val="474747"/>
          <w:sz w:val="24"/>
          <w:szCs w:val="24"/>
          <w:lang w:val="en-CA"/>
        </w:rPr>
        <w:t xml:space="preserve">Navident offers dental surgeons an easy to use, accurate, highly portable and affordable way to plan the desired restoration and implant placement on a virtual patient, then execute the plan on the real patient’s </w:t>
      </w:r>
      <w:r w:rsidR="009E5631" w:rsidRPr="00643849">
        <w:rPr>
          <w:rStyle w:val="Strong"/>
          <w:rFonts w:ascii="Times New Roman" w:hAnsi="Times New Roman" w:cs="Times New Roman"/>
          <w:b w:val="0"/>
          <w:color w:val="474747"/>
          <w:sz w:val="24"/>
          <w:szCs w:val="24"/>
          <w:lang w:val="en-CA"/>
        </w:rPr>
        <w:t>jaw.</w:t>
      </w:r>
      <w:r w:rsidR="009E5631" w:rsidRPr="00643849">
        <w:rPr>
          <w:rFonts w:ascii="Times New Roman" w:hAnsi="Times New Roman" w:cs="Times New Roman"/>
          <w:color w:val="474747"/>
          <w:sz w:val="24"/>
          <w:szCs w:val="24"/>
          <w:lang w:val="en-CA"/>
        </w:rPr>
        <w:t xml:space="preserve"> The</w:t>
      </w:r>
      <w:r w:rsidRPr="00643849">
        <w:rPr>
          <w:rFonts w:ascii="Times New Roman" w:hAnsi="Times New Roman" w:cs="Times New Roman"/>
          <w:color w:val="474747"/>
          <w:sz w:val="24"/>
          <w:szCs w:val="24"/>
          <w:lang w:val="en-CA"/>
        </w:rPr>
        <w:t xml:space="preserve"> virtual patient’s </w:t>
      </w:r>
      <w:r>
        <w:rPr>
          <w:rFonts w:ascii="Times New Roman" w:hAnsi="Times New Roman" w:cs="Times New Roman"/>
          <w:color w:val="474747"/>
          <w:sz w:val="24"/>
          <w:szCs w:val="24"/>
          <w:lang w:val="en-CA"/>
        </w:rPr>
        <w:t>jaw is created from the CT and</w:t>
      </w:r>
      <w:r w:rsidRPr="00643849">
        <w:rPr>
          <w:rFonts w:ascii="Times New Roman" w:hAnsi="Times New Roman" w:cs="Times New Roman"/>
          <w:color w:val="474747"/>
          <w:sz w:val="24"/>
          <w:szCs w:val="24"/>
          <w:lang w:val="en-CA"/>
        </w:rPr>
        <w:t xml:space="preserve"> digital impression data, in seconds. The plan, including crowns and implants, is prepared in a few minutes and can be modified any time. During surgery, Navident shows the advance of the drill tip or implant in the patient’s jaw relative to surrounding structures and the implantation plan. </w:t>
      </w:r>
    </w:p>
    <w:p w:rsidR="00643849" w:rsidRPr="00643849" w:rsidRDefault="00643849" w:rsidP="00643849">
      <w:pPr>
        <w:spacing w:line="240" w:lineRule="auto"/>
        <w:rPr>
          <w:rFonts w:ascii="Times New Roman" w:hAnsi="Times New Roman" w:cs="Times New Roman"/>
          <w:color w:val="474747"/>
          <w:sz w:val="24"/>
          <w:szCs w:val="24"/>
          <w:lang w:val="en-CA"/>
        </w:rPr>
      </w:pPr>
      <w:r w:rsidRPr="00643849">
        <w:rPr>
          <w:rFonts w:ascii="Times New Roman" w:hAnsi="Times New Roman" w:cs="Times New Roman"/>
          <w:color w:val="474747"/>
          <w:sz w:val="24"/>
          <w:szCs w:val="24"/>
          <w:lang w:val="en-CA"/>
        </w:rPr>
        <w:t>The position of the impla</w:t>
      </w:r>
      <w:r>
        <w:rPr>
          <w:rFonts w:ascii="Times New Roman" w:hAnsi="Times New Roman" w:cs="Times New Roman"/>
          <w:color w:val="474747"/>
          <w:sz w:val="24"/>
          <w:szCs w:val="24"/>
          <w:lang w:val="en-CA"/>
        </w:rPr>
        <w:t xml:space="preserve">nt is planned in </w:t>
      </w:r>
      <w:r w:rsidR="009E5631">
        <w:rPr>
          <w:rFonts w:ascii="Times New Roman" w:hAnsi="Times New Roman" w:cs="Times New Roman"/>
          <w:color w:val="474747"/>
          <w:sz w:val="24"/>
          <w:szCs w:val="24"/>
          <w:lang w:val="en-CA"/>
        </w:rPr>
        <w:t>advanced</w:t>
      </w:r>
      <w:r>
        <w:rPr>
          <w:rFonts w:ascii="Times New Roman" w:hAnsi="Times New Roman" w:cs="Times New Roman"/>
          <w:color w:val="474747"/>
          <w:sz w:val="24"/>
          <w:szCs w:val="24"/>
          <w:lang w:val="en-CA"/>
        </w:rPr>
        <w:t xml:space="preserve"> on screen by optimizing the </w:t>
      </w:r>
      <w:r w:rsidR="009E5631">
        <w:rPr>
          <w:rFonts w:ascii="Times New Roman" w:hAnsi="Times New Roman" w:cs="Times New Roman"/>
          <w:color w:val="474747"/>
          <w:sz w:val="24"/>
          <w:szCs w:val="24"/>
          <w:lang w:val="en-CA"/>
        </w:rPr>
        <w:t>implant</w:t>
      </w:r>
      <w:r>
        <w:rPr>
          <w:rFonts w:ascii="Times New Roman" w:hAnsi="Times New Roman" w:cs="Times New Roman"/>
          <w:color w:val="474747"/>
          <w:sz w:val="24"/>
          <w:szCs w:val="24"/>
          <w:lang w:val="en-CA"/>
        </w:rPr>
        <w:t xml:space="preserve"> position considering both bone and crowns</w:t>
      </w:r>
      <w:r w:rsidRPr="00643849">
        <w:rPr>
          <w:rFonts w:ascii="Times New Roman" w:hAnsi="Times New Roman" w:cs="Times New Roman"/>
          <w:color w:val="474747"/>
          <w:sz w:val="24"/>
          <w:szCs w:val="24"/>
          <w:lang w:val="en-CA"/>
        </w:rPr>
        <w:t>. This information allow the computer to calculate and display the virtual po</w:t>
      </w:r>
      <w:r>
        <w:rPr>
          <w:rFonts w:ascii="Times New Roman" w:hAnsi="Times New Roman" w:cs="Times New Roman"/>
          <w:color w:val="474747"/>
          <w:sz w:val="24"/>
          <w:szCs w:val="24"/>
          <w:lang w:val="en-CA"/>
        </w:rPr>
        <w:t>sition relative to the image. T</w:t>
      </w:r>
      <w:r w:rsidRPr="00643849">
        <w:rPr>
          <w:rFonts w:ascii="Times New Roman" w:hAnsi="Times New Roman" w:cs="Times New Roman"/>
          <w:color w:val="474747"/>
          <w:sz w:val="24"/>
          <w:szCs w:val="24"/>
          <w:lang w:val="en-CA"/>
        </w:rPr>
        <w:t xml:space="preserve">his system dynamically tracks the drill and the patient </w:t>
      </w:r>
      <w:r w:rsidR="009E5631" w:rsidRPr="00643849">
        <w:rPr>
          <w:rFonts w:ascii="Times New Roman" w:hAnsi="Times New Roman" w:cs="Times New Roman"/>
          <w:color w:val="474747"/>
          <w:sz w:val="24"/>
          <w:szCs w:val="24"/>
          <w:lang w:val="en-CA"/>
        </w:rPr>
        <w:t>providing</w:t>
      </w:r>
      <w:r w:rsidRPr="00643849">
        <w:rPr>
          <w:rFonts w:ascii="Times New Roman" w:hAnsi="Times New Roman" w:cs="Times New Roman"/>
          <w:color w:val="474747"/>
          <w:sz w:val="24"/>
          <w:szCs w:val="24"/>
          <w:lang w:val="en-CA"/>
        </w:rPr>
        <w:t xml:space="preserve"> the guidance and the visual feedback to insure he implants are placed acc</w:t>
      </w:r>
      <w:r>
        <w:rPr>
          <w:rFonts w:ascii="Times New Roman" w:hAnsi="Times New Roman" w:cs="Times New Roman"/>
          <w:color w:val="474747"/>
          <w:sz w:val="24"/>
          <w:szCs w:val="24"/>
          <w:lang w:val="en-CA"/>
        </w:rPr>
        <w:t xml:space="preserve">ording to plan. Thus reducing faulty implant axes and placement. This </w:t>
      </w:r>
      <w:r w:rsidR="009E5631">
        <w:rPr>
          <w:rFonts w:ascii="Times New Roman" w:hAnsi="Times New Roman" w:cs="Times New Roman"/>
          <w:color w:val="474747"/>
          <w:sz w:val="24"/>
          <w:szCs w:val="24"/>
          <w:lang w:val="en-CA"/>
        </w:rPr>
        <w:t>process</w:t>
      </w:r>
      <w:r>
        <w:rPr>
          <w:rFonts w:ascii="Times New Roman" w:hAnsi="Times New Roman" w:cs="Times New Roman"/>
          <w:color w:val="474747"/>
          <w:sz w:val="24"/>
          <w:szCs w:val="24"/>
          <w:lang w:val="en-CA"/>
        </w:rPr>
        <w:t xml:space="preserve"> is guided </w:t>
      </w:r>
      <w:r w:rsidR="009E5631">
        <w:rPr>
          <w:rFonts w:ascii="Times New Roman" w:hAnsi="Times New Roman" w:cs="Times New Roman"/>
          <w:color w:val="474747"/>
          <w:sz w:val="24"/>
          <w:szCs w:val="24"/>
          <w:lang w:val="en-CA"/>
        </w:rPr>
        <w:t>through</w:t>
      </w:r>
      <w:r>
        <w:rPr>
          <w:rFonts w:ascii="Times New Roman" w:hAnsi="Times New Roman" w:cs="Times New Roman"/>
          <w:color w:val="474747"/>
          <w:sz w:val="24"/>
          <w:szCs w:val="24"/>
          <w:lang w:val="en-CA"/>
        </w:rPr>
        <w:t xml:space="preserve"> sensors attached to the handpiece and the patient jaw. 3D positional information is transformed to the camera this information allows the computer to calculate the virtual position relative to the image data.</w:t>
      </w:r>
    </w:p>
    <w:p w:rsidR="00643849" w:rsidRDefault="00643849">
      <w:pPr>
        <w:rPr>
          <w:rFonts w:ascii="Times New Roman" w:hAnsi="Times New Roman" w:cs="Times New Roman"/>
          <w:color w:val="474747"/>
          <w:sz w:val="24"/>
          <w:szCs w:val="24"/>
          <w:lang w:val="en-CA"/>
        </w:rPr>
      </w:pPr>
      <w:r>
        <w:rPr>
          <w:rFonts w:ascii="Times New Roman" w:hAnsi="Times New Roman" w:cs="Times New Roman"/>
          <w:color w:val="474747"/>
          <w:sz w:val="24"/>
          <w:szCs w:val="24"/>
          <w:lang w:val="en-CA"/>
        </w:rPr>
        <w:t xml:space="preserve">The benefit of navident is perform a flapless surgery leading to reduce patient </w:t>
      </w:r>
      <w:r w:rsidR="009E5631">
        <w:rPr>
          <w:rFonts w:ascii="Times New Roman" w:hAnsi="Times New Roman" w:cs="Times New Roman"/>
          <w:color w:val="474747"/>
          <w:sz w:val="24"/>
          <w:szCs w:val="24"/>
          <w:lang w:val="en-CA"/>
        </w:rPr>
        <w:t>discomfort</w:t>
      </w:r>
      <w:r>
        <w:rPr>
          <w:rFonts w:ascii="Times New Roman" w:hAnsi="Times New Roman" w:cs="Times New Roman"/>
          <w:color w:val="474747"/>
          <w:sz w:val="24"/>
          <w:szCs w:val="24"/>
          <w:lang w:val="en-CA"/>
        </w:rPr>
        <w:t xml:space="preserve"> , faster the recovery period , reduce the iatrogenique damage to anatomical structures , finally increasing the </w:t>
      </w:r>
      <w:r w:rsidR="009E5631">
        <w:rPr>
          <w:rFonts w:ascii="Times New Roman" w:hAnsi="Times New Roman" w:cs="Times New Roman"/>
          <w:color w:val="474747"/>
          <w:sz w:val="24"/>
          <w:szCs w:val="24"/>
          <w:lang w:val="en-CA"/>
        </w:rPr>
        <w:t>success</w:t>
      </w:r>
      <w:r>
        <w:rPr>
          <w:rFonts w:ascii="Times New Roman" w:hAnsi="Times New Roman" w:cs="Times New Roman"/>
          <w:color w:val="474747"/>
          <w:sz w:val="24"/>
          <w:szCs w:val="24"/>
          <w:lang w:val="en-CA"/>
        </w:rPr>
        <w:t xml:space="preserve"> rate of implant osteointegration by reducing the risk of infection. Therefore it reduces the </w:t>
      </w:r>
      <w:r w:rsidR="009E5631">
        <w:rPr>
          <w:rFonts w:ascii="Times New Roman" w:hAnsi="Times New Roman" w:cs="Times New Roman"/>
          <w:color w:val="474747"/>
          <w:sz w:val="24"/>
          <w:szCs w:val="24"/>
          <w:lang w:val="en-CA"/>
        </w:rPr>
        <w:t>practitioner</w:t>
      </w:r>
      <w:r>
        <w:rPr>
          <w:rFonts w:ascii="Times New Roman" w:hAnsi="Times New Roman" w:cs="Times New Roman"/>
          <w:color w:val="474747"/>
          <w:sz w:val="24"/>
          <w:szCs w:val="24"/>
          <w:lang w:val="en-CA"/>
        </w:rPr>
        <w:t xml:space="preserve"> stress level during surgery. It also reduce the treatment </w:t>
      </w:r>
      <w:r w:rsidR="009E5631">
        <w:rPr>
          <w:rFonts w:ascii="Times New Roman" w:hAnsi="Times New Roman" w:cs="Times New Roman"/>
          <w:color w:val="474747"/>
          <w:sz w:val="24"/>
          <w:szCs w:val="24"/>
          <w:lang w:val="en-CA"/>
        </w:rPr>
        <w:t>cost,</w:t>
      </w:r>
      <w:r>
        <w:rPr>
          <w:rFonts w:ascii="Times New Roman" w:hAnsi="Times New Roman" w:cs="Times New Roman"/>
          <w:color w:val="474747"/>
          <w:sz w:val="24"/>
          <w:szCs w:val="24"/>
          <w:lang w:val="en-CA"/>
        </w:rPr>
        <w:t xml:space="preserve"> moreover it demonstrates to the </w:t>
      </w:r>
      <w:r w:rsidR="009E5631">
        <w:rPr>
          <w:rFonts w:ascii="Times New Roman" w:hAnsi="Times New Roman" w:cs="Times New Roman"/>
          <w:color w:val="474747"/>
          <w:sz w:val="24"/>
          <w:szCs w:val="24"/>
          <w:lang w:val="en-CA"/>
        </w:rPr>
        <w:t>patients the</w:t>
      </w:r>
      <w:r>
        <w:rPr>
          <w:rFonts w:ascii="Times New Roman" w:hAnsi="Times New Roman" w:cs="Times New Roman"/>
          <w:color w:val="474747"/>
          <w:sz w:val="24"/>
          <w:szCs w:val="24"/>
          <w:lang w:val="en-CA"/>
        </w:rPr>
        <w:t xml:space="preserve"> </w:t>
      </w:r>
      <w:r w:rsidR="009E5631">
        <w:rPr>
          <w:rFonts w:ascii="Times New Roman" w:hAnsi="Times New Roman" w:cs="Times New Roman"/>
          <w:color w:val="474747"/>
          <w:sz w:val="24"/>
          <w:szCs w:val="24"/>
          <w:lang w:val="en-CA"/>
        </w:rPr>
        <w:t>ability</w:t>
      </w:r>
      <w:r>
        <w:rPr>
          <w:rFonts w:ascii="Times New Roman" w:hAnsi="Times New Roman" w:cs="Times New Roman"/>
          <w:color w:val="474747"/>
          <w:sz w:val="24"/>
          <w:szCs w:val="24"/>
          <w:lang w:val="en-CA"/>
        </w:rPr>
        <w:t xml:space="preserve"> to leverage the latest technology </w:t>
      </w:r>
      <w:r w:rsidR="009E5631">
        <w:rPr>
          <w:rFonts w:ascii="Times New Roman" w:hAnsi="Times New Roman" w:cs="Times New Roman"/>
          <w:color w:val="474747"/>
          <w:sz w:val="24"/>
          <w:szCs w:val="24"/>
          <w:lang w:val="en-CA"/>
        </w:rPr>
        <w:t>delivering</w:t>
      </w:r>
      <w:r>
        <w:rPr>
          <w:rFonts w:ascii="Times New Roman" w:hAnsi="Times New Roman" w:cs="Times New Roman"/>
          <w:color w:val="474747"/>
          <w:sz w:val="24"/>
          <w:szCs w:val="24"/>
          <w:lang w:val="en-CA"/>
        </w:rPr>
        <w:t xml:space="preserve"> better </w:t>
      </w:r>
      <w:r w:rsidR="009E5631">
        <w:rPr>
          <w:rFonts w:ascii="Times New Roman" w:hAnsi="Times New Roman" w:cs="Times New Roman"/>
          <w:color w:val="474747"/>
          <w:sz w:val="24"/>
          <w:szCs w:val="24"/>
          <w:lang w:val="en-CA"/>
        </w:rPr>
        <w:t>safer</w:t>
      </w:r>
      <w:r>
        <w:rPr>
          <w:rFonts w:ascii="Times New Roman" w:hAnsi="Times New Roman" w:cs="Times New Roman"/>
          <w:color w:val="474747"/>
          <w:sz w:val="24"/>
          <w:szCs w:val="24"/>
          <w:lang w:val="en-CA"/>
        </w:rPr>
        <w:t xml:space="preserve"> and less INVASIVE </w:t>
      </w:r>
      <w:r w:rsidR="009E5631">
        <w:rPr>
          <w:rFonts w:ascii="Times New Roman" w:hAnsi="Times New Roman" w:cs="Times New Roman"/>
          <w:color w:val="474747"/>
          <w:sz w:val="24"/>
          <w:szCs w:val="24"/>
          <w:lang w:val="en-CA"/>
        </w:rPr>
        <w:t xml:space="preserve">care. </w:t>
      </w:r>
    </w:p>
    <w:p w:rsidR="00643849" w:rsidRDefault="00643849">
      <w:pPr>
        <w:rPr>
          <w:rFonts w:ascii="Helvetica" w:hAnsi="Helvetica" w:cs="Helvetica"/>
          <w:color w:val="474747"/>
          <w:sz w:val="21"/>
          <w:szCs w:val="21"/>
          <w:lang w:val="en-CA"/>
        </w:rPr>
      </w:pPr>
    </w:p>
    <w:p w:rsidR="00643849" w:rsidRDefault="00643849">
      <w:pPr>
        <w:rPr>
          <w:rFonts w:ascii="Helvetica" w:hAnsi="Helvetica" w:cs="Helvetica"/>
          <w:color w:val="474747"/>
          <w:sz w:val="21"/>
          <w:szCs w:val="21"/>
          <w:lang w:val="en-CA"/>
        </w:rPr>
      </w:pPr>
    </w:p>
    <w:p w:rsidR="00643849" w:rsidRDefault="00643849">
      <w:pPr>
        <w:rPr>
          <w:rFonts w:ascii="Helvetica" w:hAnsi="Helvetica" w:cs="Helvetica"/>
          <w:color w:val="474747"/>
          <w:sz w:val="21"/>
          <w:szCs w:val="21"/>
          <w:lang w:val="en-CA"/>
        </w:rPr>
      </w:pPr>
    </w:p>
    <w:p w:rsidR="00643849" w:rsidRDefault="00643849">
      <w:pPr>
        <w:rPr>
          <w:rFonts w:ascii="Helvetica" w:hAnsi="Helvetica" w:cs="Helvetica"/>
          <w:color w:val="474747"/>
          <w:sz w:val="21"/>
          <w:szCs w:val="21"/>
          <w:lang w:val="en-CA"/>
        </w:rPr>
      </w:pPr>
    </w:p>
    <w:p w:rsidR="00643849" w:rsidRDefault="00643849">
      <w:pPr>
        <w:rPr>
          <w:rFonts w:cstheme="minorHAnsi"/>
          <w:sz w:val="24"/>
          <w:szCs w:val="24"/>
        </w:rPr>
      </w:pPr>
      <w:r w:rsidRPr="00643849">
        <w:rPr>
          <w:rFonts w:cstheme="minorHAnsi"/>
          <w:sz w:val="24"/>
          <w:szCs w:val="24"/>
        </w:rPr>
        <w:object w:dxaOrig="9600" w:dyaOrig="5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62.5pt" o:ole="">
            <v:imagedata r:id="rId5" o:title=""/>
          </v:shape>
          <o:OLEObject Type="Embed" ProgID="PowerPoint.Slide.12" ShapeID="_x0000_i1025" DrawAspect="Content" ObjectID="_1600868255" r:id="rId6"/>
        </w:object>
      </w:r>
    </w:p>
    <w:p w:rsidR="00643849" w:rsidRDefault="00643849">
      <w:pPr>
        <w:rPr>
          <w:rFonts w:cstheme="minorHAnsi"/>
          <w:sz w:val="24"/>
          <w:szCs w:val="24"/>
        </w:rPr>
      </w:pPr>
    </w:p>
    <w:p w:rsidR="00643849" w:rsidRPr="001E77E9" w:rsidRDefault="001E77E9">
      <w:pPr>
        <w:rPr>
          <w:rFonts w:cstheme="minorHAnsi"/>
          <w:b/>
          <w:sz w:val="24"/>
          <w:szCs w:val="24"/>
          <w:u w:val="single"/>
        </w:rPr>
      </w:pPr>
      <w:r w:rsidRPr="001E77E9">
        <w:rPr>
          <w:rFonts w:cstheme="minorHAnsi"/>
          <w:b/>
          <w:sz w:val="24"/>
          <w:szCs w:val="24"/>
          <w:u w:val="single"/>
        </w:rPr>
        <w:t xml:space="preserve">Recent </w:t>
      </w:r>
      <w:r w:rsidR="009E5631" w:rsidRPr="001E77E9">
        <w:rPr>
          <w:rFonts w:cstheme="minorHAnsi"/>
          <w:b/>
          <w:sz w:val="24"/>
          <w:szCs w:val="24"/>
          <w:u w:val="single"/>
        </w:rPr>
        <w:t>publications:</w:t>
      </w:r>
    </w:p>
    <w:p w:rsidR="001E77E9" w:rsidRPr="001E77E9" w:rsidRDefault="001E77E9" w:rsidP="001E77E9">
      <w:pPr>
        <w:numPr>
          <w:ilvl w:val="0"/>
          <w:numId w:val="1"/>
        </w:numPr>
        <w:shd w:val="clear" w:color="auto" w:fill="FFFFFF"/>
        <w:spacing w:beforeAutospacing="1" w:after="100" w:afterAutospacing="1" w:line="390" w:lineRule="atLeast"/>
        <w:rPr>
          <w:rFonts w:ascii="Helvetica" w:eastAsia="Times New Roman" w:hAnsi="Helvetica" w:cs="Helvetica"/>
          <w:color w:val="474747"/>
          <w:sz w:val="21"/>
          <w:szCs w:val="21"/>
          <w:lang w:val="en-CA"/>
        </w:rPr>
      </w:pPr>
      <w:r w:rsidRPr="001E77E9">
        <w:rPr>
          <w:rFonts w:ascii="Helvetica" w:eastAsia="Times New Roman" w:hAnsi="Helvetica" w:cs="Helvetica"/>
          <w:color w:val="474747"/>
          <w:sz w:val="21"/>
          <w:szCs w:val="21"/>
          <w:lang w:val="en-CA"/>
        </w:rPr>
        <w:t xml:space="preserve">Consensus Statements and Recommended Clinical Procedures Regarding Contemporary Surgical and Radiographic Techniques in Implant Dentistry. </w:t>
      </w:r>
      <w:r w:rsidRPr="009E5631">
        <w:rPr>
          <w:rFonts w:ascii="Helvetica" w:eastAsia="Times New Roman" w:hAnsi="Helvetica" w:cs="Helvetica"/>
          <w:color w:val="474747"/>
          <w:sz w:val="21"/>
          <w:szCs w:val="21"/>
          <w:lang w:val="nl-NL"/>
        </w:rPr>
        <w:t xml:space="preserve">Bornstein MM, Al Nawas B, Kuchler U, Tahmaseb A. Int J Oral Maxillofac Implants. </w:t>
      </w:r>
      <w:r w:rsidRPr="001E77E9">
        <w:rPr>
          <w:rFonts w:ascii="Helvetica" w:eastAsia="Times New Roman" w:hAnsi="Helvetica" w:cs="Helvetica"/>
          <w:color w:val="474747"/>
          <w:sz w:val="21"/>
          <w:szCs w:val="21"/>
          <w:lang w:val="en-CA"/>
        </w:rPr>
        <w:t>2013 Aug 15. doi: 10.11607/jomi.2013.g1</w:t>
      </w:r>
    </w:p>
    <w:p w:rsidR="001E77E9" w:rsidRPr="001E77E9" w:rsidRDefault="001E77E9" w:rsidP="001E77E9">
      <w:pPr>
        <w:numPr>
          <w:ilvl w:val="0"/>
          <w:numId w:val="1"/>
        </w:numPr>
        <w:shd w:val="clear" w:color="auto" w:fill="FFFFFF"/>
        <w:spacing w:before="100" w:beforeAutospacing="1" w:after="100" w:afterAutospacing="1" w:line="390" w:lineRule="atLeast"/>
        <w:rPr>
          <w:rFonts w:ascii="Helvetica" w:eastAsia="Times New Roman" w:hAnsi="Helvetica" w:cs="Helvetica"/>
          <w:color w:val="474747"/>
          <w:sz w:val="21"/>
          <w:szCs w:val="21"/>
          <w:lang w:val="en-CA"/>
        </w:rPr>
      </w:pPr>
      <w:r w:rsidRPr="001E77E9">
        <w:rPr>
          <w:rFonts w:ascii="Helvetica" w:eastAsia="Times New Roman" w:hAnsi="Helvetica" w:cs="Helvetica"/>
          <w:color w:val="474747"/>
          <w:sz w:val="21"/>
          <w:szCs w:val="21"/>
          <w:lang w:val="en-CA"/>
        </w:rPr>
        <w:t>Consensus statements and recommended clinical procedures regarding computer-assisted implant dentistry. Hämmerle CH1, Stone P, Jung RE, Kapos T, Brodala N. Int J Oral Maxillofac Implants. 2009;24 Suppl:126-31.</w:t>
      </w:r>
    </w:p>
    <w:p w:rsidR="001E77E9" w:rsidRPr="001E77E9" w:rsidRDefault="001E77E9" w:rsidP="001E77E9">
      <w:pPr>
        <w:numPr>
          <w:ilvl w:val="0"/>
          <w:numId w:val="1"/>
        </w:numPr>
        <w:shd w:val="clear" w:color="auto" w:fill="FFFFFF"/>
        <w:spacing w:before="100" w:beforeAutospacing="1" w:after="100" w:afterAutospacing="1" w:line="390" w:lineRule="atLeast"/>
        <w:rPr>
          <w:rFonts w:ascii="Helvetica" w:eastAsia="Times New Roman" w:hAnsi="Helvetica" w:cs="Helvetica"/>
          <w:color w:val="474747"/>
          <w:sz w:val="21"/>
          <w:szCs w:val="21"/>
          <w:lang w:val="en-CA"/>
        </w:rPr>
      </w:pPr>
      <w:r w:rsidRPr="001E77E9">
        <w:rPr>
          <w:rFonts w:ascii="Helvetica" w:eastAsia="Times New Roman" w:hAnsi="Helvetica" w:cs="Helvetica"/>
          <w:color w:val="474747"/>
          <w:sz w:val="21"/>
          <w:szCs w:val="21"/>
          <w:lang w:val="en-CA"/>
        </w:rPr>
        <w:t>Computer technology applications in surgical implant dentistry: a systematic review. Jung RE, Schneider D, Ganeles J, Wismeijer D, Zwahlen M, Hämmerle CH, Tahmaseb A. Int J Oral Maxillofac Implants. 2009;24 Suppl:92-109.</w:t>
      </w:r>
    </w:p>
    <w:p w:rsidR="001E77E9" w:rsidRPr="001E77E9" w:rsidRDefault="001E77E9" w:rsidP="001E77E9">
      <w:pPr>
        <w:numPr>
          <w:ilvl w:val="0"/>
          <w:numId w:val="1"/>
        </w:numPr>
        <w:shd w:val="clear" w:color="auto" w:fill="FFFFFF"/>
        <w:spacing w:before="100" w:beforeAutospacing="1" w:after="100" w:afterAutospacing="1" w:line="390" w:lineRule="atLeast"/>
        <w:rPr>
          <w:rFonts w:ascii="Helvetica" w:eastAsia="Times New Roman" w:hAnsi="Helvetica" w:cs="Helvetica"/>
          <w:color w:val="474747"/>
          <w:sz w:val="21"/>
          <w:szCs w:val="21"/>
          <w:lang w:val="en-CA"/>
        </w:rPr>
      </w:pPr>
      <w:r w:rsidRPr="001E77E9">
        <w:rPr>
          <w:rFonts w:ascii="Helvetica" w:eastAsia="Times New Roman" w:hAnsi="Helvetica" w:cs="Helvetica"/>
          <w:color w:val="474747"/>
          <w:sz w:val="21"/>
          <w:szCs w:val="21"/>
          <w:lang w:val="en-CA"/>
        </w:rPr>
        <w:t>Clinical advantages of computer-guided implant placement: a systematic review. Hultin M, Svensson KG, Trulsson M. Clin Oral Implants Res. 2012 Oct;23 Suppl 6:124-35</w:t>
      </w:r>
    </w:p>
    <w:p w:rsidR="001E77E9" w:rsidRPr="001E77E9" w:rsidRDefault="001E77E9" w:rsidP="001E77E9">
      <w:pPr>
        <w:numPr>
          <w:ilvl w:val="0"/>
          <w:numId w:val="1"/>
        </w:numPr>
        <w:shd w:val="clear" w:color="auto" w:fill="FFFFFF"/>
        <w:spacing w:before="100" w:beforeAutospacing="1" w:after="100" w:afterAutospacing="1" w:line="390" w:lineRule="atLeast"/>
        <w:rPr>
          <w:rFonts w:ascii="Helvetica" w:eastAsia="Times New Roman" w:hAnsi="Helvetica" w:cs="Helvetica"/>
          <w:color w:val="474747"/>
          <w:sz w:val="21"/>
          <w:szCs w:val="21"/>
          <w:lang w:val="en-CA"/>
        </w:rPr>
      </w:pPr>
      <w:r w:rsidRPr="001E77E9">
        <w:rPr>
          <w:rFonts w:ascii="Helvetica" w:eastAsia="Times New Roman" w:hAnsi="Helvetica" w:cs="Helvetica"/>
          <w:color w:val="474747"/>
          <w:sz w:val="21"/>
          <w:szCs w:val="21"/>
          <w:lang w:val="en-CA"/>
        </w:rPr>
        <w:t>Computer-aided manufacturing technologies for guided implant placement. Neugebauer J, Stachulla G, Ritter L, Dreiseidler T, Mischkowski RA, Keeve E, Zöller JE. Expert Rev Med Devices. 2010 Jan;7(1):113-29. doi: 10.1586/erd.09.61. Review.</w:t>
      </w:r>
    </w:p>
    <w:p w:rsidR="001E77E9" w:rsidRPr="001E77E9" w:rsidRDefault="001E77E9" w:rsidP="001E77E9">
      <w:pPr>
        <w:numPr>
          <w:ilvl w:val="0"/>
          <w:numId w:val="1"/>
        </w:numPr>
        <w:shd w:val="clear" w:color="auto" w:fill="FFFFFF"/>
        <w:spacing w:before="100" w:beforeAutospacing="1" w:after="100" w:afterAutospacing="1" w:line="390" w:lineRule="atLeast"/>
        <w:rPr>
          <w:rFonts w:ascii="Helvetica" w:eastAsia="Times New Roman" w:hAnsi="Helvetica" w:cs="Helvetica"/>
          <w:color w:val="474747"/>
          <w:sz w:val="21"/>
          <w:szCs w:val="21"/>
          <w:lang w:val="en-CA"/>
        </w:rPr>
      </w:pPr>
      <w:r w:rsidRPr="001E77E9">
        <w:rPr>
          <w:rFonts w:ascii="Helvetica" w:eastAsia="Times New Roman" w:hAnsi="Helvetica" w:cs="Helvetica"/>
          <w:color w:val="474747"/>
          <w:sz w:val="21"/>
          <w:szCs w:val="21"/>
          <w:lang w:val="en-CA"/>
        </w:rPr>
        <w:lastRenderedPageBreak/>
        <w:t>Glossary of Oral and Maxillofacial Implants. Laney WR, ed in chief. Chicago, IL: Quintessence Publishing Co, Ltd; 2007. (in 2013 Assessing Image-Guided Implant Surgery in Today’s Clinical Practice)</w:t>
      </w:r>
    </w:p>
    <w:p w:rsidR="001E77E9" w:rsidRPr="001E77E9" w:rsidRDefault="001E77E9" w:rsidP="001E77E9">
      <w:pPr>
        <w:numPr>
          <w:ilvl w:val="0"/>
          <w:numId w:val="1"/>
        </w:numPr>
        <w:shd w:val="clear" w:color="auto" w:fill="FFFFFF"/>
        <w:spacing w:before="100" w:beforeAutospacing="1" w:after="100" w:afterAutospacing="1" w:line="390" w:lineRule="atLeast"/>
        <w:rPr>
          <w:rFonts w:ascii="Helvetica" w:eastAsia="Times New Roman" w:hAnsi="Helvetica" w:cs="Helvetica"/>
          <w:color w:val="474747"/>
          <w:sz w:val="21"/>
          <w:szCs w:val="21"/>
          <w:lang w:val="en-CA"/>
        </w:rPr>
      </w:pPr>
      <w:r w:rsidRPr="001E77E9">
        <w:rPr>
          <w:rFonts w:ascii="Helvetica" w:eastAsia="Times New Roman" w:hAnsi="Helvetica" w:cs="Helvetica"/>
          <w:color w:val="474747"/>
          <w:sz w:val="21"/>
          <w:szCs w:val="21"/>
          <w:lang w:val="en-CA"/>
        </w:rPr>
        <w:t>Flapless surgery and its effect on dental implant outcomes. Brodala N. Int J Oral Maxillofac Implants. 2009;24(suppl):118-125. (in 2013 Assessing Image-Guided Implant Surgery in Today’s Clinical Practice)</w:t>
      </w:r>
    </w:p>
    <w:p w:rsidR="001E77E9" w:rsidRPr="001E77E9" w:rsidRDefault="001E77E9" w:rsidP="001E77E9">
      <w:pPr>
        <w:numPr>
          <w:ilvl w:val="0"/>
          <w:numId w:val="1"/>
        </w:numPr>
        <w:shd w:val="clear" w:color="auto" w:fill="FFFFFF"/>
        <w:spacing w:before="100" w:beforeAutospacing="1" w:after="100" w:afterAutospacing="1" w:line="390" w:lineRule="atLeast"/>
        <w:rPr>
          <w:rFonts w:ascii="Helvetica" w:eastAsia="Times New Roman" w:hAnsi="Helvetica" w:cs="Helvetica"/>
          <w:color w:val="474747"/>
          <w:sz w:val="21"/>
          <w:szCs w:val="21"/>
          <w:lang w:val="en-CA"/>
        </w:rPr>
      </w:pPr>
      <w:r w:rsidRPr="001E77E9">
        <w:rPr>
          <w:rFonts w:ascii="Helvetica" w:eastAsia="Times New Roman" w:hAnsi="Helvetica" w:cs="Helvetica"/>
          <w:color w:val="474747"/>
          <w:sz w:val="21"/>
          <w:szCs w:val="21"/>
          <w:lang w:val="en-CA"/>
        </w:rPr>
        <w:t>Accuracy of implantation using the RoboDent navigation system: a prospective, multicentric, clinical observation. Doctoral Thesis of Juliane Ernst, Department of Medicine – Charité – University Medicine Berlin, June 2008</w:t>
      </w:r>
    </w:p>
    <w:p w:rsidR="001E77E9" w:rsidRPr="001E77E9" w:rsidRDefault="001E77E9" w:rsidP="001E77E9">
      <w:pPr>
        <w:numPr>
          <w:ilvl w:val="0"/>
          <w:numId w:val="1"/>
        </w:numPr>
        <w:shd w:val="clear" w:color="auto" w:fill="FFFFFF"/>
        <w:spacing w:before="100" w:beforeAutospacing="1" w:after="100" w:afterAutospacing="1" w:line="390" w:lineRule="atLeast"/>
        <w:rPr>
          <w:rFonts w:ascii="Helvetica" w:eastAsia="Times New Roman" w:hAnsi="Helvetica" w:cs="Helvetica"/>
          <w:color w:val="474747"/>
          <w:sz w:val="21"/>
          <w:szCs w:val="21"/>
          <w:lang w:val="en-CA"/>
        </w:rPr>
      </w:pPr>
      <w:r w:rsidRPr="001E77E9">
        <w:rPr>
          <w:rFonts w:ascii="Helvetica" w:eastAsia="Times New Roman" w:hAnsi="Helvetica" w:cs="Helvetica"/>
          <w:color w:val="474747"/>
          <w:sz w:val="21"/>
          <w:szCs w:val="21"/>
          <w:lang w:val="en-CA"/>
        </w:rPr>
        <w:t>Somogyi-Ganss E, Holmes HI, Jokstad A. Accuracy of a novel prototype dynamic computer-assisted surgery system. Clin. Oral Impl. 2014 May 19. doi: 10.1111/clr.12414</w:t>
      </w:r>
    </w:p>
    <w:p w:rsidR="001E77E9" w:rsidRDefault="001E77E9">
      <w:pPr>
        <w:rPr>
          <w:rFonts w:cstheme="minorHAnsi"/>
          <w:sz w:val="24"/>
          <w:szCs w:val="24"/>
        </w:rPr>
      </w:pPr>
    </w:p>
    <w:p w:rsidR="001E77E9" w:rsidRPr="001E77E9" w:rsidRDefault="001E77E9">
      <w:pPr>
        <w:rPr>
          <w:rFonts w:cstheme="minorHAnsi"/>
          <w:b/>
          <w:sz w:val="24"/>
          <w:szCs w:val="24"/>
          <w:u w:val="single"/>
        </w:rPr>
      </w:pPr>
      <w:r w:rsidRPr="001E77E9">
        <w:rPr>
          <w:rFonts w:cstheme="minorHAnsi"/>
          <w:b/>
          <w:sz w:val="24"/>
          <w:szCs w:val="24"/>
          <w:u w:val="single"/>
        </w:rPr>
        <w:t>Biography  DR. Albert  elKHOURY:</w:t>
      </w:r>
    </w:p>
    <w:p w:rsidR="001E77E9" w:rsidRPr="001E77E9" w:rsidRDefault="001E77E9" w:rsidP="001E77E9">
      <w:pPr>
        <w:rPr>
          <w:rFonts w:ascii="Times New Roman" w:hAnsi="Times New Roman" w:cs="Times New Roman"/>
          <w:sz w:val="24"/>
          <w:szCs w:val="24"/>
        </w:rPr>
      </w:pPr>
      <w:r w:rsidRPr="001E77E9">
        <w:rPr>
          <w:rFonts w:ascii="Times New Roman" w:hAnsi="Times New Roman" w:cs="Times New Roman"/>
          <w:sz w:val="24"/>
          <w:szCs w:val="24"/>
        </w:rPr>
        <w:t>DU in oral bi</w:t>
      </w:r>
      <w:r>
        <w:rPr>
          <w:rFonts w:ascii="Times New Roman" w:hAnsi="Times New Roman" w:cs="Times New Roman"/>
          <w:sz w:val="24"/>
          <w:szCs w:val="24"/>
        </w:rPr>
        <w:t xml:space="preserve">ology </w:t>
      </w:r>
      <w:r w:rsidR="009E5631">
        <w:rPr>
          <w:rFonts w:ascii="Times New Roman" w:hAnsi="Times New Roman" w:cs="Times New Roman"/>
          <w:sz w:val="24"/>
          <w:szCs w:val="24"/>
        </w:rPr>
        <w:t>and DU</w:t>
      </w:r>
      <w:r>
        <w:rPr>
          <w:rFonts w:ascii="Times New Roman" w:hAnsi="Times New Roman" w:cs="Times New Roman"/>
          <w:sz w:val="24"/>
          <w:szCs w:val="24"/>
        </w:rPr>
        <w:t xml:space="preserve"> in dental public health.</w:t>
      </w:r>
      <w:r w:rsidRPr="001E77E9">
        <w:rPr>
          <w:rFonts w:ascii="Times New Roman" w:hAnsi="Times New Roman" w:cs="Times New Roman"/>
          <w:sz w:val="24"/>
          <w:szCs w:val="24"/>
        </w:rPr>
        <w:br/>
        <w:t>I occupied, for several years, the position of Clinical chief at</w:t>
      </w:r>
      <w:r>
        <w:rPr>
          <w:rFonts w:ascii="Times New Roman" w:hAnsi="Times New Roman" w:cs="Times New Roman"/>
          <w:sz w:val="24"/>
          <w:szCs w:val="24"/>
        </w:rPr>
        <w:t xml:space="preserve"> the UL dental school and B.A.U</w:t>
      </w:r>
      <w:r w:rsidRPr="001E77E9">
        <w:rPr>
          <w:rFonts w:ascii="Times New Roman" w:hAnsi="Times New Roman" w:cs="Times New Roman"/>
          <w:sz w:val="24"/>
          <w:szCs w:val="24"/>
        </w:rPr>
        <w:br/>
        <w:t xml:space="preserve">I was responsible in the dental prevention on the </w:t>
      </w:r>
      <w:r w:rsidR="009E5631" w:rsidRPr="001E77E9">
        <w:rPr>
          <w:rFonts w:ascii="Times New Roman" w:hAnsi="Times New Roman" w:cs="Times New Roman"/>
          <w:sz w:val="24"/>
          <w:szCs w:val="24"/>
        </w:rPr>
        <w:t>Lebanese</w:t>
      </w:r>
      <w:r w:rsidRPr="001E77E9">
        <w:rPr>
          <w:rFonts w:ascii="Times New Roman" w:hAnsi="Times New Roman" w:cs="Times New Roman"/>
          <w:sz w:val="24"/>
          <w:szCs w:val="24"/>
        </w:rPr>
        <w:t xml:space="preserve"> territory for public and pri</w:t>
      </w:r>
      <w:r>
        <w:rPr>
          <w:rFonts w:ascii="Times New Roman" w:hAnsi="Times New Roman" w:cs="Times New Roman"/>
          <w:sz w:val="24"/>
          <w:szCs w:val="24"/>
        </w:rPr>
        <w:t>vate schools for several years.</w:t>
      </w:r>
      <w:r w:rsidRPr="001E77E9">
        <w:rPr>
          <w:rFonts w:ascii="Times New Roman" w:hAnsi="Times New Roman" w:cs="Times New Roman"/>
          <w:sz w:val="24"/>
          <w:szCs w:val="24"/>
        </w:rPr>
        <w:br/>
        <w:t xml:space="preserve">Moreover, for the same purpose, I hosted a dental program on </w:t>
      </w:r>
      <w:r w:rsidR="009E5631" w:rsidRPr="001E77E9">
        <w:rPr>
          <w:rFonts w:ascii="Times New Roman" w:hAnsi="Times New Roman" w:cs="Times New Roman"/>
          <w:sz w:val="24"/>
          <w:szCs w:val="24"/>
        </w:rPr>
        <w:t>Le</w:t>
      </w:r>
      <w:r w:rsidR="009E5631">
        <w:rPr>
          <w:rFonts w:ascii="Times New Roman" w:hAnsi="Times New Roman" w:cs="Times New Roman"/>
          <w:sz w:val="24"/>
          <w:szCs w:val="24"/>
        </w:rPr>
        <w:t>banese</w:t>
      </w:r>
      <w:r>
        <w:rPr>
          <w:rFonts w:ascii="Times New Roman" w:hAnsi="Times New Roman" w:cs="Times New Roman"/>
          <w:sz w:val="24"/>
          <w:szCs w:val="24"/>
        </w:rPr>
        <w:t xml:space="preserve"> television Tele Lumie</w:t>
      </w:r>
      <w:r w:rsidRPr="001E77E9">
        <w:rPr>
          <w:rFonts w:ascii="Times New Roman" w:hAnsi="Times New Roman" w:cs="Times New Roman"/>
          <w:sz w:val="24"/>
          <w:szCs w:val="24"/>
        </w:rPr>
        <w:t xml:space="preserve">re </w:t>
      </w:r>
      <w:r>
        <w:rPr>
          <w:rFonts w:ascii="Times New Roman" w:hAnsi="Times New Roman" w:cs="Times New Roman"/>
          <w:sz w:val="24"/>
          <w:szCs w:val="24"/>
        </w:rPr>
        <w:t>and Noursat for several years</w:t>
      </w:r>
      <w:r w:rsidR="009E5631">
        <w:rPr>
          <w:rFonts w:ascii="Times New Roman" w:hAnsi="Times New Roman" w:cs="Times New Roman"/>
          <w:sz w:val="24"/>
          <w:szCs w:val="24"/>
        </w:rPr>
        <w:t>...</w:t>
      </w:r>
      <w:r w:rsidRPr="001E77E9">
        <w:rPr>
          <w:rFonts w:ascii="Times New Roman" w:hAnsi="Times New Roman" w:cs="Times New Roman"/>
          <w:sz w:val="24"/>
          <w:szCs w:val="24"/>
        </w:rPr>
        <w:br/>
        <w:t xml:space="preserve">I took part as a participant or speaker in different local and international dental conferences: </w:t>
      </w:r>
    </w:p>
    <w:p w:rsidR="001E77E9" w:rsidRPr="001E77E9" w:rsidRDefault="001E77E9" w:rsidP="001E77E9">
      <w:pPr>
        <w:pStyle w:val="ListParagraph"/>
        <w:numPr>
          <w:ilvl w:val="0"/>
          <w:numId w:val="3"/>
        </w:numPr>
        <w:rPr>
          <w:rFonts w:ascii="Times New Roman" w:hAnsi="Times New Roman" w:cs="Times New Roman"/>
          <w:sz w:val="24"/>
          <w:szCs w:val="24"/>
        </w:rPr>
      </w:pPr>
      <w:r w:rsidRPr="001E77E9">
        <w:rPr>
          <w:rFonts w:ascii="Times New Roman" w:hAnsi="Times New Roman" w:cs="Times New Roman"/>
          <w:sz w:val="24"/>
          <w:szCs w:val="24"/>
        </w:rPr>
        <w:t xml:space="preserve">Dental Meetings at the Lebanese University </w:t>
      </w:r>
    </w:p>
    <w:p w:rsidR="001E77E9" w:rsidRPr="001E77E9" w:rsidRDefault="001E77E9" w:rsidP="001E77E9">
      <w:pPr>
        <w:pStyle w:val="ListParagraph"/>
        <w:numPr>
          <w:ilvl w:val="0"/>
          <w:numId w:val="3"/>
        </w:numPr>
        <w:rPr>
          <w:rFonts w:ascii="Times New Roman" w:hAnsi="Times New Roman" w:cs="Times New Roman"/>
          <w:sz w:val="24"/>
          <w:szCs w:val="24"/>
        </w:rPr>
      </w:pPr>
      <w:r w:rsidRPr="001E77E9">
        <w:rPr>
          <w:rFonts w:ascii="Times New Roman" w:hAnsi="Times New Roman" w:cs="Times New Roman"/>
          <w:sz w:val="24"/>
          <w:szCs w:val="24"/>
        </w:rPr>
        <w:t xml:space="preserve">Dental Summit of the Lebanese Dental Association </w:t>
      </w:r>
    </w:p>
    <w:p w:rsidR="001E77E9" w:rsidRPr="001E77E9" w:rsidRDefault="001E77E9" w:rsidP="001E77E9">
      <w:pPr>
        <w:pStyle w:val="ListParagraph"/>
        <w:numPr>
          <w:ilvl w:val="0"/>
          <w:numId w:val="3"/>
        </w:numPr>
        <w:rPr>
          <w:rFonts w:ascii="Times New Roman" w:hAnsi="Times New Roman" w:cs="Times New Roman"/>
          <w:sz w:val="24"/>
          <w:szCs w:val="24"/>
        </w:rPr>
      </w:pPr>
      <w:r w:rsidRPr="001E77E9">
        <w:rPr>
          <w:rFonts w:ascii="Times New Roman" w:hAnsi="Times New Roman" w:cs="Times New Roman"/>
          <w:sz w:val="24"/>
          <w:szCs w:val="24"/>
        </w:rPr>
        <w:t>Conferences organized by the European Association of oss</w:t>
      </w:r>
      <w:r w:rsidR="009E5631">
        <w:rPr>
          <w:rFonts w:ascii="Times New Roman" w:hAnsi="Times New Roman" w:cs="Times New Roman"/>
          <w:sz w:val="24"/>
          <w:szCs w:val="24"/>
        </w:rPr>
        <w:t>t</w:t>
      </w:r>
      <w:r w:rsidRPr="001E77E9">
        <w:rPr>
          <w:rFonts w:ascii="Times New Roman" w:hAnsi="Times New Roman" w:cs="Times New Roman"/>
          <w:sz w:val="24"/>
          <w:szCs w:val="24"/>
        </w:rPr>
        <w:t xml:space="preserve">eo-integration </w:t>
      </w:r>
    </w:p>
    <w:p w:rsidR="001E77E9" w:rsidRPr="001E77E9" w:rsidRDefault="001E77E9" w:rsidP="001E77E9">
      <w:pPr>
        <w:pStyle w:val="ListParagraph"/>
        <w:numPr>
          <w:ilvl w:val="0"/>
          <w:numId w:val="3"/>
        </w:numPr>
        <w:rPr>
          <w:rFonts w:ascii="Times New Roman" w:hAnsi="Times New Roman" w:cs="Times New Roman"/>
          <w:sz w:val="24"/>
          <w:szCs w:val="24"/>
        </w:rPr>
      </w:pPr>
      <w:r w:rsidRPr="001E77E9">
        <w:rPr>
          <w:rFonts w:ascii="Times New Roman" w:hAnsi="Times New Roman" w:cs="Times New Roman"/>
          <w:sz w:val="24"/>
          <w:szCs w:val="24"/>
        </w:rPr>
        <w:t xml:space="preserve">Europerio - Zimmer Dental Implant Summit in Puerto Rico, Barcelona and Antalia </w:t>
      </w:r>
    </w:p>
    <w:p w:rsidR="001E77E9" w:rsidRPr="001E77E9" w:rsidRDefault="001E77E9" w:rsidP="001E77E9">
      <w:pPr>
        <w:pStyle w:val="ListParagraph"/>
        <w:numPr>
          <w:ilvl w:val="0"/>
          <w:numId w:val="3"/>
        </w:numPr>
        <w:rPr>
          <w:rFonts w:ascii="Times New Roman" w:hAnsi="Times New Roman" w:cs="Times New Roman"/>
          <w:sz w:val="24"/>
          <w:szCs w:val="24"/>
        </w:rPr>
      </w:pPr>
      <w:r w:rsidRPr="001E77E9">
        <w:rPr>
          <w:rFonts w:ascii="Times New Roman" w:hAnsi="Times New Roman" w:cs="Times New Roman"/>
          <w:sz w:val="24"/>
          <w:szCs w:val="24"/>
        </w:rPr>
        <w:t xml:space="preserve">Implant Direct Courses in California, USA </w:t>
      </w:r>
    </w:p>
    <w:p w:rsidR="001E77E9" w:rsidRPr="001E77E9" w:rsidRDefault="001E77E9" w:rsidP="001E77E9">
      <w:pPr>
        <w:pStyle w:val="ListParagraph"/>
        <w:numPr>
          <w:ilvl w:val="0"/>
          <w:numId w:val="3"/>
        </w:numPr>
        <w:rPr>
          <w:rFonts w:ascii="Times New Roman" w:hAnsi="Times New Roman" w:cs="Times New Roman"/>
          <w:sz w:val="24"/>
          <w:szCs w:val="24"/>
        </w:rPr>
      </w:pPr>
      <w:r w:rsidRPr="001E77E9">
        <w:rPr>
          <w:rFonts w:ascii="Times New Roman" w:hAnsi="Times New Roman" w:cs="Times New Roman"/>
          <w:sz w:val="24"/>
          <w:szCs w:val="24"/>
        </w:rPr>
        <w:t xml:space="preserve">SIC Dental Implant Seminares </w:t>
      </w:r>
    </w:p>
    <w:p w:rsidR="001E77E9" w:rsidRPr="001E77E9" w:rsidRDefault="001E77E9" w:rsidP="001E77E9">
      <w:pPr>
        <w:pStyle w:val="ListParagraph"/>
        <w:numPr>
          <w:ilvl w:val="0"/>
          <w:numId w:val="3"/>
        </w:numPr>
        <w:rPr>
          <w:rFonts w:ascii="Times New Roman" w:hAnsi="Times New Roman" w:cs="Times New Roman"/>
          <w:sz w:val="24"/>
          <w:szCs w:val="24"/>
        </w:rPr>
      </w:pPr>
      <w:r w:rsidRPr="001E77E9">
        <w:rPr>
          <w:rFonts w:ascii="Times New Roman" w:hAnsi="Times New Roman" w:cs="Times New Roman"/>
          <w:sz w:val="24"/>
          <w:szCs w:val="24"/>
        </w:rPr>
        <w:t xml:space="preserve">JD Evolution Dental Implant </w:t>
      </w:r>
    </w:p>
    <w:p w:rsidR="001E77E9" w:rsidRPr="001E77E9" w:rsidRDefault="001E77E9" w:rsidP="001E77E9">
      <w:pPr>
        <w:pStyle w:val="ListParagraph"/>
        <w:numPr>
          <w:ilvl w:val="0"/>
          <w:numId w:val="3"/>
        </w:numPr>
        <w:rPr>
          <w:rFonts w:ascii="Times New Roman" w:hAnsi="Times New Roman" w:cs="Times New Roman"/>
          <w:sz w:val="24"/>
          <w:szCs w:val="24"/>
        </w:rPr>
      </w:pPr>
      <w:r w:rsidRPr="001E77E9">
        <w:rPr>
          <w:rFonts w:ascii="Times New Roman" w:hAnsi="Times New Roman" w:cs="Times New Roman"/>
          <w:sz w:val="24"/>
          <w:szCs w:val="24"/>
        </w:rPr>
        <w:t xml:space="preserve">ATA Implant Seminares </w:t>
      </w:r>
    </w:p>
    <w:p w:rsidR="001E77E9" w:rsidRDefault="001E77E9" w:rsidP="001E77E9">
      <w:pPr>
        <w:pStyle w:val="ListParagraph"/>
        <w:numPr>
          <w:ilvl w:val="0"/>
          <w:numId w:val="3"/>
        </w:numPr>
        <w:rPr>
          <w:rFonts w:ascii="Times New Roman" w:hAnsi="Times New Roman" w:cs="Times New Roman"/>
          <w:sz w:val="24"/>
          <w:szCs w:val="24"/>
        </w:rPr>
      </w:pPr>
      <w:r w:rsidRPr="001E77E9">
        <w:rPr>
          <w:rFonts w:ascii="Times New Roman" w:hAnsi="Times New Roman" w:cs="Times New Roman"/>
          <w:sz w:val="24"/>
          <w:szCs w:val="24"/>
        </w:rPr>
        <w:t xml:space="preserve">Maillfere Seminare </w:t>
      </w:r>
    </w:p>
    <w:p w:rsidR="001E77E9" w:rsidRDefault="009E5631" w:rsidP="009E5631">
      <w:pPr>
        <w:spacing w:line="240" w:lineRule="auto"/>
        <w:rPr>
          <w:rFonts w:ascii="Times New Roman" w:hAnsi="Times New Roman" w:cs="Times New Roman"/>
          <w:sz w:val="24"/>
          <w:szCs w:val="24"/>
        </w:rPr>
      </w:pPr>
      <w:r w:rsidRPr="009E5631">
        <w:rPr>
          <w:rFonts w:ascii="Times New Roman" w:hAnsi="Times New Roman" w:cs="Times New Roman"/>
          <w:sz w:val="24"/>
          <w:szCs w:val="24"/>
        </w:rPr>
        <w:t>D</w:t>
      </w:r>
      <w:r>
        <w:rPr>
          <w:rFonts w:ascii="Times New Roman" w:hAnsi="Times New Roman" w:cs="Times New Roman"/>
          <w:sz w:val="24"/>
          <w:szCs w:val="24"/>
        </w:rPr>
        <w:t>r</w:t>
      </w:r>
      <w:r w:rsidRPr="009E5631">
        <w:rPr>
          <w:rFonts w:ascii="Times New Roman" w:hAnsi="Times New Roman" w:cs="Times New Roman"/>
          <w:sz w:val="24"/>
          <w:szCs w:val="24"/>
        </w:rPr>
        <w:t xml:space="preserve">. </w:t>
      </w:r>
      <w:r>
        <w:rPr>
          <w:rFonts w:ascii="Times New Roman" w:hAnsi="Times New Roman" w:cs="Times New Roman"/>
          <w:sz w:val="24"/>
          <w:szCs w:val="24"/>
        </w:rPr>
        <w:t>Albert el KHOURY   /</w:t>
      </w:r>
      <w:r w:rsidRPr="009E5631">
        <w:rPr>
          <w:rFonts w:ascii="Times New Roman" w:hAnsi="Times New Roman" w:cs="Times New Roman"/>
          <w:sz w:val="24"/>
          <w:szCs w:val="24"/>
        </w:rPr>
        <w:t xml:space="preserve"> albert.mk@homail.com </w:t>
      </w:r>
      <w:r>
        <w:rPr>
          <w:rFonts w:ascii="Times New Roman" w:hAnsi="Times New Roman" w:cs="Times New Roman"/>
          <w:sz w:val="24"/>
          <w:szCs w:val="24"/>
        </w:rPr>
        <w:t>/</w:t>
      </w:r>
      <w:r w:rsidR="001E77E9" w:rsidRPr="009E5631">
        <w:rPr>
          <w:rFonts w:ascii="Times New Roman" w:hAnsi="Times New Roman" w:cs="Times New Roman"/>
          <w:sz w:val="24"/>
          <w:szCs w:val="24"/>
        </w:rPr>
        <w:t>00961 3 213 246 --- 00961 71 001800</w:t>
      </w:r>
    </w:p>
    <w:p w:rsidR="009E5631" w:rsidRDefault="009E5631" w:rsidP="002D1D36">
      <w:pPr>
        <w:spacing w:line="240" w:lineRule="auto"/>
        <w:rPr>
          <w:rFonts w:ascii="Times New Roman" w:hAnsi="Times New Roman" w:cs="Times New Roman"/>
          <w:sz w:val="24"/>
          <w:szCs w:val="24"/>
        </w:rPr>
      </w:pPr>
      <w:r>
        <w:rPr>
          <w:rFonts w:ascii="Times New Roman" w:hAnsi="Times New Roman" w:cs="Times New Roman"/>
          <w:sz w:val="24"/>
          <w:szCs w:val="24"/>
        </w:rPr>
        <w:t>Dr. Georges NAKHLE / 00961 3 327 955</w:t>
      </w:r>
    </w:p>
    <w:p w:rsidR="009E5631" w:rsidRPr="009E5631" w:rsidRDefault="009E5631" w:rsidP="009E5631">
      <w:pPr>
        <w:spacing w:line="240" w:lineRule="auto"/>
        <w:rPr>
          <w:rFonts w:ascii="Times New Roman" w:hAnsi="Times New Roman" w:cs="Times New Roman"/>
          <w:sz w:val="24"/>
          <w:szCs w:val="24"/>
        </w:rPr>
      </w:pPr>
      <w:r>
        <w:rPr>
          <w:rFonts w:ascii="Times New Roman" w:hAnsi="Times New Roman" w:cs="Times New Roman"/>
          <w:sz w:val="24"/>
          <w:szCs w:val="24"/>
        </w:rPr>
        <w:t xml:space="preserve">Dr. Abboud YOUSSEF / </w:t>
      </w:r>
      <w:hyperlink r:id="rId7" w:history="1">
        <w:r w:rsidRPr="00623E07">
          <w:rPr>
            <w:rStyle w:val="Hyperlink"/>
            <w:rFonts w:ascii="Times New Roman" w:hAnsi="Times New Roman" w:cs="Times New Roman"/>
            <w:sz w:val="24"/>
            <w:szCs w:val="24"/>
          </w:rPr>
          <w:t>abboudyoussef95@gmail.com</w:t>
        </w:r>
      </w:hyperlink>
      <w:r>
        <w:rPr>
          <w:rFonts w:ascii="Times New Roman" w:hAnsi="Times New Roman" w:cs="Times New Roman"/>
          <w:sz w:val="24"/>
          <w:szCs w:val="24"/>
        </w:rPr>
        <w:t xml:space="preserve"> / 00961 71 437</w:t>
      </w:r>
      <w:r w:rsidR="002D1D36">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907 </w:t>
      </w:r>
    </w:p>
    <w:sectPr w:rsidR="009E5631" w:rsidRPr="009E5631" w:rsidSect="006C56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62987"/>
    <w:multiLevelType w:val="multilevel"/>
    <w:tmpl w:val="9960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F014C3"/>
    <w:multiLevelType w:val="multilevel"/>
    <w:tmpl w:val="F628F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191694"/>
    <w:multiLevelType w:val="hybridMultilevel"/>
    <w:tmpl w:val="B04C0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643849"/>
    <w:rsid w:val="001E77E9"/>
    <w:rsid w:val="002D1D36"/>
    <w:rsid w:val="00643849"/>
    <w:rsid w:val="006C56F3"/>
    <w:rsid w:val="009E56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960E96-C88A-42BE-A350-8721C009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6F3"/>
  </w:style>
  <w:style w:type="paragraph" w:styleId="Heading1">
    <w:name w:val="heading 1"/>
    <w:basedOn w:val="Normal"/>
    <w:link w:val="Heading1Char"/>
    <w:uiPriority w:val="9"/>
    <w:qFormat/>
    <w:rsid w:val="00643849"/>
    <w:pPr>
      <w:spacing w:before="100" w:beforeAutospacing="1" w:after="100" w:afterAutospacing="1" w:line="240" w:lineRule="atLeast"/>
      <w:outlineLvl w:val="0"/>
    </w:pPr>
    <w:rPr>
      <w:rFonts w:ascii="Helvetica" w:eastAsia="Times New Roman" w:hAnsi="Helvetica" w:cs="Helvetica"/>
      <w:b/>
      <w:bCs/>
      <w:color w:val="F14D27"/>
      <w:kern w:val="36"/>
      <w:sz w:val="53"/>
      <w:szCs w:val="53"/>
    </w:rPr>
  </w:style>
  <w:style w:type="paragraph" w:styleId="Heading3">
    <w:name w:val="heading 3"/>
    <w:basedOn w:val="Normal"/>
    <w:link w:val="Heading3Char"/>
    <w:uiPriority w:val="9"/>
    <w:qFormat/>
    <w:rsid w:val="00643849"/>
    <w:pPr>
      <w:spacing w:before="100" w:beforeAutospacing="1" w:after="100" w:afterAutospacing="1" w:line="240" w:lineRule="atLeast"/>
      <w:outlineLvl w:val="2"/>
    </w:pPr>
    <w:rPr>
      <w:rFonts w:ascii="Helvetica" w:eastAsia="Times New Roman" w:hAnsi="Helvetica" w:cs="Helvetica"/>
      <w:b/>
      <w:bCs/>
      <w:color w:val="F14D27"/>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849"/>
    <w:rPr>
      <w:rFonts w:ascii="Helvetica" w:eastAsia="Times New Roman" w:hAnsi="Helvetica" w:cs="Helvetica"/>
      <w:b/>
      <w:bCs/>
      <w:color w:val="F14D27"/>
      <w:kern w:val="36"/>
      <w:sz w:val="53"/>
      <w:szCs w:val="53"/>
    </w:rPr>
  </w:style>
  <w:style w:type="character" w:customStyle="1" w:styleId="Heading3Char">
    <w:name w:val="Heading 3 Char"/>
    <w:basedOn w:val="DefaultParagraphFont"/>
    <w:link w:val="Heading3"/>
    <w:uiPriority w:val="9"/>
    <w:rsid w:val="00643849"/>
    <w:rPr>
      <w:rFonts w:ascii="Helvetica" w:eastAsia="Times New Roman" w:hAnsi="Helvetica" w:cs="Helvetica"/>
      <w:b/>
      <w:bCs/>
      <w:color w:val="F14D27"/>
      <w:sz w:val="38"/>
      <w:szCs w:val="38"/>
    </w:rPr>
  </w:style>
  <w:style w:type="character" w:styleId="Strong">
    <w:name w:val="Strong"/>
    <w:basedOn w:val="DefaultParagraphFont"/>
    <w:uiPriority w:val="22"/>
    <w:qFormat/>
    <w:rsid w:val="00643849"/>
    <w:rPr>
      <w:b/>
      <w:bCs/>
    </w:rPr>
  </w:style>
  <w:style w:type="paragraph" w:styleId="ListParagraph">
    <w:name w:val="List Paragraph"/>
    <w:basedOn w:val="Normal"/>
    <w:uiPriority w:val="34"/>
    <w:qFormat/>
    <w:rsid w:val="001E77E9"/>
    <w:pPr>
      <w:ind w:left="720"/>
      <w:contextualSpacing/>
    </w:pPr>
  </w:style>
  <w:style w:type="character" w:styleId="Hyperlink">
    <w:name w:val="Hyperlink"/>
    <w:basedOn w:val="DefaultParagraphFont"/>
    <w:uiPriority w:val="99"/>
    <w:unhideWhenUsed/>
    <w:rsid w:val="001E77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1891836">
      <w:bodyDiv w:val="1"/>
      <w:marLeft w:val="0"/>
      <w:marRight w:val="0"/>
      <w:marTop w:val="0"/>
      <w:marBottom w:val="0"/>
      <w:divBdr>
        <w:top w:val="none" w:sz="0" w:space="0" w:color="auto"/>
        <w:left w:val="none" w:sz="0" w:space="0" w:color="auto"/>
        <w:bottom w:val="none" w:sz="0" w:space="0" w:color="auto"/>
        <w:right w:val="none" w:sz="0" w:space="0" w:color="auto"/>
      </w:divBdr>
      <w:divsChild>
        <w:div w:id="1529876106">
          <w:marLeft w:val="0"/>
          <w:marRight w:val="0"/>
          <w:marTop w:val="0"/>
          <w:marBottom w:val="0"/>
          <w:divBdr>
            <w:top w:val="none" w:sz="0" w:space="0" w:color="auto"/>
            <w:left w:val="none" w:sz="0" w:space="0" w:color="auto"/>
            <w:bottom w:val="none" w:sz="0" w:space="0" w:color="auto"/>
            <w:right w:val="none" w:sz="0" w:space="0" w:color="auto"/>
          </w:divBdr>
          <w:divsChild>
            <w:div w:id="89206092">
              <w:marLeft w:val="0"/>
              <w:marRight w:val="0"/>
              <w:marTop w:val="0"/>
              <w:marBottom w:val="0"/>
              <w:divBdr>
                <w:top w:val="none" w:sz="0" w:space="0" w:color="auto"/>
                <w:left w:val="none" w:sz="0" w:space="0" w:color="auto"/>
                <w:bottom w:val="none" w:sz="0" w:space="0" w:color="auto"/>
                <w:right w:val="none" w:sz="0" w:space="0" w:color="auto"/>
              </w:divBdr>
              <w:divsChild>
                <w:div w:id="309795225">
                  <w:marLeft w:val="0"/>
                  <w:marRight w:val="0"/>
                  <w:marTop w:val="0"/>
                  <w:marBottom w:val="0"/>
                  <w:divBdr>
                    <w:top w:val="none" w:sz="0" w:space="0" w:color="auto"/>
                    <w:left w:val="none" w:sz="0" w:space="0" w:color="auto"/>
                    <w:bottom w:val="none" w:sz="0" w:space="0" w:color="auto"/>
                    <w:right w:val="none" w:sz="0" w:space="0" w:color="auto"/>
                  </w:divBdr>
                  <w:divsChild>
                    <w:div w:id="2119446815">
                      <w:marLeft w:val="0"/>
                      <w:marRight w:val="0"/>
                      <w:marTop w:val="0"/>
                      <w:marBottom w:val="0"/>
                      <w:divBdr>
                        <w:top w:val="none" w:sz="0" w:space="0" w:color="auto"/>
                        <w:left w:val="none" w:sz="0" w:space="0" w:color="auto"/>
                        <w:bottom w:val="none" w:sz="0" w:space="0" w:color="auto"/>
                        <w:right w:val="none" w:sz="0" w:space="0" w:color="auto"/>
                      </w:divBdr>
                      <w:divsChild>
                        <w:div w:id="1557352937">
                          <w:marLeft w:val="0"/>
                          <w:marRight w:val="0"/>
                          <w:marTop w:val="0"/>
                          <w:marBottom w:val="0"/>
                          <w:divBdr>
                            <w:top w:val="none" w:sz="0" w:space="0" w:color="auto"/>
                            <w:left w:val="none" w:sz="0" w:space="0" w:color="auto"/>
                            <w:bottom w:val="none" w:sz="0" w:space="0" w:color="auto"/>
                            <w:right w:val="none" w:sz="0" w:space="0" w:color="auto"/>
                          </w:divBdr>
                          <w:divsChild>
                            <w:div w:id="1040545362">
                              <w:marLeft w:val="0"/>
                              <w:marRight w:val="0"/>
                              <w:marTop w:val="100"/>
                              <w:marBottom w:val="100"/>
                              <w:divBdr>
                                <w:top w:val="none" w:sz="0" w:space="0" w:color="auto"/>
                                <w:left w:val="none" w:sz="0" w:space="0" w:color="auto"/>
                                <w:bottom w:val="none" w:sz="0" w:space="0" w:color="auto"/>
                                <w:right w:val="none" w:sz="0" w:space="0" w:color="auto"/>
                              </w:divBdr>
                              <w:divsChild>
                                <w:div w:id="1377316322">
                                  <w:marLeft w:val="0"/>
                                  <w:marRight w:val="0"/>
                                  <w:marTop w:val="0"/>
                                  <w:marBottom w:val="0"/>
                                  <w:divBdr>
                                    <w:top w:val="none" w:sz="0" w:space="0" w:color="auto"/>
                                    <w:left w:val="none" w:sz="0" w:space="0" w:color="auto"/>
                                    <w:bottom w:val="none" w:sz="0" w:space="0" w:color="auto"/>
                                    <w:right w:val="none" w:sz="0" w:space="0" w:color="auto"/>
                                  </w:divBdr>
                                  <w:divsChild>
                                    <w:div w:id="436608388">
                                      <w:marLeft w:val="0"/>
                                      <w:marRight w:val="0"/>
                                      <w:marTop w:val="0"/>
                                      <w:marBottom w:val="0"/>
                                      <w:divBdr>
                                        <w:top w:val="none" w:sz="0" w:space="0" w:color="auto"/>
                                        <w:left w:val="none" w:sz="0" w:space="0" w:color="auto"/>
                                        <w:bottom w:val="none" w:sz="0" w:space="0" w:color="auto"/>
                                        <w:right w:val="none" w:sz="0" w:space="0" w:color="auto"/>
                                      </w:divBdr>
                                      <w:divsChild>
                                        <w:div w:id="18464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6875831">
      <w:bodyDiv w:val="1"/>
      <w:marLeft w:val="0"/>
      <w:marRight w:val="0"/>
      <w:marTop w:val="0"/>
      <w:marBottom w:val="0"/>
      <w:divBdr>
        <w:top w:val="none" w:sz="0" w:space="0" w:color="auto"/>
        <w:left w:val="none" w:sz="0" w:space="0" w:color="auto"/>
        <w:bottom w:val="none" w:sz="0" w:space="0" w:color="auto"/>
        <w:right w:val="none" w:sz="0" w:space="0" w:color="auto"/>
      </w:divBdr>
      <w:divsChild>
        <w:div w:id="635378719">
          <w:marLeft w:val="0"/>
          <w:marRight w:val="0"/>
          <w:marTop w:val="0"/>
          <w:marBottom w:val="0"/>
          <w:divBdr>
            <w:top w:val="none" w:sz="0" w:space="0" w:color="auto"/>
            <w:left w:val="none" w:sz="0" w:space="0" w:color="auto"/>
            <w:bottom w:val="none" w:sz="0" w:space="0" w:color="auto"/>
            <w:right w:val="none" w:sz="0" w:space="0" w:color="auto"/>
          </w:divBdr>
          <w:divsChild>
            <w:div w:id="305208056">
              <w:marLeft w:val="0"/>
              <w:marRight w:val="0"/>
              <w:marTop w:val="0"/>
              <w:marBottom w:val="0"/>
              <w:divBdr>
                <w:top w:val="none" w:sz="0" w:space="0" w:color="auto"/>
                <w:left w:val="none" w:sz="0" w:space="0" w:color="auto"/>
                <w:bottom w:val="none" w:sz="0" w:space="0" w:color="auto"/>
                <w:right w:val="none" w:sz="0" w:space="0" w:color="auto"/>
              </w:divBdr>
              <w:divsChild>
                <w:div w:id="1617370238">
                  <w:marLeft w:val="0"/>
                  <w:marRight w:val="0"/>
                  <w:marTop w:val="0"/>
                  <w:marBottom w:val="0"/>
                  <w:divBdr>
                    <w:top w:val="none" w:sz="0" w:space="0" w:color="auto"/>
                    <w:left w:val="none" w:sz="0" w:space="0" w:color="auto"/>
                    <w:bottom w:val="none" w:sz="0" w:space="0" w:color="auto"/>
                    <w:right w:val="none" w:sz="0" w:space="0" w:color="auto"/>
                  </w:divBdr>
                  <w:divsChild>
                    <w:div w:id="311061888">
                      <w:marLeft w:val="0"/>
                      <w:marRight w:val="0"/>
                      <w:marTop w:val="0"/>
                      <w:marBottom w:val="0"/>
                      <w:divBdr>
                        <w:top w:val="none" w:sz="0" w:space="0" w:color="auto"/>
                        <w:left w:val="none" w:sz="0" w:space="0" w:color="auto"/>
                        <w:bottom w:val="none" w:sz="0" w:space="0" w:color="auto"/>
                        <w:right w:val="none" w:sz="0" w:space="0" w:color="auto"/>
                      </w:divBdr>
                      <w:divsChild>
                        <w:div w:id="223219483">
                          <w:marLeft w:val="0"/>
                          <w:marRight w:val="0"/>
                          <w:marTop w:val="0"/>
                          <w:marBottom w:val="0"/>
                          <w:divBdr>
                            <w:top w:val="none" w:sz="0" w:space="0" w:color="auto"/>
                            <w:left w:val="none" w:sz="0" w:space="0" w:color="auto"/>
                            <w:bottom w:val="none" w:sz="0" w:space="0" w:color="auto"/>
                            <w:right w:val="none" w:sz="0" w:space="0" w:color="auto"/>
                          </w:divBdr>
                          <w:divsChild>
                            <w:div w:id="1008673618">
                              <w:marLeft w:val="0"/>
                              <w:marRight w:val="0"/>
                              <w:marTop w:val="100"/>
                              <w:marBottom w:val="100"/>
                              <w:divBdr>
                                <w:top w:val="none" w:sz="0" w:space="0" w:color="auto"/>
                                <w:left w:val="none" w:sz="0" w:space="0" w:color="auto"/>
                                <w:bottom w:val="none" w:sz="0" w:space="0" w:color="auto"/>
                                <w:right w:val="none" w:sz="0" w:space="0" w:color="auto"/>
                              </w:divBdr>
                              <w:divsChild>
                                <w:div w:id="891575457">
                                  <w:marLeft w:val="0"/>
                                  <w:marRight w:val="0"/>
                                  <w:marTop w:val="0"/>
                                  <w:marBottom w:val="0"/>
                                  <w:divBdr>
                                    <w:top w:val="none" w:sz="0" w:space="0" w:color="auto"/>
                                    <w:left w:val="none" w:sz="0" w:space="0" w:color="auto"/>
                                    <w:bottom w:val="none" w:sz="0" w:space="0" w:color="auto"/>
                                    <w:right w:val="none" w:sz="0" w:space="0" w:color="auto"/>
                                  </w:divBdr>
                                  <w:divsChild>
                                    <w:div w:id="345833603">
                                      <w:marLeft w:val="0"/>
                                      <w:marRight w:val="0"/>
                                      <w:marTop w:val="0"/>
                                      <w:marBottom w:val="0"/>
                                      <w:divBdr>
                                        <w:top w:val="none" w:sz="0" w:space="0" w:color="auto"/>
                                        <w:left w:val="none" w:sz="0" w:space="0" w:color="auto"/>
                                        <w:bottom w:val="none" w:sz="0" w:space="0" w:color="auto"/>
                                        <w:right w:val="none" w:sz="0" w:space="0" w:color="auto"/>
                                      </w:divBdr>
                                      <w:divsChild>
                                        <w:div w:id="79452463">
                                          <w:marLeft w:val="0"/>
                                          <w:marRight w:val="0"/>
                                          <w:marTop w:val="0"/>
                                          <w:marBottom w:val="0"/>
                                          <w:divBdr>
                                            <w:top w:val="none" w:sz="0" w:space="0" w:color="auto"/>
                                            <w:left w:val="none" w:sz="0" w:space="0" w:color="auto"/>
                                            <w:bottom w:val="none" w:sz="0" w:space="0" w:color="auto"/>
                                            <w:right w:val="none" w:sz="0" w:space="0" w:color="auto"/>
                                          </w:divBdr>
                                          <w:divsChild>
                                            <w:div w:id="991181668">
                                              <w:marLeft w:val="0"/>
                                              <w:marRight w:val="0"/>
                                              <w:marTop w:val="150"/>
                                              <w:marBottom w:val="150"/>
                                              <w:divBdr>
                                                <w:top w:val="none" w:sz="0" w:space="0" w:color="auto"/>
                                                <w:left w:val="none" w:sz="0" w:space="0" w:color="auto"/>
                                                <w:bottom w:val="none" w:sz="0" w:space="0" w:color="auto"/>
                                                <w:right w:val="none" w:sz="0" w:space="0" w:color="auto"/>
                                              </w:divBdr>
                                              <w:divsChild>
                                                <w:div w:id="165828409">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7424228">
      <w:bodyDiv w:val="1"/>
      <w:marLeft w:val="0"/>
      <w:marRight w:val="0"/>
      <w:marTop w:val="0"/>
      <w:marBottom w:val="0"/>
      <w:divBdr>
        <w:top w:val="none" w:sz="0" w:space="0" w:color="auto"/>
        <w:left w:val="none" w:sz="0" w:space="0" w:color="auto"/>
        <w:bottom w:val="none" w:sz="0" w:space="0" w:color="auto"/>
        <w:right w:val="none" w:sz="0" w:space="0" w:color="auto"/>
      </w:divBdr>
      <w:divsChild>
        <w:div w:id="953638431">
          <w:marLeft w:val="0"/>
          <w:marRight w:val="0"/>
          <w:marTop w:val="0"/>
          <w:marBottom w:val="0"/>
          <w:divBdr>
            <w:top w:val="none" w:sz="0" w:space="0" w:color="auto"/>
            <w:left w:val="none" w:sz="0" w:space="0" w:color="auto"/>
            <w:bottom w:val="none" w:sz="0" w:space="0" w:color="auto"/>
            <w:right w:val="none" w:sz="0" w:space="0" w:color="auto"/>
          </w:divBdr>
          <w:divsChild>
            <w:div w:id="13120610">
              <w:marLeft w:val="0"/>
              <w:marRight w:val="0"/>
              <w:marTop w:val="0"/>
              <w:marBottom w:val="0"/>
              <w:divBdr>
                <w:top w:val="none" w:sz="0" w:space="0" w:color="auto"/>
                <w:left w:val="none" w:sz="0" w:space="0" w:color="auto"/>
                <w:bottom w:val="none" w:sz="0" w:space="0" w:color="auto"/>
                <w:right w:val="none" w:sz="0" w:space="0" w:color="auto"/>
              </w:divBdr>
              <w:divsChild>
                <w:div w:id="1794320460">
                  <w:marLeft w:val="0"/>
                  <w:marRight w:val="0"/>
                  <w:marTop w:val="0"/>
                  <w:marBottom w:val="0"/>
                  <w:divBdr>
                    <w:top w:val="none" w:sz="0" w:space="0" w:color="auto"/>
                    <w:left w:val="none" w:sz="0" w:space="0" w:color="auto"/>
                    <w:bottom w:val="none" w:sz="0" w:space="0" w:color="auto"/>
                    <w:right w:val="none" w:sz="0" w:space="0" w:color="auto"/>
                  </w:divBdr>
                  <w:divsChild>
                    <w:div w:id="1810321226">
                      <w:marLeft w:val="0"/>
                      <w:marRight w:val="0"/>
                      <w:marTop w:val="0"/>
                      <w:marBottom w:val="0"/>
                      <w:divBdr>
                        <w:top w:val="none" w:sz="0" w:space="0" w:color="auto"/>
                        <w:left w:val="none" w:sz="0" w:space="0" w:color="auto"/>
                        <w:bottom w:val="none" w:sz="0" w:space="0" w:color="auto"/>
                        <w:right w:val="none" w:sz="0" w:space="0" w:color="auto"/>
                      </w:divBdr>
                      <w:divsChild>
                        <w:div w:id="7146686">
                          <w:marLeft w:val="0"/>
                          <w:marRight w:val="0"/>
                          <w:marTop w:val="0"/>
                          <w:marBottom w:val="0"/>
                          <w:divBdr>
                            <w:top w:val="none" w:sz="0" w:space="0" w:color="auto"/>
                            <w:left w:val="none" w:sz="0" w:space="0" w:color="auto"/>
                            <w:bottom w:val="none" w:sz="0" w:space="0" w:color="auto"/>
                            <w:right w:val="none" w:sz="0" w:space="0" w:color="auto"/>
                          </w:divBdr>
                          <w:divsChild>
                            <w:div w:id="1710448723">
                              <w:marLeft w:val="0"/>
                              <w:marRight w:val="0"/>
                              <w:marTop w:val="100"/>
                              <w:marBottom w:val="100"/>
                              <w:divBdr>
                                <w:top w:val="none" w:sz="0" w:space="0" w:color="auto"/>
                                <w:left w:val="none" w:sz="0" w:space="0" w:color="auto"/>
                                <w:bottom w:val="none" w:sz="0" w:space="0" w:color="auto"/>
                                <w:right w:val="none" w:sz="0" w:space="0" w:color="auto"/>
                              </w:divBdr>
                              <w:divsChild>
                                <w:div w:id="424346673">
                                  <w:marLeft w:val="0"/>
                                  <w:marRight w:val="0"/>
                                  <w:marTop w:val="0"/>
                                  <w:marBottom w:val="0"/>
                                  <w:divBdr>
                                    <w:top w:val="none" w:sz="0" w:space="0" w:color="auto"/>
                                    <w:left w:val="none" w:sz="0" w:space="0" w:color="auto"/>
                                    <w:bottom w:val="none" w:sz="0" w:space="0" w:color="auto"/>
                                    <w:right w:val="none" w:sz="0" w:space="0" w:color="auto"/>
                                  </w:divBdr>
                                  <w:divsChild>
                                    <w:div w:id="1304390704">
                                      <w:marLeft w:val="0"/>
                                      <w:marRight w:val="0"/>
                                      <w:marTop w:val="0"/>
                                      <w:marBottom w:val="0"/>
                                      <w:divBdr>
                                        <w:top w:val="none" w:sz="0" w:space="0" w:color="auto"/>
                                        <w:left w:val="none" w:sz="0" w:space="0" w:color="auto"/>
                                        <w:bottom w:val="none" w:sz="0" w:space="0" w:color="auto"/>
                                        <w:right w:val="none" w:sz="0" w:space="0" w:color="auto"/>
                                      </w:divBdr>
                                      <w:divsChild>
                                        <w:div w:id="712078773">
                                          <w:marLeft w:val="0"/>
                                          <w:marRight w:val="0"/>
                                          <w:marTop w:val="0"/>
                                          <w:marBottom w:val="0"/>
                                          <w:divBdr>
                                            <w:top w:val="none" w:sz="0" w:space="0" w:color="auto"/>
                                            <w:left w:val="none" w:sz="0" w:space="0" w:color="auto"/>
                                            <w:bottom w:val="none" w:sz="0" w:space="0" w:color="auto"/>
                                            <w:right w:val="none" w:sz="0" w:space="0" w:color="auto"/>
                                          </w:divBdr>
                                          <w:divsChild>
                                            <w:div w:id="796606436">
                                              <w:marLeft w:val="0"/>
                                              <w:marRight w:val="0"/>
                                              <w:marTop w:val="150"/>
                                              <w:marBottom w:val="150"/>
                                              <w:divBdr>
                                                <w:top w:val="none" w:sz="0" w:space="0" w:color="auto"/>
                                                <w:left w:val="none" w:sz="0" w:space="0" w:color="auto"/>
                                                <w:bottom w:val="none" w:sz="0" w:space="0" w:color="auto"/>
                                                <w:right w:val="none" w:sz="0" w:space="0" w:color="auto"/>
                                              </w:divBdr>
                                              <w:divsChild>
                                                <w:div w:id="1129741569">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8939394">
      <w:bodyDiv w:val="1"/>
      <w:marLeft w:val="0"/>
      <w:marRight w:val="0"/>
      <w:marTop w:val="0"/>
      <w:marBottom w:val="0"/>
      <w:divBdr>
        <w:top w:val="none" w:sz="0" w:space="0" w:color="auto"/>
        <w:left w:val="none" w:sz="0" w:space="0" w:color="auto"/>
        <w:bottom w:val="none" w:sz="0" w:space="0" w:color="auto"/>
        <w:right w:val="none" w:sz="0" w:space="0" w:color="auto"/>
      </w:divBdr>
      <w:divsChild>
        <w:div w:id="666591705">
          <w:marLeft w:val="0"/>
          <w:marRight w:val="0"/>
          <w:marTop w:val="0"/>
          <w:marBottom w:val="0"/>
          <w:divBdr>
            <w:top w:val="none" w:sz="0" w:space="0" w:color="auto"/>
            <w:left w:val="none" w:sz="0" w:space="0" w:color="auto"/>
            <w:bottom w:val="none" w:sz="0" w:space="0" w:color="auto"/>
            <w:right w:val="none" w:sz="0" w:space="0" w:color="auto"/>
          </w:divBdr>
          <w:divsChild>
            <w:div w:id="866990081">
              <w:marLeft w:val="0"/>
              <w:marRight w:val="0"/>
              <w:marTop w:val="0"/>
              <w:marBottom w:val="0"/>
              <w:divBdr>
                <w:top w:val="none" w:sz="0" w:space="0" w:color="auto"/>
                <w:left w:val="none" w:sz="0" w:space="0" w:color="auto"/>
                <w:bottom w:val="none" w:sz="0" w:space="0" w:color="auto"/>
                <w:right w:val="none" w:sz="0" w:space="0" w:color="auto"/>
              </w:divBdr>
              <w:divsChild>
                <w:div w:id="226041165">
                  <w:marLeft w:val="0"/>
                  <w:marRight w:val="0"/>
                  <w:marTop w:val="0"/>
                  <w:marBottom w:val="0"/>
                  <w:divBdr>
                    <w:top w:val="none" w:sz="0" w:space="0" w:color="auto"/>
                    <w:left w:val="none" w:sz="0" w:space="0" w:color="auto"/>
                    <w:bottom w:val="none" w:sz="0" w:space="0" w:color="auto"/>
                    <w:right w:val="none" w:sz="0" w:space="0" w:color="auto"/>
                  </w:divBdr>
                  <w:divsChild>
                    <w:div w:id="844787133">
                      <w:marLeft w:val="0"/>
                      <w:marRight w:val="0"/>
                      <w:marTop w:val="0"/>
                      <w:marBottom w:val="0"/>
                      <w:divBdr>
                        <w:top w:val="none" w:sz="0" w:space="0" w:color="auto"/>
                        <w:left w:val="none" w:sz="0" w:space="0" w:color="auto"/>
                        <w:bottom w:val="none" w:sz="0" w:space="0" w:color="auto"/>
                        <w:right w:val="none" w:sz="0" w:space="0" w:color="auto"/>
                      </w:divBdr>
                      <w:divsChild>
                        <w:div w:id="324625486">
                          <w:marLeft w:val="0"/>
                          <w:marRight w:val="0"/>
                          <w:marTop w:val="0"/>
                          <w:marBottom w:val="0"/>
                          <w:divBdr>
                            <w:top w:val="none" w:sz="0" w:space="0" w:color="auto"/>
                            <w:left w:val="none" w:sz="0" w:space="0" w:color="auto"/>
                            <w:bottom w:val="none" w:sz="0" w:space="0" w:color="auto"/>
                            <w:right w:val="none" w:sz="0" w:space="0" w:color="auto"/>
                          </w:divBdr>
                          <w:divsChild>
                            <w:div w:id="508450702">
                              <w:marLeft w:val="0"/>
                              <w:marRight w:val="0"/>
                              <w:marTop w:val="100"/>
                              <w:marBottom w:val="100"/>
                              <w:divBdr>
                                <w:top w:val="none" w:sz="0" w:space="0" w:color="auto"/>
                                <w:left w:val="none" w:sz="0" w:space="0" w:color="auto"/>
                                <w:bottom w:val="none" w:sz="0" w:space="0" w:color="auto"/>
                                <w:right w:val="none" w:sz="0" w:space="0" w:color="auto"/>
                              </w:divBdr>
                              <w:divsChild>
                                <w:div w:id="1738939101">
                                  <w:marLeft w:val="0"/>
                                  <w:marRight w:val="0"/>
                                  <w:marTop w:val="0"/>
                                  <w:marBottom w:val="0"/>
                                  <w:divBdr>
                                    <w:top w:val="none" w:sz="0" w:space="0" w:color="auto"/>
                                    <w:left w:val="none" w:sz="0" w:space="0" w:color="auto"/>
                                    <w:bottom w:val="none" w:sz="0" w:space="0" w:color="auto"/>
                                    <w:right w:val="none" w:sz="0" w:space="0" w:color="auto"/>
                                  </w:divBdr>
                                  <w:divsChild>
                                    <w:div w:id="2145390439">
                                      <w:marLeft w:val="0"/>
                                      <w:marRight w:val="0"/>
                                      <w:marTop w:val="0"/>
                                      <w:marBottom w:val="0"/>
                                      <w:divBdr>
                                        <w:top w:val="none" w:sz="0" w:space="0" w:color="auto"/>
                                        <w:left w:val="none" w:sz="0" w:space="0" w:color="auto"/>
                                        <w:bottom w:val="none" w:sz="0" w:space="0" w:color="auto"/>
                                        <w:right w:val="none" w:sz="0" w:space="0" w:color="auto"/>
                                      </w:divBdr>
                                      <w:divsChild>
                                        <w:div w:id="182735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bboudyoussef9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PowerPoint_Slide1.sldx"/><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Abboud YOUSSEF</cp:lastModifiedBy>
  <cp:revision>4</cp:revision>
  <dcterms:created xsi:type="dcterms:W3CDTF">2018-10-12T09:59:00Z</dcterms:created>
  <dcterms:modified xsi:type="dcterms:W3CDTF">2018-10-12T13:51:00Z</dcterms:modified>
</cp:coreProperties>
</file>