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91F" w:rsidRPr="003A08D6" w:rsidRDefault="003A08D6" w:rsidP="00C8371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A08D6">
        <w:rPr>
          <w:rFonts w:ascii="Times New Roman" w:hAnsi="Times New Roman" w:cs="Times New Roman"/>
          <w:b/>
          <w:sz w:val="28"/>
          <w:szCs w:val="28"/>
          <w:lang w:val="en-US"/>
        </w:rPr>
        <w:t>TREATMENT OF</w:t>
      </w:r>
      <w:r w:rsidR="00CC191F" w:rsidRPr="003A08D6">
        <w:rPr>
          <w:rFonts w:ascii="Times New Roman" w:hAnsi="Times New Roman" w:cs="Times New Roman"/>
          <w:b/>
          <w:sz w:val="28"/>
          <w:szCs w:val="28"/>
        </w:rPr>
        <w:t xml:space="preserve"> FRACTURES </w:t>
      </w:r>
      <w:r w:rsidRPr="003A08D6">
        <w:rPr>
          <w:rFonts w:ascii="Times New Roman" w:hAnsi="Times New Roman" w:cs="Times New Roman"/>
          <w:b/>
          <w:sz w:val="28"/>
          <w:szCs w:val="28"/>
          <w:lang w:val="en-US"/>
        </w:rPr>
        <w:t>OF THE ZYGOMATIC</w:t>
      </w:r>
      <w:r w:rsidR="00CC191F" w:rsidRPr="003A08D6">
        <w:rPr>
          <w:rFonts w:ascii="Times New Roman" w:hAnsi="Times New Roman" w:cs="Times New Roman"/>
          <w:b/>
          <w:sz w:val="28"/>
          <w:szCs w:val="28"/>
        </w:rPr>
        <w:t xml:space="preserve"> COMPLEX WITH DIFFERENT </w:t>
      </w:r>
      <w:r w:rsidR="00CC191F" w:rsidRPr="003A08D6">
        <w:rPr>
          <w:rFonts w:ascii="Times New Roman" w:hAnsi="Times New Roman" w:cs="Times New Roman"/>
          <w:b/>
          <w:sz w:val="28"/>
          <w:szCs w:val="28"/>
          <w:lang w:val="en-US"/>
        </w:rPr>
        <w:t>RETAINERS</w:t>
      </w:r>
      <w:r w:rsidR="00CC191F" w:rsidRPr="003A08D6">
        <w:rPr>
          <w:rFonts w:ascii="Times New Roman" w:hAnsi="Times New Roman" w:cs="Times New Roman"/>
          <w:b/>
          <w:sz w:val="28"/>
          <w:szCs w:val="28"/>
        </w:rPr>
        <w:t>.</w:t>
      </w:r>
    </w:p>
    <w:p w:rsidR="003A08D6" w:rsidRDefault="00E00222" w:rsidP="00C8371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Astapenko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N.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Lytov</w:t>
      </w:r>
      <w:r w:rsidR="003A08D6">
        <w:rPr>
          <w:rFonts w:ascii="Times New Roman" w:hAnsi="Times New Roman" w:cs="Times New Roman"/>
          <w:sz w:val="28"/>
          <w:szCs w:val="28"/>
          <w:lang w:val="en-US"/>
        </w:rPr>
        <w:t>chenko</w:t>
      </w:r>
      <w:proofErr w:type="spellEnd"/>
    </w:p>
    <w:p w:rsidR="003A08D6" w:rsidRDefault="003A08D6" w:rsidP="00C83717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Bogomolets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national medical university, Kiev, Ukraine</w:t>
      </w:r>
    </w:p>
    <w:p w:rsidR="00CC191F" w:rsidRPr="00D7411A" w:rsidRDefault="00CC191F" w:rsidP="00E002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7411A">
        <w:rPr>
          <w:rFonts w:ascii="Times New Roman" w:hAnsi="Times New Roman" w:cs="Times New Roman"/>
          <w:sz w:val="28"/>
          <w:szCs w:val="28"/>
        </w:rPr>
        <w:t xml:space="preserve">Fractures 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>of the zygomatic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83717">
        <w:rPr>
          <w:rFonts w:ascii="Times New Roman" w:hAnsi="Times New Roman" w:cs="Times New Roman"/>
          <w:sz w:val="28"/>
          <w:szCs w:val="28"/>
        </w:rPr>
        <w:t>complex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 xml:space="preserve"> (ZCF) is</w:t>
      </w:r>
      <w:r w:rsidRPr="00D7411A">
        <w:rPr>
          <w:rFonts w:ascii="Times New Roman" w:hAnsi="Times New Roman" w:cs="Times New Roman"/>
          <w:sz w:val="28"/>
          <w:szCs w:val="28"/>
        </w:rPr>
        <w:t xml:space="preserve"> the second in frequency among all fracture</w:t>
      </w:r>
      <w:r w:rsidR="003A08D6">
        <w:rPr>
          <w:rFonts w:ascii="Times New Roman" w:hAnsi="Times New Roman" w:cs="Times New Roman"/>
          <w:sz w:val="28"/>
          <w:szCs w:val="28"/>
        </w:rPr>
        <w:t>s of the maxillofacial area [8</w:t>
      </w:r>
      <w:r w:rsidRPr="00D7411A">
        <w:rPr>
          <w:rFonts w:ascii="Times New Roman" w:hAnsi="Times New Roman" w:cs="Times New Roman"/>
          <w:sz w:val="28"/>
          <w:szCs w:val="28"/>
        </w:rPr>
        <w:t>]. Unfortunately, the frequency of criminal injury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has increased</w:t>
      </w:r>
      <w:r w:rsidRPr="00D7411A">
        <w:rPr>
          <w:rFonts w:ascii="Times New Roman" w:hAnsi="Times New Roman" w:cs="Times New Roman"/>
          <w:sz w:val="28"/>
          <w:szCs w:val="28"/>
        </w:rPr>
        <w:t xml:space="preserve">, except fractures, 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moreover a </w:t>
      </w:r>
      <w:r w:rsidRPr="00D7411A">
        <w:rPr>
          <w:rFonts w:ascii="Times New Roman" w:hAnsi="Times New Roman" w:cs="Times New Roman"/>
          <w:sz w:val="28"/>
          <w:szCs w:val="28"/>
        </w:rPr>
        <w:t>zygomatic bone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has</w:t>
      </w:r>
      <w:r w:rsidRPr="00D7411A">
        <w:rPr>
          <w:rFonts w:ascii="Times New Roman" w:hAnsi="Times New Roman" w:cs="Times New Roman"/>
          <w:sz w:val="28"/>
          <w:szCs w:val="28"/>
        </w:rPr>
        <w:t xml:space="preserve"> become more complex in nature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="00D7411A" w:rsidRPr="00D7411A">
        <w:rPr>
          <w:rFonts w:ascii="Times New Roman" w:hAnsi="Times New Roman" w:cs="Times New Roman"/>
          <w:sz w:val="28"/>
          <w:szCs w:val="28"/>
        </w:rPr>
        <w:t xml:space="preserve"> damage [</w:t>
      </w:r>
      <w:r w:rsidR="003A08D6">
        <w:rPr>
          <w:rFonts w:ascii="Times New Roman" w:hAnsi="Times New Roman" w:cs="Times New Roman"/>
          <w:sz w:val="28"/>
          <w:szCs w:val="28"/>
          <w:lang w:val="en-US"/>
        </w:rPr>
        <w:t xml:space="preserve">3, </w:t>
      </w:r>
      <w:r w:rsidR="00D7411A" w:rsidRPr="00D7411A">
        <w:rPr>
          <w:rFonts w:ascii="Times New Roman" w:hAnsi="Times New Roman" w:cs="Times New Roman"/>
          <w:sz w:val="28"/>
          <w:szCs w:val="28"/>
        </w:rPr>
        <w:t>8]</w:t>
      </w:r>
      <w:r w:rsidRPr="00D7411A">
        <w:rPr>
          <w:rFonts w:ascii="Times New Roman" w:hAnsi="Times New Roman" w:cs="Times New Roman"/>
          <w:sz w:val="28"/>
          <w:szCs w:val="28"/>
        </w:rPr>
        <w:t>.</w:t>
      </w:r>
      <w:r w:rsidR="00D7411A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>Nowadays some</w:t>
      </w:r>
      <w:r w:rsidRPr="00D7411A">
        <w:rPr>
          <w:rFonts w:ascii="Times New Roman" w:hAnsi="Times New Roman" w:cs="Times New Roman"/>
          <w:sz w:val="28"/>
          <w:szCs w:val="28"/>
        </w:rPr>
        <w:t xml:space="preserve"> algorithms 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that provide </w:t>
      </w:r>
      <w:r w:rsidRPr="00D7411A">
        <w:rPr>
          <w:rFonts w:ascii="Times New Roman" w:hAnsi="Times New Roman" w:cs="Times New Roman"/>
          <w:sz w:val="28"/>
          <w:szCs w:val="28"/>
        </w:rPr>
        <w:t xml:space="preserve">surgical care for victims 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zygomatic complex (ZC)</w:t>
      </w:r>
      <w:r w:rsidR="00D741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fractures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 xml:space="preserve"> are defined [</w:t>
      </w:r>
      <w:r w:rsidRPr="00D7411A">
        <w:rPr>
          <w:rFonts w:ascii="Times New Roman" w:hAnsi="Times New Roman" w:cs="Times New Roman"/>
          <w:sz w:val="28"/>
          <w:szCs w:val="28"/>
        </w:rPr>
        <w:t>1,7,9]. To fix the bone fragments different types of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the bone</w:t>
      </w:r>
      <w:r w:rsidRPr="00D7411A">
        <w:rPr>
          <w:rFonts w:ascii="Times New Roman" w:hAnsi="Times New Roman" w:cs="Times New Roman"/>
          <w:sz w:val="28"/>
          <w:szCs w:val="28"/>
        </w:rPr>
        <w:t xml:space="preserve"> plates and screws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are used</w:t>
      </w:r>
      <w:r w:rsidRPr="00D7411A">
        <w:rPr>
          <w:rFonts w:ascii="Times New Roman" w:hAnsi="Times New Roman" w:cs="Times New Roman"/>
          <w:sz w:val="28"/>
          <w:szCs w:val="28"/>
        </w:rPr>
        <w:t>, such as titanium and resorptiv</w:t>
      </w:r>
      <w:r w:rsidRPr="00C83717">
        <w:rPr>
          <w:rFonts w:ascii="Times New Roman" w:hAnsi="Times New Roman" w:cs="Times New Roman"/>
          <w:sz w:val="28"/>
          <w:szCs w:val="28"/>
        </w:rPr>
        <w:t>e</w:t>
      </w:r>
      <w:r w:rsidRPr="00D7411A">
        <w:rPr>
          <w:rFonts w:ascii="Times New Roman" w:hAnsi="Times New Roman" w:cs="Times New Roman"/>
          <w:sz w:val="28"/>
          <w:szCs w:val="28"/>
        </w:rPr>
        <w:t>. T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he 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7411A">
        <w:rPr>
          <w:rFonts w:ascii="Times New Roman" w:hAnsi="Times New Roman" w:cs="Times New Roman"/>
          <w:sz w:val="28"/>
          <w:szCs w:val="28"/>
        </w:rPr>
        <w:t>itanium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ones</w:t>
      </w:r>
      <w:r w:rsidRPr="00D7411A">
        <w:rPr>
          <w:rFonts w:ascii="Times New Roman" w:hAnsi="Times New Roman" w:cs="Times New Roman"/>
          <w:sz w:val="28"/>
          <w:szCs w:val="28"/>
        </w:rPr>
        <w:t xml:space="preserve"> remain in the tissues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after consolidation of the bone fragments</w:t>
      </w:r>
      <w:r w:rsidRPr="00D7411A">
        <w:rPr>
          <w:rFonts w:ascii="Times New Roman" w:hAnsi="Times New Roman" w:cs="Times New Roman"/>
          <w:sz w:val="28"/>
          <w:szCs w:val="28"/>
        </w:rPr>
        <w:t xml:space="preserve">. Recently, many 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>researchers</w:t>
      </w:r>
      <w:r w:rsidRPr="00D7411A">
        <w:rPr>
          <w:rFonts w:ascii="Times New Roman" w:hAnsi="Times New Roman" w:cs="Times New Roman"/>
          <w:sz w:val="28"/>
          <w:szCs w:val="28"/>
        </w:rPr>
        <w:t xml:space="preserve"> emphasize the need 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Pr="00D7411A">
        <w:rPr>
          <w:rFonts w:ascii="Times New Roman" w:hAnsi="Times New Roman" w:cs="Times New Roman"/>
          <w:sz w:val="28"/>
          <w:szCs w:val="28"/>
        </w:rPr>
        <w:t>remov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>e the</w:t>
      </w:r>
      <w:r w:rsidRPr="00D7411A">
        <w:rPr>
          <w:rFonts w:ascii="Times New Roman" w:hAnsi="Times New Roman" w:cs="Times New Roman"/>
          <w:sz w:val="28"/>
          <w:szCs w:val="28"/>
        </w:rPr>
        <w:t xml:space="preserve"> metal braces after consolidation of fractures due</w:t>
      </w:r>
      <w:r w:rsidR="00DF3144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to the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74F01" w:rsidRPr="00D7411A">
        <w:rPr>
          <w:rFonts w:ascii="Times New Roman" w:hAnsi="Times New Roman" w:cs="Times New Roman"/>
          <w:sz w:val="28"/>
          <w:szCs w:val="28"/>
          <w:lang w:val="en-US"/>
        </w:rPr>
        <w:t>inflammatory processes</w:t>
      </w:r>
      <w:r w:rsidRPr="00D7411A">
        <w:rPr>
          <w:rFonts w:ascii="Times New Roman" w:hAnsi="Times New Roman" w:cs="Times New Roman"/>
          <w:sz w:val="28"/>
          <w:szCs w:val="28"/>
        </w:rPr>
        <w:t xml:space="preserve"> in the surrounding tissues, cold response, the patient's desire to remove the metal retaining structure after </w:t>
      </w:r>
      <w:r w:rsidR="00474F01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D7411A">
        <w:rPr>
          <w:rFonts w:ascii="Times New Roman" w:hAnsi="Times New Roman" w:cs="Times New Roman"/>
          <w:sz w:val="28"/>
          <w:szCs w:val="28"/>
        </w:rPr>
        <w:t xml:space="preserve">fusion </w:t>
      </w:r>
      <w:r w:rsidR="00474F01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="00C83717">
        <w:rPr>
          <w:rFonts w:ascii="Times New Roman" w:hAnsi="Times New Roman" w:cs="Times New Roman"/>
          <w:sz w:val="28"/>
          <w:szCs w:val="28"/>
        </w:rPr>
        <w:t>bone fragments, etc.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[2]. In our previous studies, we demonstrated the feasibility of bioactive plates</w:t>
      </w:r>
      <w:r w:rsidR="00474F01" w:rsidRPr="00D7411A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D7411A">
        <w:rPr>
          <w:rFonts w:ascii="Times New Roman" w:hAnsi="Times New Roman" w:cs="Times New Roman"/>
          <w:sz w:val="28"/>
          <w:szCs w:val="28"/>
        </w:rPr>
        <w:t xml:space="preserve"> resorptive action </w:t>
      </w:r>
      <w:r w:rsidR="00C83717" w:rsidRPr="00C83717">
        <w:rPr>
          <w:rFonts w:ascii="Times New Roman" w:hAnsi="Times New Roman" w:cs="Times New Roman"/>
          <w:sz w:val="28"/>
          <w:szCs w:val="28"/>
        </w:rPr>
        <w:t>EPU-GAP-L</w:t>
      </w:r>
      <w:r w:rsidR="00C83717" w:rsidRPr="00C83717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474F01" w:rsidRPr="00D7411A">
        <w:rPr>
          <w:rFonts w:ascii="Times New Roman" w:hAnsi="Times New Roman" w:cs="Times New Roman"/>
          <w:sz w:val="28"/>
          <w:szCs w:val="28"/>
        </w:rPr>
        <w:t xml:space="preserve"> fo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 xml:space="preserve">r </w:t>
      </w:r>
      <w:r w:rsidRPr="00D7411A">
        <w:rPr>
          <w:rFonts w:ascii="Times New Roman" w:hAnsi="Times New Roman" w:cs="Times New Roman"/>
          <w:sz w:val="28"/>
          <w:szCs w:val="28"/>
        </w:rPr>
        <w:t xml:space="preserve">fixing bone fragments </w:t>
      </w:r>
      <w:r w:rsidR="00C83717"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Pr="00D7411A">
        <w:rPr>
          <w:rFonts w:ascii="Times New Roman" w:hAnsi="Times New Roman" w:cs="Times New Roman"/>
          <w:sz w:val="28"/>
          <w:szCs w:val="28"/>
        </w:rPr>
        <w:t xml:space="preserve">middle zone face </w:t>
      </w:r>
      <w:r w:rsidR="00886F98" w:rsidRPr="00886F98">
        <w:rPr>
          <w:rFonts w:ascii="Times New Roman" w:hAnsi="Times New Roman" w:cs="Times New Roman"/>
          <w:sz w:val="28"/>
          <w:szCs w:val="28"/>
        </w:rPr>
        <w:t>(</w:t>
      </w:r>
      <w:r w:rsidR="00886F98" w:rsidRPr="00886F98">
        <w:rPr>
          <w:rFonts w:ascii="Times New Roman" w:hAnsi="Times New Roman" w:cs="Times New Roman"/>
          <w:sz w:val="28"/>
          <w:szCs w:val="28"/>
          <w:lang w:val="en-US"/>
        </w:rPr>
        <w:t>MZF</w:t>
      </w:r>
      <w:r w:rsidRPr="00886F98">
        <w:rPr>
          <w:rFonts w:ascii="Times New Roman" w:hAnsi="Times New Roman" w:cs="Times New Roman"/>
          <w:sz w:val="28"/>
          <w:szCs w:val="28"/>
        </w:rPr>
        <w:t>)</w:t>
      </w:r>
      <w:r w:rsidRPr="00D7411A">
        <w:rPr>
          <w:rFonts w:ascii="Times New Roman" w:hAnsi="Times New Roman" w:cs="Times New Roman"/>
          <w:sz w:val="28"/>
          <w:szCs w:val="28"/>
        </w:rPr>
        <w:t xml:space="preserve"> [4,5,6]. Therefore, in this and subsequent studies we concentrate attention on the particular choice of clamps for osteosynthesis depending on the location of the fracture and the clinical situation. Thus, in the area</w:t>
      </w:r>
      <w:r w:rsidR="00886F98">
        <w:rPr>
          <w:rFonts w:ascii="Times New Roman" w:hAnsi="Times New Roman" w:cs="Times New Roman"/>
          <w:sz w:val="28"/>
          <w:szCs w:val="28"/>
        </w:rPr>
        <w:t xml:space="preserve"> of ​​the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zygomatic</w:t>
      </w:r>
      <w:r w:rsidR="00474F01" w:rsidRPr="00D7411A">
        <w:rPr>
          <w:rFonts w:ascii="Times New Roman" w:hAnsi="Times New Roman" w:cs="Times New Roman"/>
          <w:sz w:val="28"/>
          <w:szCs w:val="28"/>
        </w:rPr>
        <w:t>-alveolar crest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(ZAC)</w:t>
      </w:r>
      <w:r w:rsidR="00474F01" w:rsidRPr="00D7411A">
        <w:rPr>
          <w:rFonts w:ascii="Times New Roman" w:hAnsi="Times New Roman" w:cs="Times New Roman"/>
          <w:sz w:val="28"/>
          <w:szCs w:val="28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 xml:space="preserve">which is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MZF</w:t>
      </w:r>
      <w:r w:rsidRPr="00D7411A">
        <w:rPr>
          <w:rFonts w:ascii="Times New Roman" w:hAnsi="Times New Roman" w:cs="Times New Roman"/>
          <w:sz w:val="28"/>
          <w:szCs w:val="28"/>
        </w:rPr>
        <w:t xml:space="preserve"> buttresses, the choice of lock depends on the nature and type of fracture.</w:t>
      </w:r>
    </w:p>
    <w:p w:rsidR="00CC191F" w:rsidRPr="00D7411A" w:rsidRDefault="00CC191F" w:rsidP="00C83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b/>
          <w:sz w:val="28"/>
          <w:szCs w:val="28"/>
          <w:u w:val="single"/>
        </w:rPr>
        <w:t>The aim</w:t>
      </w:r>
      <w:r w:rsidRPr="00D7411A">
        <w:rPr>
          <w:rFonts w:ascii="Times New Roman" w:hAnsi="Times New Roman" w:cs="Times New Roman"/>
          <w:sz w:val="28"/>
          <w:szCs w:val="28"/>
        </w:rPr>
        <w:t xml:space="preserve"> of our work is </w:t>
      </w:r>
      <w:r w:rsidR="003541E7" w:rsidRPr="00D7411A">
        <w:rPr>
          <w:rFonts w:ascii="Times New Roman" w:hAnsi="Times New Roman" w:cs="Times New Roman"/>
          <w:sz w:val="28"/>
          <w:szCs w:val="28"/>
          <w:lang w:val="en-US"/>
        </w:rPr>
        <w:t>to decide how to choose the</w:t>
      </w:r>
      <w:r w:rsidRPr="00D7411A">
        <w:rPr>
          <w:rFonts w:ascii="Times New Roman" w:hAnsi="Times New Roman" w:cs="Times New Roman"/>
          <w:sz w:val="28"/>
          <w:szCs w:val="28"/>
        </w:rPr>
        <w:t xml:space="preserve"> lock for osteosynthesis (tit</w:t>
      </w:r>
      <w:r w:rsidR="00886F98">
        <w:rPr>
          <w:rFonts w:ascii="Times New Roman" w:hAnsi="Times New Roman" w:cs="Times New Roman"/>
          <w:sz w:val="28"/>
          <w:szCs w:val="28"/>
        </w:rPr>
        <w:t>anium or resorptive) in the a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rea of ZAC</w:t>
      </w:r>
      <w:r w:rsidR="00886F98">
        <w:rPr>
          <w:rFonts w:ascii="Times New Roman" w:hAnsi="Times New Roman" w:cs="Times New Roman"/>
          <w:sz w:val="28"/>
          <w:szCs w:val="28"/>
        </w:rPr>
        <w:t xml:space="preserve"> at various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ZCF</w:t>
      </w:r>
      <w:r w:rsidRPr="00D7411A">
        <w:rPr>
          <w:rFonts w:ascii="Times New Roman" w:hAnsi="Times New Roman" w:cs="Times New Roman"/>
          <w:sz w:val="28"/>
          <w:szCs w:val="28"/>
        </w:rPr>
        <w:t>.</w:t>
      </w:r>
    </w:p>
    <w:p w:rsidR="00CC191F" w:rsidRPr="00D7411A" w:rsidRDefault="00CC191F" w:rsidP="00C837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b/>
          <w:sz w:val="28"/>
          <w:szCs w:val="28"/>
        </w:rPr>
        <w:t>Materials and methods</w:t>
      </w:r>
      <w:r w:rsidRPr="00D7411A">
        <w:rPr>
          <w:rFonts w:ascii="Times New Roman" w:hAnsi="Times New Roman" w:cs="Times New Roman"/>
          <w:sz w:val="28"/>
          <w:szCs w:val="28"/>
        </w:rPr>
        <w:t xml:space="preserve">. Observation group were 120 patients with fractures of the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ZC</w:t>
      </w:r>
      <w:r w:rsidRPr="00D7411A">
        <w:rPr>
          <w:rFonts w:ascii="Times New Roman" w:hAnsi="Times New Roman" w:cs="Times New Roman"/>
          <w:sz w:val="28"/>
          <w:szCs w:val="28"/>
        </w:rPr>
        <w:t>, after which clinica</w:t>
      </w:r>
      <w:r w:rsidR="00886F98">
        <w:rPr>
          <w:rFonts w:ascii="Times New Roman" w:hAnsi="Times New Roman" w:cs="Times New Roman"/>
          <w:sz w:val="28"/>
          <w:szCs w:val="28"/>
        </w:rPr>
        <w:t>l and radiographic examination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surgical treatment of fractures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41E7" w:rsidRPr="00D7411A">
        <w:rPr>
          <w:rFonts w:ascii="Times New Roman" w:hAnsi="Times New Roman" w:cs="Times New Roman"/>
          <w:sz w:val="28"/>
          <w:szCs w:val="28"/>
          <w:lang w:val="en-US"/>
        </w:rPr>
        <w:t>was performed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41E7" w:rsidRPr="00D7411A">
        <w:rPr>
          <w:rFonts w:ascii="Times New Roman" w:hAnsi="Times New Roman" w:cs="Times New Roman"/>
          <w:sz w:val="28"/>
          <w:szCs w:val="28"/>
        </w:rPr>
        <w:t>using various types of clamps. T</w:t>
      </w:r>
      <w:r w:rsidR="003541E7" w:rsidRPr="00D7411A">
        <w:rPr>
          <w:rFonts w:ascii="Times New Roman" w:hAnsi="Times New Roman" w:cs="Times New Roman"/>
          <w:sz w:val="28"/>
          <w:szCs w:val="28"/>
          <w:lang w:val="en-US"/>
        </w:rPr>
        <w:t>he s</w:t>
      </w:r>
      <w:r w:rsidRPr="00D7411A">
        <w:rPr>
          <w:rFonts w:ascii="Times New Roman" w:hAnsi="Times New Roman" w:cs="Times New Roman"/>
          <w:sz w:val="28"/>
          <w:szCs w:val="28"/>
        </w:rPr>
        <w:t xml:space="preserve">urgery included reposition and fixation of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ZC </w:t>
      </w:r>
      <w:r w:rsidR="00886F98">
        <w:rPr>
          <w:rFonts w:ascii="Times New Roman" w:hAnsi="Times New Roman" w:cs="Times New Roman"/>
          <w:sz w:val="28"/>
          <w:szCs w:val="28"/>
        </w:rPr>
        <w:t>fragments revision of maxillary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sinus</w:t>
      </w:r>
      <w:r w:rsidR="00886F98">
        <w:rPr>
          <w:rFonts w:ascii="Times New Roman" w:hAnsi="Times New Roman" w:cs="Times New Roman"/>
          <w:sz w:val="28"/>
          <w:szCs w:val="28"/>
        </w:rPr>
        <w:t xml:space="preserve"> using intraoral</w:t>
      </w:r>
      <w:r w:rsidRPr="00D7411A">
        <w:rPr>
          <w:rFonts w:ascii="Times New Roman" w:hAnsi="Times New Roman" w:cs="Times New Roman"/>
          <w:sz w:val="28"/>
          <w:szCs w:val="28"/>
        </w:rPr>
        <w:t xml:space="preserve"> and one of</w:t>
      </w:r>
      <w:r w:rsidR="003541E7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proofErr w:type="spellStart"/>
      <w:r w:rsidR="00886F98">
        <w:rPr>
          <w:rFonts w:ascii="Times New Roman" w:hAnsi="Times New Roman" w:cs="Times New Roman"/>
          <w:sz w:val="28"/>
          <w:szCs w:val="28"/>
          <w:lang w:val="en-US"/>
        </w:rPr>
        <w:t>extraoral</w:t>
      </w:r>
      <w:proofErr w:type="spellEnd"/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821C8" w:rsidRPr="00D7411A">
        <w:rPr>
          <w:rFonts w:ascii="Times New Roman" w:hAnsi="Times New Roman" w:cs="Times New Roman"/>
          <w:sz w:val="28"/>
          <w:szCs w:val="28"/>
          <w:lang w:val="en-US"/>
        </w:rPr>
        <w:t>accesses</w:t>
      </w:r>
      <w:r w:rsidRPr="00D7411A">
        <w:rPr>
          <w:rFonts w:ascii="Times New Roman" w:hAnsi="Times New Roman" w:cs="Times New Roman"/>
          <w:sz w:val="28"/>
          <w:szCs w:val="28"/>
        </w:rPr>
        <w:t xml:space="preserve">. Osteosynthesis </w:t>
      </w:r>
      <w:r w:rsidR="009821C8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ZC</w:t>
      </w:r>
      <w:r w:rsidR="009821C8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was</w:t>
      </w:r>
      <w:r w:rsidRPr="00D7411A">
        <w:rPr>
          <w:rFonts w:ascii="Times New Roman" w:hAnsi="Times New Roman" w:cs="Times New Roman"/>
          <w:sz w:val="28"/>
          <w:szCs w:val="28"/>
        </w:rPr>
        <w:t xml:space="preserve"> carried </w:t>
      </w:r>
      <w:r w:rsidR="009821C8" w:rsidRPr="00D7411A">
        <w:rPr>
          <w:rFonts w:ascii="Times New Roman" w:hAnsi="Times New Roman" w:cs="Times New Roman"/>
          <w:sz w:val="28"/>
          <w:szCs w:val="28"/>
        </w:rPr>
        <w:t xml:space="preserve">by </w:t>
      </w:r>
      <w:r w:rsidRPr="00D7411A">
        <w:rPr>
          <w:rFonts w:ascii="Times New Roman" w:hAnsi="Times New Roman" w:cs="Times New Roman"/>
          <w:sz w:val="28"/>
          <w:szCs w:val="28"/>
        </w:rPr>
        <w:t xml:space="preserve">titanium and polymer plates based on </w:t>
      </w:r>
      <w:proofErr w:type="spellStart"/>
      <w:r w:rsidR="009821C8" w:rsidRPr="00D7411A">
        <w:rPr>
          <w:rFonts w:ascii="Times New Roman" w:hAnsi="Times New Roman" w:cs="Times New Roman"/>
          <w:sz w:val="28"/>
          <w:szCs w:val="28"/>
          <w:lang w:val="en-US"/>
        </w:rPr>
        <w:t>poliuretan</w:t>
      </w:r>
      <w:proofErr w:type="spellEnd"/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86F98">
        <w:rPr>
          <w:rFonts w:ascii="Times New Roman" w:hAnsi="Times New Roman" w:cs="Times New Roman"/>
          <w:sz w:val="28"/>
          <w:szCs w:val="28"/>
        </w:rPr>
        <w:t>(EPU-GAP-LEV).</w:t>
      </w:r>
      <w:r w:rsidRPr="00D7411A">
        <w:rPr>
          <w:rFonts w:ascii="Times New Roman" w:hAnsi="Times New Roman" w:cs="Times New Roman"/>
          <w:sz w:val="28"/>
          <w:szCs w:val="28"/>
        </w:rPr>
        <w:t xml:space="preserve"> Planning surgery and braces selection was based on </w:t>
      </w:r>
      <w:r w:rsidR="009821C8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D7411A">
        <w:rPr>
          <w:rFonts w:ascii="Times New Roman" w:hAnsi="Times New Roman" w:cs="Times New Roman"/>
          <w:sz w:val="28"/>
          <w:szCs w:val="28"/>
        </w:rPr>
        <w:t>data</w:t>
      </w:r>
      <w:r w:rsidR="009821C8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computer tomography (</w:t>
      </w:r>
      <w:r w:rsidRPr="00886F98">
        <w:rPr>
          <w:rFonts w:ascii="Times New Roman" w:hAnsi="Times New Roman" w:cs="Times New Roman"/>
          <w:sz w:val="28"/>
          <w:szCs w:val="28"/>
        </w:rPr>
        <w:t>CT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D7411A">
        <w:rPr>
          <w:rFonts w:ascii="Times New Roman" w:hAnsi="Times New Roman" w:cs="Times New Roman"/>
          <w:sz w:val="28"/>
          <w:szCs w:val="28"/>
        </w:rPr>
        <w:t xml:space="preserve"> and 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D7411A">
        <w:rPr>
          <w:rFonts w:ascii="Times New Roman" w:hAnsi="Times New Roman" w:cs="Times New Roman"/>
          <w:sz w:val="28"/>
          <w:szCs w:val="28"/>
        </w:rPr>
        <w:t>intraoperative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picture of the</w:t>
      </w:r>
      <w:r w:rsidRPr="00D7411A">
        <w:rPr>
          <w:rFonts w:ascii="Times New Roman" w:hAnsi="Times New Roman" w:cs="Times New Roman"/>
          <w:sz w:val="28"/>
          <w:szCs w:val="28"/>
        </w:rPr>
        <w:t xml:space="preserve"> fractures. Analysis of the treatment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was</w:t>
      </w:r>
      <w:r w:rsidRPr="00D7411A">
        <w:rPr>
          <w:rFonts w:ascii="Times New Roman" w:hAnsi="Times New Roman" w:cs="Times New Roman"/>
          <w:sz w:val="28"/>
          <w:szCs w:val="28"/>
        </w:rPr>
        <w:t xml:space="preserve"> carried out on the basis of the </w:t>
      </w:r>
      <w:r w:rsidRPr="00886F98">
        <w:rPr>
          <w:rFonts w:ascii="Times New Roman" w:hAnsi="Times New Roman" w:cs="Times New Roman"/>
          <w:sz w:val="28"/>
          <w:szCs w:val="28"/>
        </w:rPr>
        <w:t>CT</w:t>
      </w:r>
      <w:r w:rsidRPr="00D7411A">
        <w:rPr>
          <w:rFonts w:ascii="Times New Roman" w:hAnsi="Times New Roman" w:cs="Times New Roman"/>
          <w:sz w:val="28"/>
          <w:szCs w:val="28"/>
        </w:rPr>
        <w:t xml:space="preserve"> study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D7411A">
        <w:rPr>
          <w:rFonts w:ascii="Times New Roman" w:hAnsi="Times New Roman" w:cs="Times New Roman"/>
          <w:sz w:val="28"/>
          <w:szCs w:val="28"/>
        </w:rPr>
        <w:t xml:space="preserve"> 6 months after surgery with the definition of bone density in the area of ​​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D7411A">
        <w:rPr>
          <w:rFonts w:ascii="Times New Roman" w:hAnsi="Times New Roman" w:cs="Times New Roman"/>
          <w:sz w:val="28"/>
          <w:szCs w:val="28"/>
        </w:rPr>
        <w:t xml:space="preserve"> fragments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ZC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fusion</w:t>
      </w:r>
      <w:r w:rsidRPr="00D7411A">
        <w:rPr>
          <w:rFonts w:ascii="Times New Roman" w:hAnsi="Times New Roman" w:cs="Times New Roman"/>
          <w:sz w:val="28"/>
          <w:szCs w:val="28"/>
        </w:rPr>
        <w:t>.</w:t>
      </w:r>
    </w:p>
    <w:p w:rsidR="00CC191F" w:rsidRPr="00D7411A" w:rsidRDefault="00CC191F" w:rsidP="00C837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11A">
        <w:rPr>
          <w:rFonts w:ascii="Times New Roman" w:hAnsi="Times New Roman" w:cs="Times New Roman"/>
          <w:b/>
          <w:sz w:val="28"/>
          <w:szCs w:val="28"/>
        </w:rPr>
        <w:t>Research results.</w:t>
      </w:r>
    </w:p>
    <w:p w:rsidR="00CC191F" w:rsidRPr="00D7411A" w:rsidRDefault="00CC191F" w:rsidP="00E002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 xml:space="preserve">The main role for 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D7411A">
        <w:rPr>
          <w:rFonts w:ascii="Times New Roman" w:hAnsi="Times New Roman" w:cs="Times New Roman"/>
          <w:sz w:val="28"/>
          <w:szCs w:val="28"/>
        </w:rPr>
        <w:t xml:space="preserve">stable 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C </w:t>
      </w:r>
      <w:r w:rsidRPr="00D7411A">
        <w:rPr>
          <w:rFonts w:ascii="Times New Roman" w:hAnsi="Times New Roman" w:cs="Times New Roman"/>
          <w:sz w:val="28"/>
          <w:szCs w:val="28"/>
        </w:rPr>
        <w:t>fixation in the right position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was given to</w:t>
      </w:r>
      <w:r w:rsidRPr="00D7411A">
        <w:rPr>
          <w:rFonts w:ascii="Times New Roman" w:hAnsi="Times New Roman" w:cs="Times New Roman"/>
          <w:sz w:val="28"/>
          <w:szCs w:val="28"/>
        </w:rPr>
        <w:t xml:space="preserve"> the area of ​​osteosynthesis</w:t>
      </w:r>
      <w:r w:rsidR="00886F98">
        <w:rPr>
          <w:rFonts w:ascii="Times New Roman" w:hAnsi="Times New Roman" w:cs="Times New Roman"/>
          <w:sz w:val="28"/>
          <w:szCs w:val="28"/>
          <w:lang w:val="en-US"/>
        </w:rPr>
        <w:t xml:space="preserve"> of zygomatic</w:t>
      </w:r>
      <w:r w:rsidRPr="00D7411A">
        <w:rPr>
          <w:rFonts w:ascii="Times New Roman" w:hAnsi="Times New Roman" w:cs="Times New Roman"/>
          <w:sz w:val="28"/>
          <w:szCs w:val="28"/>
        </w:rPr>
        <w:t>-frontal suture. However, it is unden</w:t>
      </w:r>
      <w:r w:rsidR="0018308B" w:rsidRPr="00D7411A">
        <w:rPr>
          <w:rFonts w:ascii="Times New Roman" w:hAnsi="Times New Roman" w:cs="Times New Roman"/>
          <w:sz w:val="28"/>
          <w:szCs w:val="28"/>
        </w:rPr>
        <w:t xml:space="preserve">iable thesis on the necessity to fix </w:t>
      </w:r>
      <w:r w:rsidR="0018308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2-3 </w:t>
      </w:r>
      <w:r w:rsidR="00886F98">
        <w:rPr>
          <w:rFonts w:ascii="Times New Roman" w:hAnsi="Times New Roman" w:cs="Times New Roman"/>
          <w:sz w:val="28"/>
          <w:szCs w:val="28"/>
        </w:rPr>
        <w:t>zones</w:t>
      </w:r>
      <w:r w:rsidR="00400D35">
        <w:rPr>
          <w:rFonts w:ascii="Times New Roman" w:hAnsi="Times New Roman" w:cs="Times New Roman"/>
          <w:sz w:val="28"/>
          <w:szCs w:val="28"/>
        </w:rPr>
        <w:t>. This important support for stabilizat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>ion</w:t>
      </w:r>
      <w:r w:rsidR="00400D35">
        <w:rPr>
          <w:rFonts w:ascii="Times New Roman" w:hAnsi="Times New Roman" w:cs="Times New Roman"/>
          <w:sz w:val="28"/>
          <w:szCs w:val="28"/>
        </w:rPr>
        <w:t xml:space="preserve"> 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D7411A">
        <w:rPr>
          <w:rFonts w:ascii="Times New Roman" w:hAnsi="Times New Roman" w:cs="Times New Roman"/>
          <w:sz w:val="28"/>
          <w:szCs w:val="28"/>
        </w:rPr>
        <w:t xml:space="preserve">C space is given in the 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ZAC </w:t>
      </w:r>
      <w:r w:rsidR="00400D35">
        <w:rPr>
          <w:rFonts w:ascii="Times New Roman" w:hAnsi="Times New Roman" w:cs="Times New Roman"/>
          <w:sz w:val="28"/>
          <w:szCs w:val="28"/>
        </w:rPr>
        <w:t>area​​osteosynthesis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D7411A">
        <w:rPr>
          <w:rFonts w:ascii="Times New Roman" w:hAnsi="Times New Roman" w:cs="Times New Roman"/>
          <w:sz w:val="28"/>
          <w:szCs w:val="28"/>
        </w:rPr>
        <w:t>.</w:t>
      </w:r>
    </w:p>
    <w:p w:rsidR="00CC191F" w:rsidRPr="00D7411A" w:rsidRDefault="007A3895" w:rsidP="00E002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11A">
        <w:rPr>
          <w:rFonts w:ascii="Times New Roman" w:hAnsi="Times New Roman" w:cs="Times New Roman"/>
          <w:sz w:val="28"/>
          <w:szCs w:val="28"/>
          <w:lang w:val="en-US"/>
        </w:rPr>
        <w:t>Polymerosteosynthesis</w:t>
      </w:r>
      <w:proofErr w:type="spellEnd"/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30DD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with the bone plates and screws </w:t>
      </w:r>
      <w:r w:rsidR="007C4D77" w:rsidRPr="00D7411A">
        <w:rPr>
          <w:rFonts w:ascii="Times New Roman" w:hAnsi="Times New Roman" w:cs="Times New Roman"/>
          <w:sz w:val="28"/>
          <w:szCs w:val="28"/>
          <w:lang w:val="en-US"/>
        </w:rPr>
        <w:t>in the surve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>y was conducted to 79 patients</w:t>
      </w:r>
      <w:r w:rsidR="00CC191F" w:rsidRPr="00D7411A">
        <w:rPr>
          <w:rFonts w:ascii="Times New Roman" w:hAnsi="Times New Roman" w:cs="Times New Roman"/>
          <w:sz w:val="28"/>
          <w:szCs w:val="28"/>
        </w:rPr>
        <w:t>. It was possib</w:t>
      </w:r>
      <w:r w:rsidR="004F30DD" w:rsidRPr="00D7411A">
        <w:rPr>
          <w:rFonts w:ascii="Times New Roman" w:hAnsi="Times New Roman" w:cs="Times New Roman"/>
          <w:sz w:val="28"/>
          <w:szCs w:val="28"/>
          <w:lang w:val="en-US"/>
        </w:rPr>
        <w:t>le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in case of absence of bone defects. In the vast majority of observations </w:t>
      </w:r>
      <w:r w:rsidR="004F30DD" w:rsidRPr="00D7411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C191F" w:rsidRPr="00D7411A">
        <w:rPr>
          <w:rFonts w:ascii="Times New Roman" w:hAnsi="Times New Roman" w:cs="Times New Roman"/>
          <w:sz w:val="28"/>
          <w:szCs w:val="28"/>
        </w:rPr>
        <w:t>fracture gap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30DD" w:rsidRPr="00D7411A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30DD" w:rsidRPr="00D7411A">
        <w:rPr>
          <w:rFonts w:ascii="Times New Roman" w:hAnsi="Times New Roman" w:cs="Times New Roman"/>
          <w:sz w:val="28"/>
          <w:szCs w:val="28"/>
          <w:lang w:val="en-US"/>
        </w:rPr>
        <w:t>accurately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30DD" w:rsidRPr="00D7411A">
        <w:rPr>
          <w:rFonts w:ascii="Times New Roman" w:hAnsi="Times New Roman" w:cs="Times New Roman"/>
          <w:sz w:val="28"/>
          <w:szCs w:val="28"/>
          <w:lang w:val="en-US"/>
        </w:rPr>
        <w:t>located</w:t>
      </w:r>
      <w:r w:rsidR="00CC191F" w:rsidRPr="00D7411A">
        <w:rPr>
          <w:rFonts w:ascii="Times New Roman" w:hAnsi="Times New Roman" w:cs="Times New Roman"/>
          <w:sz w:val="28"/>
          <w:szCs w:val="28"/>
        </w:rPr>
        <w:t>, while the diagrams of X-ray density remained uniform due to a significant de</w:t>
      </w:r>
      <w:r w:rsidRPr="00D7411A">
        <w:rPr>
          <w:rFonts w:ascii="Times New Roman" w:hAnsi="Times New Roman" w:cs="Times New Roman"/>
          <w:sz w:val="28"/>
          <w:szCs w:val="28"/>
        </w:rPr>
        <w:t xml:space="preserve">crease in mineral saturation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of the surrounding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bone. In general radiographic bone density in the area of</w:t>
      </w:r>
      <w:r w:rsidRPr="00D7411A">
        <w:rPr>
          <w:rFonts w:ascii="Times New Roman" w:hAnsi="Times New Roman" w:cs="Times New Roman"/>
          <w:sz w:val="28"/>
          <w:szCs w:val="28"/>
        </w:rPr>
        <w:t>​​fusion detected 20-30% less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than the intact side.</w:t>
      </w:r>
    </w:p>
    <w:p w:rsidR="00CC191F" w:rsidRPr="00D7411A" w:rsidRDefault="007A3895" w:rsidP="00400D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 xml:space="preserve">Resorptive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retainers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for osteosynthesis </w:t>
      </w:r>
      <w:r w:rsidR="00400D35" w:rsidRPr="00400D35">
        <w:rPr>
          <w:rFonts w:ascii="Times New Roman" w:hAnsi="Times New Roman" w:cs="Times New Roman"/>
          <w:sz w:val="28"/>
          <w:szCs w:val="28"/>
        </w:rPr>
        <w:t>EPU-GAP-L</w:t>
      </w:r>
      <w:r w:rsidR="00400D35" w:rsidRPr="00400D35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CC191F" w:rsidRPr="00400D35">
        <w:rPr>
          <w:rFonts w:ascii="Times New Roman" w:hAnsi="Times New Roman" w:cs="Times New Roman"/>
          <w:sz w:val="28"/>
          <w:szCs w:val="28"/>
        </w:rPr>
        <w:t>,</w:t>
      </w:r>
      <w:r w:rsidRPr="00D7411A">
        <w:rPr>
          <w:rFonts w:ascii="Times New Roman" w:hAnsi="Times New Roman" w:cs="Times New Roman"/>
          <w:sz w:val="28"/>
          <w:szCs w:val="28"/>
        </w:rPr>
        <w:t xml:space="preserve"> that we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proposed [3], have certain advantages. Due to the hydroxyapatite and levamisole they have</w:t>
      </w:r>
      <w:r w:rsidR="002412C1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good </w:t>
      </w:r>
      <w:r w:rsidRPr="00D7411A">
        <w:rPr>
          <w:rFonts w:ascii="Times New Roman" w:hAnsi="Times New Roman" w:cs="Times New Roman"/>
          <w:sz w:val="28"/>
          <w:szCs w:val="28"/>
        </w:rPr>
        <w:lastRenderedPageBreak/>
        <w:t xml:space="preserve">biocompatibility and positive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influence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on </w:t>
      </w:r>
      <w:r w:rsidR="00CC191F" w:rsidRPr="00D7411A">
        <w:rPr>
          <w:rFonts w:ascii="Times New Roman" w:hAnsi="Times New Roman" w:cs="Times New Roman"/>
          <w:sz w:val="28"/>
          <w:szCs w:val="28"/>
        </w:rPr>
        <w:t>the course of reparative regeneration of bone tissue in the area of ​​the fracture. According to its physical and mechanical indicators</w:t>
      </w:r>
      <w:r w:rsidR="002412C1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they</w:t>
      </w:r>
      <w:r w:rsidR="00400D35">
        <w:rPr>
          <w:rFonts w:ascii="Times New Roman" w:hAnsi="Times New Roman" w:cs="Times New Roman"/>
          <w:sz w:val="28"/>
          <w:szCs w:val="28"/>
        </w:rPr>
        <w:t xml:space="preserve"> are close to the bone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[6]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Therefore, during the fusion of bone fragments after osteosynthesis of their application, the load on the bone </w:t>
      </w:r>
      <w:r w:rsidR="002412C1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is </w:t>
      </w:r>
      <w:r w:rsidR="002412C1" w:rsidRPr="00D7411A">
        <w:rPr>
          <w:rFonts w:ascii="Times New Roman" w:hAnsi="Times New Roman" w:cs="Times New Roman"/>
          <w:sz w:val="28"/>
          <w:szCs w:val="28"/>
        </w:rPr>
        <w:t>shared equally</w:t>
      </w:r>
      <w:r w:rsidR="00CC191F" w:rsidRPr="00D7411A">
        <w:rPr>
          <w:rFonts w:ascii="Times New Roman" w:hAnsi="Times New Roman" w:cs="Times New Roman"/>
          <w:sz w:val="28"/>
          <w:szCs w:val="28"/>
        </w:rPr>
        <w:t>, there is no effect of "mechanical shunt" and consolidation of fragments is</w:t>
      </w:r>
      <w:r w:rsidR="002412C1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on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time. But this is possible only in the </w:t>
      </w:r>
      <w:r w:rsidR="002412C1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integrity </w:t>
      </w:r>
      <w:r w:rsidR="002412C1" w:rsidRPr="00D7411A">
        <w:rPr>
          <w:rFonts w:ascii="Times New Roman" w:hAnsi="Times New Roman" w:cs="Times New Roman"/>
          <w:sz w:val="28"/>
          <w:szCs w:val="28"/>
        </w:rPr>
        <w:t>recovery.</w:t>
      </w:r>
    </w:p>
    <w:p w:rsidR="00720570" w:rsidRPr="00D7411A" w:rsidRDefault="00CC191F" w:rsidP="00400D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 xml:space="preserve">Based on the analysis of the results, it should be noted that 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>if there are comminuted</w:t>
      </w:r>
      <w:r w:rsidR="002412C1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fra</w:t>
      </w:r>
      <w:r w:rsidR="00720570" w:rsidRPr="00D7411A">
        <w:rPr>
          <w:rFonts w:ascii="Times New Roman" w:hAnsi="Times New Roman" w:cs="Times New Roman"/>
          <w:sz w:val="28"/>
          <w:szCs w:val="28"/>
        </w:rPr>
        <w:t xml:space="preserve">ctures in the area of </w:t>
      </w:r>
      <w:r w:rsidR="00720570" w:rsidRPr="00D7411A">
        <w:rPr>
          <w:rFonts w:ascii="Times New Roman" w:hAnsi="Times New Roman" w:cs="Times New Roman"/>
          <w:sz w:val="28"/>
          <w:szCs w:val="28"/>
          <w:highlight w:val="yellow"/>
        </w:rPr>
        <w:t>​​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ZAC </w:t>
      </w:r>
      <w:r w:rsidRPr="00D7411A">
        <w:rPr>
          <w:rFonts w:ascii="Times New Roman" w:hAnsi="Times New Roman" w:cs="Times New Roman"/>
          <w:sz w:val="28"/>
          <w:szCs w:val="28"/>
        </w:rPr>
        <w:t>and bone defect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7411A">
        <w:rPr>
          <w:rFonts w:ascii="Times New Roman" w:hAnsi="Times New Roman" w:cs="Times New Roman"/>
          <w:sz w:val="28"/>
          <w:szCs w:val="28"/>
        </w:rPr>
        <w:t>, biodegradable polymer plate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sis </w:t>
      </w:r>
      <w:r w:rsidRPr="00D7411A">
        <w:rPr>
          <w:rFonts w:ascii="Times New Roman" w:hAnsi="Times New Roman" w:cs="Times New Roman"/>
          <w:sz w:val="28"/>
          <w:szCs w:val="28"/>
        </w:rPr>
        <w:t xml:space="preserve"> impractical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 as the only way to fix bone fragments</w:t>
      </w:r>
      <w:r w:rsidRPr="00D7411A">
        <w:rPr>
          <w:rFonts w:ascii="Times New Roman" w:hAnsi="Times New Roman" w:cs="Times New Roman"/>
          <w:sz w:val="28"/>
          <w:szCs w:val="28"/>
        </w:rPr>
        <w:t xml:space="preserve"> because in this area it is necessary to renew buttresses. This is possible only if the application of more stringent </w:t>
      </w:r>
      <w:r w:rsidR="00720570" w:rsidRPr="00D7411A">
        <w:rPr>
          <w:rFonts w:ascii="Times New Roman" w:hAnsi="Times New Roman" w:cs="Times New Roman"/>
          <w:sz w:val="28"/>
          <w:szCs w:val="28"/>
        </w:rPr>
        <w:t>not resorptive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20570" w:rsidRPr="00D7411A">
        <w:rPr>
          <w:rFonts w:ascii="Times New Roman" w:hAnsi="Times New Roman" w:cs="Times New Roman"/>
          <w:sz w:val="28"/>
          <w:szCs w:val="28"/>
        </w:rPr>
        <w:t>bone</w:t>
      </w:r>
      <w:r w:rsidRPr="00D7411A">
        <w:rPr>
          <w:rFonts w:ascii="Times New Roman" w:hAnsi="Times New Roman" w:cs="Times New Roman"/>
          <w:sz w:val="28"/>
          <w:szCs w:val="28"/>
        </w:rPr>
        <w:t xml:space="preserve"> plates for osteosynthesis. Polymer fixation plates and screws </w:t>
      </w:r>
      <w:r w:rsidR="00400D35" w:rsidRPr="00400D35">
        <w:rPr>
          <w:rFonts w:ascii="Times New Roman" w:hAnsi="Times New Roman" w:cs="Times New Roman"/>
          <w:sz w:val="28"/>
          <w:szCs w:val="28"/>
        </w:rPr>
        <w:t>EPU-GAP-L</w:t>
      </w:r>
      <w:r w:rsidR="00400D35" w:rsidRPr="00400D35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should be </w:t>
      </w:r>
      <w:r w:rsidRPr="00D7411A">
        <w:rPr>
          <w:rFonts w:ascii="Times New Roman" w:hAnsi="Times New Roman" w:cs="Times New Roman"/>
          <w:sz w:val="28"/>
          <w:szCs w:val="28"/>
        </w:rPr>
        <w:t>used as an extra, they simu</w:t>
      </w:r>
      <w:r w:rsidR="00720570" w:rsidRPr="00D7411A">
        <w:rPr>
          <w:rFonts w:ascii="Times New Roman" w:hAnsi="Times New Roman" w:cs="Times New Roman"/>
          <w:sz w:val="28"/>
          <w:szCs w:val="28"/>
        </w:rPr>
        <w:t>ltaneously function as "depot" to</w:t>
      </w:r>
      <w:r w:rsidRPr="00D7411A">
        <w:rPr>
          <w:rFonts w:ascii="Times New Roman" w:hAnsi="Times New Roman" w:cs="Times New Roman"/>
          <w:sz w:val="28"/>
          <w:szCs w:val="28"/>
        </w:rPr>
        <w:t xml:space="preserve"> improve conditions for</w:t>
      </w:r>
      <w:r w:rsidR="00720570" w:rsidRPr="00D7411A">
        <w:rPr>
          <w:rFonts w:ascii="Times New Roman" w:hAnsi="Times New Roman" w:cs="Times New Roman"/>
          <w:sz w:val="28"/>
          <w:szCs w:val="28"/>
        </w:rPr>
        <w:t xml:space="preserve"> wound healing and prevent</w:t>
      </w:r>
      <w:r w:rsidRPr="00D7411A">
        <w:rPr>
          <w:rFonts w:ascii="Times New Roman" w:hAnsi="Times New Roman" w:cs="Times New Roman"/>
          <w:sz w:val="28"/>
          <w:szCs w:val="28"/>
        </w:rPr>
        <w:t xml:space="preserve"> inflammatory complications in the postoperative period.</w:t>
      </w:r>
    </w:p>
    <w:p w:rsidR="00CC191F" w:rsidRPr="00D7411A" w:rsidRDefault="00CC191F" w:rsidP="00400D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 xml:space="preserve">Thus, 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for </w:t>
      </w:r>
      <w:r w:rsidRPr="00D7411A">
        <w:rPr>
          <w:rFonts w:ascii="Times New Roman" w:hAnsi="Times New Roman" w:cs="Times New Roman"/>
          <w:sz w:val="28"/>
          <w:szCs w:val="28"/>
        </w:rPr>
        <w:t>41 patients titanium plates and screws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were used in the areas of fracture</w:t>
      </w:r>
      <w:r w:rsidRPr="00D7411A">
        <w:rPr>
          <w:rFonts w:ascii="Times New Roman" w:hAnsi="Times New Roman" w:cs="Times New Roman"/>
          <w:sz w:val="28"/>
          <w:szCs w:val="28"/>
        </w:rPr>
        <w:t xml:space="preserve"> and polymer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retainers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00D35">
        <w:rPr>
          <w:rFonts w:ascii="Times New Roman" w:hAnsi="Times New Roman" w:cs="Times New Roman"/>
          <w:sz w:val="28"/>
          <w:szCs w:val="28"/>
        </w:rPr>
        <w:t>EPU-GAP-L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were</w:t>
      </w:r>
      <w:r w:rsidRPr="00D7411A">
        <w:rPr>
          <w:rFonts w:ascii="Times New Roman" w:hAnsi="Times New Roman" w:cs="Times New Roman"/>
          <w:sz w:val="28"/>
          <w:szCs w:val="28"/>
        </w:rPr>
        <w:t xml:space="preserve"> used as additional latches. In these cases, the observed bone defects of different sizes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were detected</w:t>
      </w:r>
      <w:r w:rsidRPr="00D7411A">
        <w:rPr>
          <w:rFonts w:ascii="Times New Roman" w:hAnsi="Times New Roman" w:cs="Times New Roman"/>
          <w:sz w:val="28"/>
          <w:szCs w:val="28"/>
        </w:rPr>
        <w:t xml:space="preserve"> because of the removal of free fragments, which lost contact with the periosteum, and 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till </w:t>
      </w:r>
      <w:r w:rsidRPr="00D7411A">
        <w:rPr>
          <w:rFonts w:ascii="Times New Roman" w:hAnsi="Times New Roman" w:cs="Times New Roman"/>
          <w:sz w:val="28"/>
          <w:szCs w:val="28"/>
        </w:rPr>
        <w:t xml:space="preserve">the time of the survey (6 months after 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D7411A">
        <w:rPr>
          <w:rFonts w:ascii="Times New Roman" w:hAnsi="Times New Roman" w:cs="Times New Roman"/>
          <w:sz w:val="28"/>
          <w:szCs w:val="28"/>
        </w:rPr>
        <w:t>surgery) were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not</w:t>
      </w:r>
      <w:r w:rsidRPr="00D7411A">
        <w:rPr>
          <w:rFonts w:ascii="Times New Roman" w:hAnsi="Times New Roman" w:cs="Times New Roman"/>
          <w:sz w:val="28"/>
          <w:szCs w:val="28"/>
        </w:rPr>
        <w:t xml:space="preserve"> filled with bone tissue. Radial density in these areas averaged 138 + 59 HU, and was 5-16 times lower than </w:t>
      </w:r>
      <w:r w:rsidR="00720570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D7411A">
        <w:rPr>
          <w:rFonts w:ascii="Times New Roman" w:hAnsi="Times New Roman" w:cs="Times New Roman"/>
          <w:sz w:val="28"/>
          <w:szCs w:val="28"/>
        </w:rPr>
        <w:t>healthy unaffected side.</w:t>
      </w:r>
    </w:p>
    <w:p w:rsidR="00CC191F" w:rsidRPr="00D7411A" w:rsidRDefault="00CC191F" w:rsidP="00400D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In the postoperative period, all patients administered the standard course of anti-inflammatory therapy.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Clinical Example №</w:t>
      </w:r>
      <w:r w:rsidR="00400D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1.</w:t>
      </w:r>
    </w:p>
    <w:p w:rsidR="00CC191F" w:rsidRPr="00D7411A" w:rsidRDefault="00720570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Patient S., 30, arriv</w:t>
      </w:r>
      <w:proofErr w:type="spellStart"/>
      <w:r w:rsidRPr="00D7411A">
        <w:rPr>
          <w:rFonts w:ascii="Times New Roman" w:hAnsi="Times New Roman" w:cs="Times New Roman"/>
          <w:sz w:val="28"/>
          <w:szCs w:val="28"/>
          <w:lang w:val="en-US"/>
        </w:rPr>
        <w:t>ed</w:t>
      </w:r>
      <w:proofErr w:type="spellEnd"/>
      <w:r w:rsidR="00CC191F" w:rsidRPr="00D7411A">
        <w:rPr>
          <w:rFonts w:ascii="Times New Roman" w:hAnsi="Times New Roman" w:cs="Times New Roman"/>
          <w:sz w:val="28"/>
          <w:szCs w:val="28"/>
        </w:rPr>
        <w:t xml:space="preserve"> for treatment in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r w:rsidR="00CC191F" w:rsidRPr="00D7411A">
        <w:rPr>
          <w:rFonts w:ascii="Times New Roman" w:hAnsi="Times New Roman" w:cs="Times New Roman"/>
          <w:sz w:val="28"/>
          <w:szCs w:val="28"/>
        </w:rPr>
        <w:t>emergency procedure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He had a right </w:t>
      </w:r>
      <w:r w:rsidR="00CC191F" w:rsidRPr="00D7411A">
        <w:rPr>
          <w:rFonts w:ascii="Times New Roman" w:hAnsi="Times New Roman" w:cs="Times New Roman"/>
          <w:sz w:val="28"/>
          <w:szCs w:val="28"/>
        </w:rPr>
        <w:t>traumatic fracture with displacement (Fig. 1).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400D35" w:rsidP="00400D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0D35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3082787" cy="1931569"/>
            <wp:effectExtent l="0" t="0" r="3810" b="0"/>
            <wp:docPr id="195" name="Picture 2" descr="C:\Users\Елена\Desktop\Снимок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Елена\Desktop\Снимок 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66" t="35549" r="8357" b="20557"/>
                    <a:stretch/>
                  </pic:blipFill>
                  <pic:spPr bwMode="auto">
                    <a:xfrm>
                      <a:off x="0" y="0"/>
                      <a:ext cx="3103820" cy="1944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CC191F" w:rsidP="00A95A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Fig.1. 3D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CT</w:t>
      </w:r>
      <w:r w:rsidRPr="00D7411A">
        <w:rPr>
          <w:rFonts w:ascii="Times New Roman" w:hAnsi="Times New Roman" w:cs="Times New Roman"/>
          <w:sz w:val="28"/>
          <w:szCs w:val="28"/>
        </w:rPr>
        <w:t xml:space="preserve"> facial reconstructio</w:t>
      </w:r>
      <w:r w:rsidR="00A95A0C">
        <w:rPr>
          <w:rFonts w:ascii="Times New Roman" w:hAnsi="Times New Roman" w:cs="Times New Roman"/>
          <w:sz w:val="28"/>
          <w:szCs w:val="28"/>
        </w:rPr>
        <w:t>n of the skull in th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95A0C">
        <w:rPr>
          <w:rFonts w:ascii="Times New Roman" w:hAnsi="Times New Roman" w:cs="Times New Roman"/>
          <w:sz w:val="28"/>
          <w:szCs w:val="28"/>
        </w:rPr>
        <w:t xml:space="preserve"> patient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C.</w:t>
      </w:r>
      <w:r w:rsidRPr="00D7411A">
        <w:rPr>
          <w:rFonts w:ascii="Times New Roman" w:hAnsi="Times New Roman" w:cs="Times New Roman"/>
          <w:sz w:val="28"/>
          <w:szCs w:val="28"/>
        </w:rPr>
        <w:t xml:space="preserve"> (condition after injury).</w:t>
      </w:r>
    </w:p>
    <w:p w:rsidR="002B4A12" w:rsidRPr="00D7411A" w:rsidRDefault="002B4A12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A95A0C" w:rsidP="00A95A0C">
      <w:pPr>
        <w:tabs>
          <w:tab w:val="left" w:pos="289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C191F" w:rsidRDefault="00CC191F" w:rsidP="00A95A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>After clinical and radiographic examination operation</w:t>
      </w:r>
      <w:r w:rsidR="002B4A12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was conducted</w:t>
      </w:r>
      <w:r w:rsidR="002B4A12" w:rsidRPr="00D7411A">
        <w:rPr>
          <w:rFonts w:ascii="Times New Roman" w:hAnsi="Times New Roman" w:cs="Times New Roman"/>
          <w:sz w:val="28"/>
          <w:szCs w:val="28"/>
        </w:rPr>
        <w:t>- reposition, polimerosteosynthesis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A0C" w:rsidRPr="00A95A0C">
        <w:rPr>
          <w:rFonts w:ascii="Times New Roman" w:hAnsi="Times New Roman" w:cs="Times New Roman"/>
          <w:sz w:val="28"/>
          <w:szCs w:val="28"/>
        </w:rPr>
        <w:t>EPU-GAP-L</w:t>
      </w:r>
      <w:r w:rsidR="00A95A0C" w:rsidRPr="00A95A0C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2B4A12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of the</w:t>
      </w:r>
      <w:r w:rsidR="00A95A0C">
        <w:rPr>
          <w:rFonts w:ascii="Times New Roman" w:hAnsi="Times New Roman" w:cs="Times New Roman"/>
          <w:sz w:val="28"/>
          <w:szCs w:val="28"/>
        </w:rPr>
        <w:t xml:space="preserve"> right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zygomatic</w:t>
      </w:r>
      <w:r w:rsidRPr="00D7411A">
        <w:rPr>
          <w:rFonts w:ascii="Times New Roman" w:hAnsi="Times New Roman" w:cs="Times New Roman"/>
          <w:sz w:val="28"/>
          <w:szCs w:val="28"/>
        </w:rPr>
        <w:t xml:space="preserve"> complex. With</w:t>
      </w:r>
      <w:r w:rsidR="002B4A12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an</w:t>
      </w:r>
      <w:r w:rsidRPr="00D7411A">
        <w:rPr>
          <w:rFonts w:ascii="Times New Roman" w:hAnsi="Times New Roman" w:cs="Times New Roman"/>
          <w:sz w:val="28"/>
          <w:szCs w:val="28"/>
        </w:rPr>
        <w:t xml:space="preserve"> intraoral access and dire</w:t>
      </w:r>
      <w:r w:rsidR="00A95A0C">
        <w:rPr>
          <w:rFonts w:ascii="Times New Roman" w:hAnsi="Times New Roman" w:cs="Times New Roman"/>
          <w:sz w:val="28"/>
          <w:szCs w:val="28"/>
        </w:rPr>
        <w:t xml:space="preserve">ct access to the right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zygomatic</w:t>
      </w:r>
      <w:r w:rsidR="00A95A0C">
        <w:rPr>
          <w:rFonts w:ascii="Times New Roman" w:hAnsi="Times New Roman" w:cs="Times New Roman"/>
          <w:sz w:val="28"/>
          <w:szCs w:val="28"/>
        </w:rPr>
        <w:t xml:space="preserve">-frontal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suture</w:t>
      </w:r>
      <w:r w:rsidRPr="00D7411A">
        <w:rPr>
          <w:rFonts w:ascii="Times New Roman" w:hAnsi="Times New Roman" w:cs="Times New Roman"/>
          <w:sz w:val="28"/>
          <w:szCs w:val="28"/>
        </w:rPr>
        <w:t xml:space="preserve">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ZC</w:t>
      </w:r>
      <w:r w:rsidRPr="00D7411A">
        <w:rPr>
          <w:rFonts w:ascii="Times New Roman" w:hAnsi="Times New Roman" w:cs="Times New Roman"/>
          <w:sz w:val="28"/>
          <w:szCs w:val="28"/>
        </w:rPr>
        <w:t xml:space="preserve"> reposition</w:t>
      </w:r>
      <w:r w:rsidR="002B4A12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was made, </w:t>
      </w:r>
      <w:r w:rsidRPr="00D7411A">
        <w:rPr>
          <w:rFonts w:ascii="Times New Roman" w:hAnsi="Times New Roman" w:cs="Times New Roman"/>
          <w:sz w:val="28"/>
          <w:szCs w:val="28"/>
        </w:rPr>
        <w:t xml:space="preserve"> its fixation</w:t>
      </w:r>
      <w:r w:rsidR="002B4A12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with</w:t>
      </w:r>
      <w:r w:rsidRPr="00D7411A">
        <w:rPr>
          <w:rFonts w:ascii="Times New Roman" w:hAnsi="Times New Roman" w:cs="Times New Roman"/>
          <w:sz w:val="28"/>
          <w:szCs w:val="28"/>
        </w:rPr>
        <w:t xml:space="preserve"> plates </w:t>
      </w:r>
      <w:r w:rsidRPr="00A95A0C">
        <w:rPr>
          <w:rFonts w:ascii="Times New Roman" w:hAnsi="Times New Roman" w:cs="Times New Roman"/>
          <w:sz w:val="28"/>
          <w:szCs w:val="28"/>
        </w:rPr>
        <w:t>E</w:t>
      </w:r>
      <w:r w:rsidR="00A95A0C" w:rsidRPr="00A95A0C">
        <w:rPr>
          <w:rFonts w:ascii="Times New Roman" w:hAnsi="Times New Roman" w:cs="Times New Roman"/>
          <w:sz w:val="28"/>
          <w:szCs w:val="28"/>
        </w:rPr>
        <w:t>PU-GAP</w:t>
      </w:r>
      <w:r w:rsidR="00A95A0C" w:rsidRPr="00A95A0C">
        <w:rPr>
          <w:rFonts w:ascii="Times New Roman" w:hAnsi="Times New Roman" w:cs="Times New Roman"/>
          <w:sz w:val="28"/>
          <w:szCs w:val="28"/>
          <w:lang w:val="en-US"/>
        </w:rPr>
        <w:t>-LEV</w:t>
      </w:r>
      <w:r w:rsidRPr="00D7411A">
        <w:rPr>
          <w:rFonts w:ascii="Times New Roman" w:hAnsi="Times New Roman" w:cs="Times New Roman"/>
          <w:sz w:val="28"/>
          <w:szCs w:val="28"/>
        </w:rPr>
        <w:t xml:space="preserve"> </w:t>
      </w:r>
      <w:r w:rsidR="00A95A0C">
        <w:rPr>
          <w:rFonts w:ascii="Times New Roman" w:hAnsi="Times New Roman" w:cs="Times New Roman"/>
          <w:sz w:val="28"/>
          <w:szCs w:val="28"/>
        </w:rPr>
        <w:t xml:space="preserve">in the area of ​​right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zygomatic</w:t>
      </w:r>
      <w:r w:rsidR="00A95A0C">
        <w:rPr>
          <w:rFonts w:ascii="Times New Roman" w:hAnsi="Times New Roman" w:cs="Times New Roman"/>
          <w:sz w:val="28"/>
          <w:szCs w:val="28"/>
        </w:rPr>
        <w:t xml:space="preserve">-frontal suture and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ZAC</w:t>
      </w:r>
      <w:r w:rsidR="002B4A12" w:rsidRPr="00D7411A">
        <w:rPr>
          <w:rFonts w:ascii="Times New Roman" w:hAnsi="Times New Roman" w:cs="Times New Roman"/>
          <w:sz w:val="28"/>
          <w:szCs w:val="28"/>
        </w:rPr>
        <w:t xml:space="preserve">. The operation was completed with revision </w:t>
      </w:r>
      <w:r w:rsidRPr="00D7411A">
        <w:rPr>
          <w:rFonts w:ascii="Times New Roman" w:hAnsi="Times New Roman" w:cs="Times New Roman"/>
          <w:sz w:val="28"/>
          <w:szCs w:val="28"/>
        </w:rPr>
        <w:t>and cath</w:t>
      </w:r>
      <w:r w:rsidR="00A95A0C">
        <w:rPr>
          <w:rFonts w:ascii="Times New Roman" w:hAnsi="Times New Roman" w:cs="Times New Roman"/>
          <w:sz w:val="28"/>
          <w:szCs w:val="28"/>
        </w:rPr>
        <w:t xml:space="preserve">eterization of the right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maxillary</w:t>
      </w:r>
      <w:r w:rsidR="00A95A0C">
        <w:rPr>
          <w:rFonts w:ascii="Times New Roman" w:hAnsi="Times New Roman" w:cs="Times New Roman"/>
          <w:sz w:val="28"/>
          <w:szCs w:val="28"/>
        </w:rPr>
        <w:t xml:space="preserve"> sinus (Fig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A95A0C" w:rsidRDefault="00A95A0C" w:rsidP="00A95A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95A0C" w:rsidRDefault="00A95A0C" w:rsidP="00A95A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95A0C" w:rsidRDefault="00A95A0C" w:rsidP="00A95A0C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95A0C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637587" cy="1767894"/>
            <wp:effectExtent l="19050" t="0" r="0" b="0"/>
            <wp:docPr id="197" name="Рисунок 197" descr="C:\Users\Елена\диссертация\Первинний матеріал\Сорока В.В\P1040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Елена\диссертация\Первинний матеріал\Сорока В.В\P10405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09" t="34155" r="18777" b="29250"/>
                    <a:stretch/>
                  </pic:blipFill>
                  <pic:spPr bwMode="auto">
                    <a:xfrm>
                      <a:off x="0" y="0"/>
                      <a:ext cx="2652783" cy="177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5A0C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490100" cy="1760706"/>
            <wp:effectExtent l="19050" t="0" r="5450" b="0"/>
            <wp:docPr id="198" name="Рисунок 198" descr="C:\Users\Елена\диссертация\Первинний матеріал\Сорока В.В\P1040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Елена\диссертация\Первинний матеріал\Сорока В.В\P10405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69" t="34654" r="33588" b="28631"/>
                    <a:stretch/>
                  </pic:blipFill>
                  <pic:spPr bwMode="auto">
                    <a:xfrm>
                      <a:off x="0" y="0"/>
                      <a:ext cx="2507081" cy="177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5A0C" w:rsidRPr="00A95A0C" w:rsidRDefault="00A95A0C" w:rsidP="00A95A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C191F" w:rsidRPr="00D7411A" w:rsidRDefault="00A95A0C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</w:t>
      </w:r>
      <w:r w:rsidR="00CC191F" w:rsidRPr="00D7411A">
        <w:rPr>
          <w:rFonts w:ascii="Times New Roman" w:hAnsi="Times New Roman" w:cs="Times New Roman"/>
          <w:sz w:val="28"/>
          <w:szCs w:val="28"/>
        </w:rPr>
        <w:t>B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Fig.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2. Step operative care:</w:t>
      </w:r>
    </w:p>
    <w:p w:rsidR="00CC191F" w:rsidRPr="00D7411A" w:rsidRDefault="002B4A12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A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- polimerosteosynthesis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in the area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zygomatic</w:t>
      </w:r>
      <w:r w:rsidR="00CC191F" w:rsidRPr="00D7411A">
        <w:rPr>
          <w:rFonts w:ascii="Times New Roman" w:hAnsi="Times New Roman" w:cs="Times New Roman"/>
          <w:sz w:val="28"/>
          <w:szCs w:val="28"/>
        </w:rPr>
        <w:t>-frontal suture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with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plate and screws </w:t>
      </w:r>
      <w:r w:rsidR="00A95A0C" w:rsidRPr="00A95A0C">
        <w:rPr>
          <w:rFonts w:ascii="Times New Roman" w:hAnsi="Times New Roman" w:cs="Times New Roman"/>
          <w:sz w:val="28"/>
          <w:szCs w:val="28"/>
        </w:rPr>
        <w:t>EPU-GAP-L</w:t>
      </w:r>
      <w:r w:rsidR="00A95A0C" w:rsidRPr="00A95A0C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CC191F" w:rsidRPr="00A95A0C">
        <w:rPr>
          <w:rFonts w:ascii="Times New Roman" w:hAnsi="Times New Roman" w:cs="Times New Roman"/>
          <w:sz w:val="28"/>
          <w:szCs w:val="28"/>
        </w:rPr>
        <w:t>.</w:t>
      </w:r>
    </w:p>
    <w:p w:rsidR="00CC191F" w:rsidRPr="00D7411A" w:rsidRDefault="002B4A12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B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-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polimerosteosynthesis in the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ZAC</w:t>
      </w:r>
      <w:r w:rsidRPr="00D7411A">
        <w:rPr>
          <w:rFonts w:ascii="Times New Roman" w:hAnsi="Times New Roman" w:cs="Times New Roman"/>
          <w:sz w:val="28"/>
          <w:szCs w:val="28"/>
        </w:rPr>
        <w:t xml:space="preserve"> area with the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plate and screws </w:t>
      </w:r>
      <w:r w:rsidR="00A95A0C" w:rsidRPr="00A95A0C">
        <w:rPr>
          <w:rFonts w:ascii="Times New Roman" w:hAnsi="Times New Roman" w:cs="Times New Roman"/>
          <w:sz w:val="28"/>
          <w:szCs w:val="28"/>
        </w:rPr>
        <w:t>EPU-GAP-L</w:t>
      </w:r>
      <w:r w:rsidR="00A95A0C" w:rsidRPr="00A95A0C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CC191F" w:rsidRPr="00A95A0C">
        <w:rPr>
          <w:rFonts w:ascii="Times New Roman" w:hAnsi="Times New Roman" w:cs="Times New Roman"/>
          <w:sz w:val="28"/>
          <w:szCs w:val="28"/>
        </w:rPr>
        <w:t>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CC191F" w:rsidP="00A95A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 xml:space="preserve">The postoperative period was uneventful. </w:t>
      </w:r>
      <w:r w:rsidR="002B4A12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X-Ray of the </w:t>
      </w:r>
      <w:r w:rsidRPr="00D7411A">
        <w:rPr>
          <w:rFonts w:ascii="Times New Roman" w:hAnsi="Times New Roman" w:cs="Times New Roman"/>
          <w:sz w:val="28"/>
          <w:szCs w:val="28"/>
        </w:rPr>
        <w:t>position</w:t>
      </w:r>
      <w:r w:rsidR="002B4A12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="00A95A0C">
        <w:rPr>
          <w:rFonts w:ascii="Times New Roman" w:hAnsi="Times New Roman" w:cs="Times New Roman"/>
          <w:sz w:val="28"/>
          <w:szCs w:val="28"/>
        </w:rPr>
        <w:t xml:space="preserve"> bone fragments of the 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zygomatic</w:t>
      </w:r>
      <w:r w:rsidR="002B4A12" w:rsidRPr="00D7411A">
        <w:rPr>
          <w:rFonts w:ascii="Times New Roman" w:hAnsi="Times New Roman" w:cs="Times New Roman"/>
          <w:sz w:val="28"/>
          <w:szCs w:val="28"/>
        </w:rPr>
        <w:t xml:space="preserve"> complex testified </w:t>
      </w:r>
      <w:r w:rsidRPr="00D7411A">
        <w:rPr>
          <w:rFonts w:ascii="Times New Roman" w:hAnsi="Times New Roman" w:cs="Times New Roman"/>
          <w:sz w:val="28"/>
          <w:szCs w:val="28"/>
        </w:rPr>
        <w:t>th</w:t>
      </w:r>
      <w:r w:rsidR="002B4A12" w:rsidRPr="00D7411A">
        <w:rPr>
          <w:rFonts w:ascii="Times New Roman" w:hAnsi="Times New Roman" w:cs="Times New Roman"/>
          <w:sz w:val="28"/>
          <w:szCs w:val="28"/>
        </w:rPr>
        <w:t xml:space="preserve">e correct position of the plates and screws. </w:t>
      </w:r>
      <w:r w:rsidR="002B4A12" w:rsidRPr="00D7411A">
        <w:rPr>
          <w:rFonts w:ascii="Times New Roman" w:hAnsi="Times New Roman" w:cs="Times New Roman"/>
          <w:sz w:val="28"/>
          <w:szCs w:val="28"/>
          <w:lang w:val="en-US"/>
        </w:rPr>
        <w:t>The stitches were removed</w:t>
      </w:r>
      <w:r w:rsidRPr="00D7411A">
        <w:rPr>
          <w:rFonts w:ascii="Times New Roman" w:hAnsi="Times New Roman" w:cs="Times New Roman"/>
          <w:sz w:val="28"/>
          <w:szCs w:val="28"/>
        </w:rPr>
        <w:t>. The patient was discharged fr</w:t>
      </w:r>
      <w:r w:rsidR="002B4A12" w:rsidRPr="00D7411A">
        <w:rPr>
          <w:rFonts w:ascii="Times New Roman" w:hAnsi="Times New Roman" w:cs="Times New Roman"/>
          <w:sz w:val="28"/>
          <w:szCs w:val="28"/>
        </w:rPr>
        <w:t>om the office in satisfactory co</w:t>
      </w:r>
      <w:r w:rsidRPr="00D7411A">
        <w:rPr>
          <w:rFonts w:ascii="Times New Roman" w:hAnsi="Times New Roman" w:cs="Times New Roman"/>
          <w:sz w:val="28"/>
          <w:szCs w:val="28"/>
        </w:rPr>
        <w:t>ndition.</w:t>
      </w:r>
    </w:p>
    <w:p w:rsidR="00CC191F" w:rsidRPr="00D7411A" w:rsidRDefault="002B4A12" w:rsidP="00A95A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>A survey in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3 months after the operation testified to the full rehabilitation of the patient.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D7411A">
        <w:rPr>
          <w:rFonts w:ascii="Times New Roman" w:hAnsi="Times New Roman" w:cs="Times New Roman"/>
          <w:sz w:val="28"/>
          <w:szCs w:val="28"/>
        </w:rPr>
        <w:t>p</w:t>
      </w:r>
      <w:r w:rsidR="00CC191F" w:rsidRPr="00D7411A">
        <w:rPr>
          <w:rFonts w:ascii="Times New Roman" w:hAnsi="Times New Roman" w:cs="Times New Roman"/>
          <w:sz w:val="28"/>
          <w:szCs w:val="28"/>
        </w:rPr>
        <w:t>olymer plate in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proofErr w:type="spellStart"/>
      <w:r w:rsidRPr="00D7411A">
        <w:rPr>
          <w:rFonts w:ascii="Times New Roman" w:hAnsi="Times New Roman" w:cs="Times New Roman"/>
          <w:sz w:val="28"/>
          <w:szCs w:val="28"/>
          <w:lang w:val="en-US"/>
        </w:rPr>
        <w:t>osteosynthesis</w:t>
      </w:r>
      <w:proofErr w:type="spellEnd"/>
      <w:r w:rsidR="00CC191F" w:rsidRPr="00D7411A">
        <w:rPr>
          <w:rFonts w:ascii="Times New Roman" w:hAnsi="Times New Roman" w:cs="Times New Roman"/>
          <w:sz w:val="28"/>
          <w:szCs w:val="28"/>
        </w:rPr>
        <w:t xml:space="preserve"> areas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6FBE" w:rsidRPr="00D7411A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4D6FBE" w:rsidRPr="00D7411A">
        <w:rPr>
          <w:rFonts w:ascii="Times New Roman" w:hAnsi="Times New Roman" w:cs="Times New Roman"/>
          <w:sz w:val="28"/>
          <w:szCs w:val="28"/>
        </w:rPr>
        <w:t xml:space="preserve"> not </w:t>
      </w:r>
      <w:r w:rsidR="004D6FBE" w:rsidRPr="00D7411A">
        <w:rPr>
          <w:rFonts w:ascii="Times New Roman" w:hAnsi="Times New Roman" w:cs="Times New Roman"/>
          <w:sz w:val="28"/>
          <w:szCs w:val="28"/>
          <w:lang w:val="en-US"/>
        </w:rPr>
        <w:t>palpated.</w:t>
      </w:r>
    </w:p>
    <w:p w:rsidR="00CC191F" w:rsidRPr="00D7411A" w:rsidRDefault="004D6FBE" w:rsidP="00A95A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After 6 months C</w:t>
      </w:r>
      <w:r w:rsidR="00CC191F" w:rsidRPr="00D7411A">
        <w:rPr>
          <w:rFonts w:ascii="Times New Roman" w:hAnsi="Times New Roman" w:cs="Times New Roman"/>
          <w:sz w:val="28"/>
          <w:szCs w:val="28"/>
        </w:rPr>
        <w:t>T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3D control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="00CC191F" w:rsidRPr="00D7411A">
        <w:rPr>
          <w:rFonts w:ascii="Times New Roman" w:hAnsi="Times New Roman" w:cs="Times New Roman"/>
          <w:sz w:val="28"/>
          <w:szCs w:val="28"/>
        </w:rPr>
        <w:t>facial skull showed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complete anatomic restorat</w:t>
      </w:r>
      <w:r w:rsidR="00A95A0C">
        <w:rPr>
          <w:rFonts w:ascii="Times New Roman" w:hAnsi="Times New Roman" w:cs="Times New Roman"/>
          <w:sz w:val="28"/>
          <w:szCs w:val="28"/>
        </w:rPr>
        <w:t>ion of the affected area (Fig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3). Indicators of mineral density bone regenerate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in the area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="00A95A0C">
        <w:rPr>
          <w:rFonts w:ascii="Times New Roman" w:hAnsi="Times New Roman" w:cs="Times New Roman"/>
          <w:sz w:val="28"/>
          <w:szCs w:val="28"/>
        </w:rPr>
        <w:t xml:space="preserve"> polimerosteosynte</w:t>
      </w:r>
      <w:r w:rsidR="00A95A0C">
        <w:rPr>
          <w:rFonts w:ascii="Times New Roman" w:hAnsi="Times New Roman" w:cs="Times New Roman"/>
          <w:sz w:val="28"/>
          <w:szCs w:val="28"/>
          <w:lang w:val="en-US"/>
        </w:rPr>
        <w:t>sis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</w:t>
      </w:r>
      <w:r w:rsidR="00A95A0C" w:rsidRPr="00A95A0C">
        <w:rPr>
          <w:rFonts w:ascii="Times New Roman" w:hAnsi="Times New Roman" w:cs="Times New Roman"/>
          <w:sz w:val="28"/>
          <w:szCs w:val="28"/>
        </w:rPr>
        <w:t>EPU-GAP-L</w:t>
      </w:r>
      <w:r w:rsidR="00A95A0C" w:rsidRPr="00A95A0C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944399">
        <w:rPr>
          <w:rFonts w:ascii="Times New Roman" w:hAnsi="Times New Roman" w:cs="Times New Roman"/>
          <w:sz w:val="28"/>
          <w:szCs w:val="28"/>
        </w:rPr>
        <w:t xml:space="preserve"> approached</w:t>
      </w:r>
      <w:r w:rsidR="009443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 xml:space="preserve">to the </w:t>
      </w:r>
      <w:r w:rsidR="00CC191F" w:rsidRPr="00D7411A">
        <w:rPr>
          <w:rFonts w:ascii="Times New Roman" w:hAnsi="Times New Roman" w:cs="Times New Roman"/>
          <w:sz w:val="28"/>
          <w:szCs w:val="28"/>
        </w:rPr>
        <w:t>mineral density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unaffected bones on the symmetrical side 879 + 124 HU versus 951 + 132 HU, indicating the timeliness of all phases of the regeneration of bone tissue, including the mineralization and restructuring (Fig. 4).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944399" w:rsidP="009443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399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3322852" cy="2091194"/>
            <wp:effectExtent l="0" t="0" r="0" b="444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/>
                    <a:srcRect l="14764" t="22640" r="14219" b="30586"/>
                    <a:stretch/>
                  </pic:blipFill>
                  <pic:spPr bwMode="auto">
                    <a:xfrm>
                      <a:off x="0" y="0"/>
                      <a:ext cx="3324891" cy="2092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944399" w:rsidP="009443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Fig</w:t>
      </w:r>
      <w:r w:rsidR="004D6FBE" w:rsidRPr="00D741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6FBE" w:rsidRPr="00D7411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6FBE" w:rsidRPr="00D7411A">
        <w:rPr>
          <w:rFonts w:ascii="Times New Roman" w:hAnsi="Times New Roman" w:cs="Times New Roman"/>
          <w:sz w:val="28"/>
          <w:szCs w:val="28"/>
        </w:rPr>
        <w:t>3D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 w:rsidR="004D6FBE" w:rsidRPr="00D7411A">
        <w:rPr>
          <w:rFonts w:ascii="Times New Roman" w:hAnsi="Times New Roman" w:cs="Times New Roman"/>
          <w:sz w:val="28"/>
          <w:szCs w:val="28"/>
        </w:rPr>
        <w:t>T patient</w:t>
      </w:r>
      <w:r w:rsidR="004D6FBE" w:rsidRPr="00D7411A">
        <w:rPr>
          <w:rFonts w:ascii="Times New Roman" w:hAnsi="Times New Roman" w:cs="Times New Roman"/>
          <w:sz w:val="28"/>
          <w:szCs w:val="28"/>
          <w:lang w:val="en-US"/>
        </w:rPr>
        <w:t>’s</w:t>
      </w:r>
      <w:r>
        <w:rPr>
          <w:rFonts w:ascii="Times New Roman" w:hAnsi="Times New Roman" w:cs="Times New Roman"/>
          <w:sz w:val="28"/>
          <w:szCs w:val="28"/>
        </w:rPr>
        <w:t xml:space="preserve"> status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C191F" w:rsidRPr="00D7411A">
        <w:rPr>
          <w:rFonts w:ascii="Times New Roman" w:hAnsi="Times New Roman" w:cs="Times New Roman"/>
          <w:sz w:val="28"/>
          <w:szCs w:val="28"/>
        </w:rPr>
        <w:t>6 months after surgery.</w:t>
      </w:r>
    </w:p>
    <w:p w:rsidR="00944399" w:rsidRDefault="00944399" w:rsidP="0094439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44399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>
            <wp:extent cx="3228229" cy="2130425"/>
            <wp:effectExtent l="0" t="0" r="0" b="317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25990" t="16748" r="43490" b="45211"/>
                    <a:stretch/>
                  </pic:blipFill>
                  <pic:spPr bwMode="auto">
                    <a:xfrm>
                      <a:off x="0" y="0"/>
                      <a:ext cx="3229706" cy="213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399" w:rsidRDefault="00944399" w:rsidP="0094439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944399" w:rsidRPr="00944399" w:rsidRDefault="00944399" w:rsidP="009443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Fig</w:t>
      </w:r>
      <w:r w:rsidRPr="00D741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4</w:t>
      </w:r>
      <w:r w:rsidRPr="00D741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r</w:t>
      </w:r>
      <w:r w:rsidRPr="00944399">
        <w:rPr>
          <w:rFonts w:ascii="Times New Roman" w:hAnsi="Times New Roman" w:cs="Times New Roman"/>
          <w:sz w:val="28"/>
          <w:szCs w:val="28"/>
        </w:rPr>
        <w:t>esearch density of bone fusion fragment</w:t>
      </w:r>
      <w:r>
        <w:rPr>
          <w:rFonts w:ascii="Times New Roman" w:hAnsi="Times New Roman" w:cs="Times New Roman"/>
          <w:sz w:val="28"/>
          <w:szCs w:val="28"/>
          <w:lang w:val="en-US"/>
        </w:rPr>
        <w:t>s,</w:t>
      </w:r>
      <w:r w:rsidRPr="00944399">
        <w:rPr>
          <w:rFonts w:ascii="Times New Roman" w:hAnsi="Times New Roman" w:cs="Times New Roman"/>
          <w:sz w:val="28"/>
          <w:szCs w:val="28"/>
        </w:rPr>
        <w:t xml:space="preserve"> 6 m</w:t>
      </w:r>
      <w:r>
        <w:rPr>
          <w:rFonts w:ascii="Times New Roman" w:hAnsi="Times New Roman" w:cs="Times New Roman"/>
          <w:sz w:val="28"/>
          <w:szCs w:val="28"/>
        </w:rPr>
        <w:t>onths after surgery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44399" w:rsidRPr="00944399" w:rsidRDefault="00944399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CC191F" w:rsidP="009443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Comparison of</w:t>
      </w:r>
      <w:r w:rsidR="004D6FB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the</w:t>
      </w:r>
      <w:r w:rsidRPr="00D7411A">
        <w:rPr>
          <w:rFonts w:ascii="Times New Roman" w:hAnsi="Times New Roman" w:cs="Times New Roman"/>
          <w:sz w:val="28"/>
          <w:szCs w:val="28"/>
        </w:rPr>
        <w:t xml:space="preserve"> bone mineral density in polimeroste</w:t>
      </w:r>
      <w:r w:rsidR="004D6FBE" w:rsidRPr="00D7411A">
        <w:rPr>
          <w:rFonts w:ascii="Times New Roman" w:hAnsi="Times New Roman" w:cs="Times New Roman"/>
          <w:sz w:val="28"/>
          <w:szCs w:val="28"/>
        </w:rPr>
        <w:t>osyntheis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and the</w:t>
      </w:r>
      <w:r w:rsidRPr="00D7411A">
        <w:rPr>
          <w:rFonts w:ascii="Times New Roman" w:hAnsi="Times New Roman" w:cs="Times New Roman"/>
          <w:sz w:val="28"/>
          <w:szCs w:val="28"/>
        </w:rPr>
        <w:t xml:space="preserve"> symmetrical unaffected areas (in this </w:t>
      </w:r>
      <w:r w:rsidR="00D36BF9" w:rsidRPr="00D7411A">
        <w:rPr>
          <w:rFonts w:ascii="Times New Roman" w:hAnsi="Times New Roman" w:cs="Times New Roman"/>
          <w:sz w:val="28"/>
          <w:szCs w:val="28"/>
        </w:rPr>
        <w:t>slice MSCT indicators of the mineral</w:t>
      </w:r>
      <w:r w:rsidRPr="00D7411A">
        <w:rPr>
          <w:rFonts w:ascii="Times New Roman" w:hAnsi="Times New Roman" w:cs="Times New Roman"/>
          <w:sz w:val="28"/>
          <w:szCs w:val="28"/>
        </w:rPr>
        <w:t xml:space="preserve"> bone density in the area 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with </w:t>
      </w:r>
      <w:r w:rsidR="00D36BF9" w:rsidRPr="00D7411A">
        <w:rPr>
          <w:rFonts w:ascii="Times New Roman" w:hAnsi="Times New Roman" w:cs="Times New Roman"/>
          <w:sz w:val="28"/>
          <w:szCs w:val="28"/>
        </w:rPr>
        <w:t>polimerosteosynthesis was</w:t>
      </w:r>
      <w:r w:rsidRPr="00D7411A">
        <w:rPr>
          <w:rFonts w:ascii="Times New Roman" w:hAnsi="Times New Roman" w:cs="Times New Roman"/>
          <w:sz w:val="28"/>
          <w:szCs w:val="28"/>
        </w:rPr>
        <w:t xml:space="preserve"> 879,82 HU against 990,62</w:t>
      </w:r>
      <w:r w:rsidR="009443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HU on the unaffected side).</w:t>
      </w:r>
    </w:p>
    <w:p w:rsidR="00CC191F" w:rsidRPr="00D7411A" w:rsidRDefault="00CC191F" w:rsidP="009443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Clinical exa</w:t>
      </w:r>
      <w:r w:rsidR="00D36BF9" w:rsidRPr="00D7411A">
        <w:rPr>
          <w:rFonts w:ascii="Times New Roman" w:hAnsi="Times New Roman" w:cs="Times New Roman"/>
          <w:sz w:val="28"/>
          <w:szCs w:val="28"/>
        </w:rPr>
        <w:t>mple №</w:t>
      </w:r>
      <w:r w:rsidR="009443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44399">
        <w:rPr>
          <w:rFonts w:ascii="Times New Roman" w:hAnsi="Times New Roman" w:cs="Times New Roman"/>
          <w:sz w:val="28"/>
          <w:szCs w:val="28"/>
        </w:rPr>
        <w:t>2.</w:t>
      </w:r>
      <w:r w:rsidR="00944399">
        <w:rPr>
          <w:rFonts w:ascii="Times New Roman" w:hAnsi="Times New Roman" w:cs="Times New Roman"/>
          <w:sz w:val="28"/>
          <w:szCs w:val="28"/>
          <w:lang w:val="en-US"/>
        </w:rPr>
        <w:t xml:space="preserve"> Patient S.</w:t>
      </w:r>
      <w:r w:rsidR="00D36BF9" w:rsidRPr="00D7411A">
        <w:rPr>
          <w:rFonts w:ascii="Times New Roman" w:hAnsi="Times New Roman" w:cs="Times New Roman"/>
          <w:sz w:val="28"/>
          <w:szCs w:val="28"/>
        </w:rPr>
        <w:t>, 28, arrived</w:t>
      </w:r>
      <w:r w:rsidRPr="00D7411A">
        <w:rPr>
          <w:rFonts w:ascii="Times New Roman" w:hAnsi="Times New Roman" w:cs="Times New Roman"/>
          <w:sz w:val="28"/>
          <w:szCs w:val="28"/>
        </w:rPr>
        <w:t xml:space="preserve"> for treatment in emergen</w:t>
      </w:r>
      <w:r w:rsidR="00D36BF9" w:rsidRPr="00D7411A">
        <w:rPr>
          <w:rFonts w:ascii="Times New Roman" w:hAnsi="Times New Roman" w:cs="Times New Roman"/>
          <w:sz w:val="28"/>
          <w:szCs w:val="28"/>
        </w:rPr>
        <w:t>cy procedure.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He had a</w:t>
      </w:r>
      <w:r w:rsidRPr="00D7411A">
        <w:rPr>
          <w:rFonts w:ascii="Times New Roman" w:hAnsi="Times New Roman" w:cs="Times New Roman"/>
          <w:sz w:val="28"/>
          <w:szCs w:val="28"/>
        </w:rPr>
        <w:t xml:space="preserve"> traumatic f</w:t>
      </w:r>
      <w:r w:rsidR="00944399">
        <w:rPr>
          <w:rFonts w:ascii="Times New Roman" w:hAnsi="Times New Roman" w:cs="Times New Roman"/>
          <w:sz w:val="28"/>
          <w:szCs w:val="28"/>
        </w:rPr>
        <w:t xml:space="preserve">racture of the right </w:t>
      </w:r>
      <w:r w:rsidR="00944399">
        <w:rPr>
          <w:rFonts w:ascii="Times New Roman" w:hAnsi="Times New Roman" w:cs="Times New Roman"/>
          <w:sz w:val="28"/>
          <w:szCs w:val="28"/>
          <w:lang w:val="en-US"/>
        </w:rPr>
        <w:t>zygomatic</w:t>
      </w:r>
      <w:r w:rsidRPr="00D7411A">
        <w:rPr>
          <w:rFonts w:ascii="Times New Roman" w:hAnsi="Times New Roman" w:cs="Times New Roman"/>
          <w:sz w:val="28"/>
          <w:szCs w:val="28"/>
        </w:rPr>
        <w:t xml:space="preserve"> complex with displacement.</w:t>
      </w:r>
      <w:r w:rsidR="009443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>He addressed doctors</w:t>
      </w:r>
      <w:r w:rsidRPr="00D7411A">
        <w:rPr>
          <w:rFonts w:ascii="Times New Roman" w:hAnsi="Times New Roman" w:cs="Times New Roman"/>
          <w:sz w:val="28"/>
          <w:szCs w:val="28"/>
        </w:rPr>
        <w:t xml:space="preserve"> 5 days after the injury.</w:t>
      </w:r>
    </w:p>
    <w:p w:rsidR="00CC191F" w:rsidRDefault="00944399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At </w:t>
      </w:r>
      <w:r w:rsidR="00D36BF9" w:rsidRPr="00D7411A">
        <w:rPr>
          <w:rFonts w:ascii="Times New Roman" w:hAnsi="Times New Roman" w:cs="Times New Roman"/>
          <w:sz w:val="28"/>
          <w:szCs w:val="28"/>
        </w:rPr>
        <w:t>CT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36BF9" w:rsidRPr="00D7411A">
        <w:rPr>
          <w:rFonts w:ascii="Times New Roman" w:hAnsi="Times New Roman" w:cs="Times New Roman"/>
          <w:sz w:val="28"/>
          <w:szCs w:val="28"/>
        </w:rPr>
        <w:t>3D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determined violations of integrity skull bone clastic complex 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="00CC191F" w:rsidRPr="00D7411A">
        <w:rPr>
          <w:rFonts w:ascii="Times New Roman" w:hAnsi="Times New Roman" w:cs="Times New Roman"/>
          <w:sz w:val="28"/>
          <w:szCs w:val="28"/>
        </w:rPr>
        <w:t>right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zygomatic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complex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near the body of the </w:t>
      </w:r>
      <w:r>
        <w:rPr>
          <w:rFonts w:ascii="Times New Roman" w:hAnsi="Times New Roman" w:cs="Times New Roman"/>
          <w:sz w:val="28"/>
          <w:szCs w:val="28"/>
          <w:lang w:val="en-US"/>
        </w:rPr>
        <w:t>ZC</w:t>
      </w:r>
      <w:r w:rsidR="00CC191F" w:rsidRPr="00D7411A">
        <w:rPr>
          <w:rFonts w:ascii="Times New Roman" w:hAnsi="Times New Roman" w:cs="Times New Roman"/>
          <w:sz w:val="28"/>
          <w:szCs w:val="28"/>
        </w:rPr>
        <w:t>, the lowe</w:t>
      </w:r>
      <w:r>
        <w:rPr>
          <w:rFonts w:ascii="Times New Roman" w:hAnsi="Times New Roman" w:cs="Times New Roman"/>
          <w:sz w:val="28"/>
          <w:szCs w:val="28"/>
        </w:rPr>
        <w:t xml:space="preserve">r edge of the orbit and </w:t>
      </w:r>
      <w:r>
        <w:rPr>
          <w:rFonts w:ascii="Times New Roman" w:hAnsi="Times New Roman" w:cs="Times New Roman"/>
          <w:sz w:val="28"/>
          <w:szCs w:val="28"/>
          <w:lang w:val="en-US"/>
        </w:rPr>
        <w:t>ZAC</w:t>
      </w:r>
      <w:r w:rsidR="00E77634">
        <w:rPr>
          <w:rFonts w:ascii="Times New Roman" w:hAnsi="Times New Roman" w:cs="Times New Roman"/>
          <w:sz w:val="28"/>
          <w:szCs w:val="28"/>
        </w:rPr>
        <w:t xml:space="preserve">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with the </w:t>
      </w:r>
      <w:r w:rsidR="00E77634">
        <w:rPr>
          <w:rFonts w:ascii="Times New Roman" w:hAnsi="Times New Roman" w:cs="Times New Roman"/>
          <w:sz w:val="28"/>
          <w:szCs w:val="28"/>
        </w:rPr>
        <w:t>offset (Fig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5).  </w:t>
      </w:r>
    </w:p>
    <w:p w:rsidR="00E77634" w:rsidRDefault="00E77634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77634" w:rsidRDefault="00E77634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7763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561814" cy="2160000"/>
            <wp:effectExtent l="0" t="0" r="0" b="0"/>
            <wp:docPr id="204" name="Рисунок 204" descr="C:\Users\Елена\Desktop\P1040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Елена\Desktop\P10407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85" t="7908" r="24517" b="36998"/>
                    <a:stretch/>
                  </pic:blipFill>
                  <pic:spPr bwMode="auto">
                    <a:xfrm>
                      <a:off x="0" y="0"/>
                      <a:ext cx="2561814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E7763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503662" cy="2160000"/>
            <wp:effectExtent l="0" t="0" r="0" b="0"/>
            <wp:docPr id="205" name="Рисунок 205" descr="C:\Users\Елена\Desktop\P1040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Елена\Desktop\P104079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58" t="25877" r="26614" b="16563"/>
                    <a:stretch/>
                  </pic:blipFill>
                  <pic:spPr bwMode="auto">
                    <a:xfrm>
                      <a:off x="0" y="0"/>
                      <a:ext cx="2503662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191F" w:rsidRPr="00D7411A" w:rsidRDefault="00E77634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A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</w:t>
      </w:r>
      <w:r w:rsidR="00CC191F" w:rsidRPr="00D7411A">
        <w:rPr>
          <w:rFonts w:ascii="Times New Roman" w:hAnsi="Times New Roman" w:cs="Times New Roman"/>
          <w:sz w:val="28"/>
          <w:szCs w:val="28"/>
        </w:rPr>
        <w:t>B</w:t>
      </w:r>
    </w:p>
    <w:p w:rsidR="00E77634" w:rsidRDefault="00E77634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C191F" w:rsidRPr="00D7411A" w:rsidRDefault="00CC191F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Fig.</w:t>
      </w:r>
      <w:r w:rsidR="00E77634">
        <w:rPr>
          <w:rFonts w:ascii="Times New Roman" w:hAnsi="Times New Roman" w:cs="Times New Roman"/>
          <w:sz w:val="28"/>
          <w:szCs w:val="28"/>
        </w:rPr>
        <w:t xml:space="preserve"> 5. Patient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E77634">
        <w:rPr>
          <w:rFonts w:ascii="Times New Roman" w:hAnsi="Times New Roman" w:cs="Times New Roman"/>
          <w:sz w:val="28"/>
          <w:szCs w:val="28"/>
        </w:rPr>
        <w:t>.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36BF9" w:rsidRPr="00D7411A">
        <w:rPr>
          <w:rFonts w:ascii="Times New Roman" w:hAnsi="Times New Roman" w:cs="Times New Roman"/>
          <w:sz w:val="28"/>
          <w:szCs w:val="28"/>
        </w:rPr>
        <w:t xml:space="preserve"> Diagnosis: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right </w:t>
      </w:r>
      <w:r w:rsidRPr="00D7411A">
        <w:rPr>
          <w:rFonts w:ascii="Times New Roman" w:hAnsi="Times New Roman" w:cs="Times New Roman"/>
          <w:sz w:val="28"/>
          <w:szCs w:val="28"/>
        </w:rPr>
        <w:t>traumatic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 ZC</w:t>
      </w:r>
      <w:r w:rsidRPr="00D7411A">
        <w:rPr>
          <w:rFonts w:ascii="Times New Roman" w:hAnsi="Times New Roman" w:cs="Times New Roman"/>
          <w:sz w:val="28"/>
          <w:szCs w:val="28"/>
        </w:rPr>
        <w:t xml:space="preserve"> fracture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with the </w:t>
      </w:r>
      <w:r w:rsidRPr="00D7411A">
        <w:rPr>
          <w:rFonts w:ascii="Times New Roman" w:hAnsi="Times New Roman" w:cs="Times New Roman"/>
          <w:sz w:val="28"/>
          <w:szCs w:val="28"/>
        </w:rPr>
        <w:t>offset:</w:t>
      </w:r>
    </w:p>
    <w:p w:rsidR="00CC191F" w:rsidRPr="00D7411A" w:rsidRDefault="00CC191F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A. Photo slice CT in axial projection.</w:t>
      </w:r>
    </w:p>
    <w:p w:rsidR="00CC191F" w:rsidRDefault="00CC191F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>B. Photo slice CT in frontal projection.</w:t>
      </w:r>
    </w:p>
    <w:p w:rsidR="00E77634" w:rsidRPr="00E77634" w:rsidRDefault="00E77634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C191F" w:rsidRPr="00E77634" w:rsidRDefault="00CC191F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 xml:space="preserve">After clinical and radiographic examination 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an </w:t>
      </w:r>
      <w:r w:rsidRPr="00D7411A">
        <w:rPr>
          <w:rFonts w:ascii="Times New Roman" w:hAnsi="Times New Roman" w:cs="Times New Roman"/>
          <w:sz w:val="28"/>
          <w:szCs w:val="28"/>
        </w:rPr>
        <w:t>operation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was conducted</w:t>
      </w:r>
      <w:r w:rsidRPr="00D7411A">
        <w:rPr>
          <w:rFonts w:ascii="Times New Roman" w:hAnsi="Times New Roman" w:cs="Times New Roman"/>
          <w:sz w:val="28"/>
          <w:szCs w:val="28"/>
        </w:rPr>
        <w:t xml:space="preserve"> - reposition, osteosynthesis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of the </w:t>
      </w:r>
      <w:r w:rsidRPr="00D7411A">
        <w:rPr>
          <w:rFonts w:ascii="Times New Roman" w:hAnsi="Times New Roman" w:cs="Times New Roman"/>
          <w:sz w:val="28"/>
          <w:szCs w:val="28"/>
        </w:rPr>
        <w:t xml:space="preserve"> right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ZC</w:t>
      </w:r>
      <w:r w:rsidRPr="00D7411A">
        <w:rPr>
          <w:rFonts w:ascii="Times New Roman" w:hAnsi="Times New Roman" w:cs="Times New Roman"/>
          <w:sz w:val="28"/>
          <w:szCs w:val="28"/>
        </w:rPr>
        <w:t xml:space="preserve">. With intraoral access and direct access reposition 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ZC</w:t>
      </w:r>
      <w:r w:rsidR="00D36BF9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was made</w:t>
      </w:r>
      <w:r w:rsidR="00D36BF9" w:rsidRPr="00D7411A">
        <w:rPr>
          <w:rFonts w:ascii="Times New Roman" w:hAnsi="Times New Roman" w:cs="Times New Roman"/>
          <w:sz w:val="28"/>
          <w:szCs w:val="28"/>
        </w:rPr>
        <w:t>, it was fixed with the</w:t>
      </w:r>
      <w:r w:rsidRPr="00D7411A">
        <w:rPr>
          <w:rFonts w:ascii="Times New Roman" w:hAnsi="Times New Roman" w:cs="Times New Roman"/>
          <w:sz w:val="28"/>
          <w:szCs w:val="28"/>
        </w:rPr>
        <w:t xml:space="preserve"> plate </w:t>
      </w:r>
      <w:r w:rsidR="00E77634" w:rsidRPr="00E77634">
        <w:rPr>
          <w:rFonts w:ascii="Times New Roman" w:hAnsi="Times New Roman" w:cs="Times New Roman"/>
          <w:sz w:val="28"/>
          <w:szCs w:val="28"/>
        </w:rPr>
        <w:t>EPU-GAP-</w:t>
      </w:r>
      <w:r w:rsidR="00E77634" w:rsidRPr="00E77634">
        <w:rPr>
          <w:rFonts w:ascii="Times New Roman" w:hAnsi="Times New Roman" w:cs="Times New Roman"/>
          <w:sz w:val="28"/>
          <w:szCs w:val="28"/>
          <w:lang w:val="en-US"/>
        </w:rPr>
        <w:t>LEV</w:t>
      </w:r>
      <w:r w:rsidRPr="00D7411A">
        <w:rPr>
          <w:rFonts w:ascii="Times New Roman" w:hAnsi="Times New Roman" w:cs="Times New Roman"/>
          <w:sz w:val="28"/>
          <w:szCs w:val="28"/>
        </w:rPr>
        <w:t xml:space="preserve"> near the body of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ZC.</w:t>
      </w:r>
    </w:p>
    <w:p w:rsidR="00CC191F" w:rsidRPr="00D7411A" w:rsidRDefault="00D36BF9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Taking into account that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​​the fracture was </w:t>
      </w:r>
      <w:r w:rsidRPr="00D7411A">
        <w:rPr>
          <w:rFonts w:ascii="Times New Roman" w:hAnsi="Times New Roman" w:cs="Times New Roman"/>
          <w:sz w:val="28"/>
          <w:szCs w:val="28"/>
        </w:rPr>
        <w:t>debris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and after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the removal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of free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pieces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C191F" w:rsidRPr="00D7411A">
        <w:rPr>
          <w:rFonts w:ascii="Times New Roman" w:hAnsi="Times New Roman" w:cs="Times New Roman"/>
          <w:sz w:val="28"/>
          <w:szCs w:val="28"/>
        </w:rPr>
        <w:t>a small bone defect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was created the length of which was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1.4 mm, the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re was a</w:t>
      </w:r>
      <w:r w:rsidRPr="00D7411A">
        <w:rPr>
          <w:rFonts w:ascii="Times New Roman" w:hAnsi="Times New Roman" w:cs="Times New Roman"/>
          <w:sz w:val="28"/>
          <w:szCs w:val="28"/>
        </w:rPr>
        <w:t xml:space="preserve"> need not only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to</w:t>
      </w:r>
      <w:r w:rsidRPr="00D7411A">
        <w:rPr>
          <w:rFonts w:ascii="Times New Roman" w:hAnsi="Times New Roman" w:cs="Times New Roman"/>
          <w:sz w:val="28"/>
          <w:szCs w:val="28"/>
        </w:rPr>
        <w:t xml:space="preserve"> fix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this locus bone fragments, but also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to </w:t>
      </w:r>
      <w:r w:rsidR="00CC191F" w:rsidRPr="00D7411A">
        <w:rPr>
          <w:rFonts w:ascii="Times New Roman" w:hAnsi="Times New Roman" w:cs="Times New Roman"/>
          <w:sz w:val="28"/>
          <w:szCs w:val="28"/>
        </w:rPr>
        <w:t>play buttresses.</w:t>
      </w:r>
    </w:p>
    <w:p w:rsidR="00CC191F" w:rsidRDefault="00CC191F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>Therefore, a fixation on the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 ZC </w:t>
      </w:r>
      <w:r w:rsidRPr="00D7411A">
        <w:rPr>
          <w:rFonts w:ascii="Times New Roman" w:hAnsi="Times New Roman" w:cs="Times New Roman"/>
          <w:sz w:val="28"/>
          <w:szCs w:val="28"/>
        </w:rPr>
        <w:t xml:space="preserve">body 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was </w:t>
      </w:r>
      <w:r w:rsidRPr="00D7411A">
        <w:rPr>
          <w:rFonts w:ascii="Times New Roman" w:hAnsi="Times New Roman" w:cs="Times New Roman"/>
          <w:sz w:val="28"/>
          <w:szCs w:val="28"/>
        </w:rPr>
        <w:t xml:space="preserve">carried 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with a </w:t>
      </w:r>
      <w:r w:rsidRPr="00D7411A">
        <w:rPr>
          <w:rFonts w:ascii="Times New Roman" w:hAnsi="Times New Roman" w:cs="Times New Roman"/>
          <w:sz w:val="28"/>
          <w:szCs w:val="28"/>
        </w:rPr>
        <w:t xml:space="preserve">plate </w:t>
      </w:r>
      <w:r w:rsidR="00E77634" w:rsidRPr="00E77634">
        <w:rPr>
          <w:rFonts w:ascii="Times New Roman" w:hAnsi="Times New Roman" w:cs="Times New Roman"/>
          <w:sz w:val="28"/>
          <w:szCs w:val="28"/>
        </w:rPr>
        <w:t>EPU-GAP-</w:t>
      </w:r>
      <w:r w:rsidR="00E77634" w:rsidRPr="00E77634">
        <w:rPr>
          <w:rFonts w:ascii="Times New Roman" w:hAnsi="Times New Roman" w:cs="Times New Roman"/>
          <w:sz w:val="28"/>
          <w:szCs w:val="28"/>
          <w:lang w:val="en-US"/>
        </w:rPr>
        <w:t>LEV</w:t>
      </w:r>
      <w:r w:rsidRPr="00E77634">
        <w:rPr>
          <w:rFonts w:ascii="Times New Roman" w:hAnsi="Times New Roman" w:cs="Times New Roman"/>
          <w:sz w:val="28"/>
          <w:szCs w:val="28"/>
        </w:rPr>
        <w:t>,</w:t>
      </w:r>
      <w:r w:rsidRPr="00D7411A">
        <w:rPr>
          <w:rFonts w:ascii="Times New Roman" w:hAnsi="Times New Roman" w:cs="Times New Roman"/>
          <w:sz w:val="28"/>
          <w:szCs w:val="28"/>
        </w:rPr>
        <w:t xml:space="preserve"> and in the area of ​​scales 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with a bone </w:t>
      </w:r>
      <w:r w:rsidRPr="00D7411A">
        <w:rPr>
          <w:rFonts w:ascii="Times New Roman" w:hAnsi="Times New Roman" w:cs="Times New Roman"/>
          <w:sz w:val="28"/>
          <w:szCs w:val="28"/>
        </w:rPr>
        <w:t>t</w:t>
      </w:r>
      <w:r w:rsidR="00E77634">
        <w:rPr>
          <w:rFonts w:ascii="Times New Roman" w:hAnsi="Times New Roman" w:cs="Times New Roman"/>
          <w:sz w:val="28"/>
          <w:szCs w:val="28"/>
        </w:rPr>
        <w:t>itanium plate and screws (Fig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77634">
        <w:rPr>
          <w:rFonts w:ascii="Times New Roman" w:hAnsi="Times New Roman" w:cs="Times New Roman"/>
          <w:sz w:val="28"/>
          <w:szCs w:val="28"/>
        </w:rPr>
        <w:t xml:space="preserve"> 6</w:t>
      </w:r>
      <w:r w:rsidRPr="00D7411A">
        <w:rPr>
          <w:rFonts w:ascii="Times New Roman" w:hAnsi="Times New Roman" w:cs="Times New Roman"/>
          <w:sz w:val="28"/>
          <w:szCs w:val="28"/>
        </w:rPr>
        <w:t>). T</w:t>
      </w:r>
      <w:r w:rsidR="0098427E" w:rsidRPr="00D7411A">
        <w:rPr>
          <w:rFonts w:ascii="Times New Roman" w:hAnsi="Times New Roman" w:cs="Times New Roman"/>
          <w:sz w:val="28"/>
          <w:szCs w:val="28"/>
        </w:rPr>
        <w:t>he operation was completed with revision</w:t>
      </w:r>
      <w:r w:rsidRPr="00D7411A">
        <w:rPr>
          <w:rFonts w:ascii="Times New Roman" w:hAnsi="Times New Roman" w:cs="Times New Roman"/>
          <w:sz w:val="28"/>
          <w:szCs w:val="28"/>
        </w:rPr>
        <w:t xml:space="preserve"> and catheterization of t</w:t>
      </w:r>
      <w:r w:rsidR="00E77634">
        <w:rPr>
          <w:rFonts w:ascii="Times New Roman" w:hAnsi="Times New Roman" w:cs="Times New Roman"/>
          <w:sz w:val="28"/>
          <w:szCs w:val="28"/>
        </w:rPr>
        <w:t xml:space="preserve">he right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maxillary</w:t>
      </w:r>
      <w:r w:rsidR="00E77634">
        <w:rPr>
          <w:rFonts w:ascii="Times New Roman" w:hAnsi="Times New Roman" w:cs="Times New Roman"/>
          <w:sz w:val="28"/>
          <w:szCs w:val="28"/>
        </w:rPr>
        <w:t xml:space="preserve"> sin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us.</w:t>
      </w:r>
    </w:p>
    <w:p w:rsidR="00E77634" w:rsidRDefault="00E77634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77634" w:rsidRPr="00E77634" w:rsidRDefault="00E77634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C191F" w:rsidRPr="00E77634" w:rsidRDefault="00E77634" w:rsidP="00E7763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7763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780227" cy="2806061"/>
            <wp:effectExtent l="0" t="0" r="1270" b="0"/>
            <wp:docPr id="209" name="Рисунок 209" descr="C:\Users\Елена\диссертация\Первинний матеріал\к первичному материалу\IMG_0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Елена\диссертация\Первинний матеріал\к первичному материалу\IMG_07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76" t="37071" r="38901" b="42321"/>
                    <a:stretch/>
                  </pic:blipFill>
                  <pic:spPr bwMode="auto">
                    <a:xfrm>
                      <a:off x="0" y="0"/>
                      <a:ext cx="2821052" cy="28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E7763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2695492" cy="2803921"/>
            <wp:effectExtent l="0" t="0" r="0" b="0"/>
            <wp:docPr id="210" name="Рисунок 210" descr="C:\Users\Елена\диссертация\Первинний матеріал\к первичному материалу\IMG_0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Елена\диссертация\Первинний матеріал\к первичному материалу\IMG_07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90" t="35978" r="32063" b="30116"/>
                    <a:stretch/>
                  </pic:blipFill>
                  <pic:spPr bwMode="auto">
                    <a:xfrm>
                      <a:off x="0" y="0"/>
                      <a:ext cx="2729971" cy="2839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  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</w:t>
      </w:r>
      <w:r w:rsidRPr="00D7411A">
        <w:rPr>
          <w:rFonts w:ascii="Times New Roman" w:hAnsi="Times New Roman" w:cs="Times New Roman"/>
          <w:sz w:val="28"/>
          <w:szCs w:val="28"/>
        </w:rPr>
        <w:t xml:space="preserve">A 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</w:t>
      </w:r>
      <w:r w:rsidRPr="00D7411A">
        <w:rPr>
          <w:rFonts w:ascii="Times New Roman" w:hAnsi="Times New Roman" w:cs="Times New Roman"/>
          <w:sz w:val="28"/>
          <w:szCs w:val="28"/>
        </w:rPr>
        <w:t>B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E77634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Fig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6. Stage </w:t>
      </w:r>
      <w:r>
        <w:rPr>
          <w:rFonts w:ascii="Times New Roman" w:hAnsi="Times New Roman" w:cs="Times New Roman"/>
          <w:sz w:val="28"/>
          <w:szCs w:val="28"/>
          <w:lang w:val="en-US"/>
        </w:rPr>
        <w:t>of the surgery of</w:t>
      </w:r>
      <w:r>
        <w:rPr>
          <w:rFonts w:ascii="Times New Roman" w:hAnsi="Times New Roman" w:cs="Times New Roman"/>
          <w:sz w:val="28"/>
          <w:szCs w:val="28"/>
        </w:rPr>
        <w:t xml:space="preserve"> patient </w:t>
      </w:r>
      <w:r>
        <w:rPr>
          <w:rFonts w:ascii="Times New Roman" w:hAnsi="Times New Roman" w:cs="Times New Roman"/>
          <w:sz w:val="28"/>
          <w:szCs w:val="28"/>
          <w:lang w:val="en-US"/>
        </w:rPr>
        <w:t>S.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: A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</w:t>
      </w:r>
      <w:r w:rsidR="0098427E" w:rsidRPr="00D7411A">
        <w:rPr>
          <w:rFonts w:ascii="Times New Roman" w:hAnsi="Times New Roman" w:cs="Times New Roman"/>
          <w:sz w:val="28"/>
          <w:szCs w:val="28"/>
        </w:rPr>
        <w:t>polimerosteosynthesis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C191F" w:rsidRPr="00E77634">
        <w:rPr>
          <w:rFonts w:ascii="Times New Roman" w:hAnsi="Times New Roman" w:cs="Times New Roman"/>
          <w:sz w:val="28"/>
          <w:szCs w:val="28"/>
        </w:rPr>
        <w:t>(EPU-GAP-LEV)</w:t>
      </w:r>
      <w:r>
        <w:rPr>
          <w:rFonts w:ascii="Times New Roman" w:hAnsi="Times New Roman" w:cs="Times New Roman"/>
          <w:sz w:val="28"/>
          <w:szCs w:val="28"/>
        </w:rPr>
        <w:t xml:space="preserve"> in </w:t>
      </w:r>
      <w:r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C191F" w:rsidRPr="00D7411A">
        <w:rPr>
          <w:rFonts w:ascii="Times New Roman" w:hAnsi="Times New Roman" w:cs="Times New Roman"/>
          <w:sz w:val="28"/>
          <w:szCs w:val="28"/>
        </w:rPr>
        <w:t>C o</w:t>
      </w:r>
      <w:r>
        <w:rPr>
          <w:rFonts w:ascii="Times New Roman" w:hAnsi="Times New Roman" w:cs="Times New Roman"/>
          <w:sz w:val="28"/>
          <w:szCs w:val="28"/>
        </w:rPr>
        <w:t xml:space="preserve">n the body; B – </w:t>
      </w:r>
      <w:r w:rsidR="0098427E" w:rsidRPr="00D7411A">
        <w:rPr>
          <w:rFonts w:ascii="Times New Roman" w:hAnsi="Times New Roman" w:cs="Times New Roman"/>
          <w:sz w:val="28"/>
          <w:szCs w:val="28"/>
        </w:rPr>
        <w:t>metaloosteosynthesis in the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ZAC </w:t>
      </w:r>
      <w:r w:rsidR="0098427E" w:rsidRPr="00D7411A">
        <w:rPr>
          <w:rFonts w:ascii="Times New Roman" w:hAnsi="Times New Roman" w:cs="Times New Roman"/>
          <w:sz w:val="28"/>
          <w:szCs w:val="28"/>
        </w:rPr>
        <w:t>area</w:t>
      </w:r>
      <w:r w:rsidR="00CC191F" w:rsidRPr="00D7411A">
        <w:rPr>
          <w:rFonts w:ascii="Times New Roman" w:hAnsi="Times New Roman" w:cs="Times New Roman"/>
          <w:sz w:val="28"/>
          <w:szCs w:val="28"/>
        </w:rPr>
        <w:t>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CC191F" w:rsidP="00E776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The po</w:t>
      </w:r>
      <w:r w:rsidR="0098427E" w:rsidRPr="00D7411A">
        <w:rPr>
          <w:rFonts w:ascii="Times New Roman" w:hAnsi="Times New Roman" w:cs="Times New Roman"/>
          <w:sz w:val="28"/>
          <w:szCs w:val="28"/>
        </w:rPr>
        <w:t>stoperative period was complicated</w:t>
      </w:r>
      <w:r w:rsidRPr="00D7411A">
        <w:rPr>
          <w:rFonts w:ascii="Times New Roman" w:hAnsi="Times New Roman" w:cs="Times New Roman"/>
          <w:sz w:val="28"/>
          <w:szCs w:val="28"/>
        </w:rPr>
        <w:t>.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>The X-ray</w:t>
      </w:r>
      <w:r w:rsidR="0098427E" w:rsidRPr="00D7411A">
        <w:rPr>
          <w:rFonts w:ascii="Times New Roman" w:hAnsi="Times New Roman" w:cs="Times New Roman"/>
          <w:sz w:val="28"/>
          <w:szCs w:val="28"/>
        </w:rPr>
        <w:t xml:space="preserve"> testified the correct position of the fragments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7634">
        <w:rPr>
          <w:rFonts w:ascii="Times New Roman" w:hAnsi="Times New Roman" w:cs="Times New Roman"/>
          <w:sz w:val="28"/>
          <w:szCs w:val="28"/>
        </w:rPr>
        <w:t>(Fig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 xml:space="preserve"> 7). Within a year </w:t>
      </w:r>
      <w:r w:rsidR="0098427E" w:rsidRPr="00D7411A">
        <w:rPr>
          <w:rFonts w:ascii="Times New Roman" w:hAnsi="Times New Roman" w:cs="Times New Roman"/>
          <w:sz w:val="28"/>
          <w:szCs w:val="28"/>
        </w:rPr>
        <w:t xml:space="preserve">after 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98427E" w:rsidRPr="00D7411A">
        <w:rPr>
          <w:rFonts w:ascii="Times New Roman" w:hAnsi="Times New Roman" w:cs="Times New Roman"/>
          <w:sz w:val="28"/>
          <w:szCs w:val="28"/>
        </w:rPr>
        <w:t>surgery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there were</w:t>
      </w:r>
      <w:r w:rsidR="00E776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no </w:t>
      </w:r>
      <w:r w:rsidR="0098427E" w:rsidRPr="00D7411A">
        <w:rPr>
          <w:rFonts w:ascii="Times New Roman" w:hAnsi="Times New Roman" w:cs="Times New Roman"/>
          <w:sz w:val="28"/>
          <w:szCs w:val="28"/>
        </w:rPr>
        <w:t>complications</w:t>
      </w:r>
      <w:r w:rsidRPr="00D7411A">
        <w:rPr>
          <w:rFonts w:ascii="Times New Roman" w:hAnsi="Times New Roman" w:cs="Times New Roman"/>
          <w:sz w:val="28"/>
          <w:szCs w:val="28"/>
        </w:rPr>
        <w:t>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D7411A" w:rsidRDefault="00E77634" w:rsidP="00E7763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7634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3160226" cy="1932167"/>
            <wp:effectExtent l="0" t="0" r="2540" b="0"/>
            <wp:docPr id="214" name="Рисунок 214" descr="C:\Users\Елена\Desktop\P1040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Елена\Desktop\P10407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5" t="19332" r="5704" b="15169"/>
                    <a:stretch/>
                  </pic:blipFill>
                  <pic:spPr bwMode="auto">
                    <a:xfrm>
                      <a:off x="0" y="0"/>
                      <a:ext cx="3177414" cy="1942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427E" w:rsidRDefault="0098427E" w:rsidP="00EB28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>Fig. 7 A</w:t>
      </w:r>
      <w:r w:rsidR="00EB28AB">
        <w:rPr>
          <w:rFonts w:ascii="Times New Roman" w:hAnsi="Times New Roman" w:cs="Times New Roman"/>
          <w:sz w:val="28"/>
          <w:szCs w:val="28"/>
        </w:rPr>
        <w:t xml:space="preserve">xial projection 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EB28AB" w:rsidRPr="00EB28AB">
        <w:rPr>
          <w:rFonts w:ascii="Times New Roman" w:hAnsi="Times New Roman" w:cs="Times New Roman"/>
          <w:sz w:val="28"/>
          <w:szCs w:val="28"/>
        </w:rPr>
        <w:t>-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ray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EB28AB">
        <w:rPr>
          <w:rFonts w:ascii="Times New Roman" w:hAnsi="Times New Roman" w:cs="Times New Roman"/>
          <w:sz w:val="28"/>
          <w:szCs w:val="28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EB28AB">
        <w:rPr>
          <w:rFonts w:ascii="Times New Roman" w:hAnsi="Times New Roman" w:cs="Times New Roman"/>
          <w:sz w:val="28"/>
          <w:szCs w:val="28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patient</w:t>
      </w:r>
      <w:r w:rsidRPr="00EB28AB">
        <w:rPr>
          <w:rFonts w:ascii="Times New Roman" w:hAnsi="Times New Roman" w:cs="Times New Roman"/>
          <w:sz w:val="28"/>
          <w:szCs w:val="28"/>
        </w:rPr>
        <w:t xml:space="preserve"> </w:t>
      </w:r>
      <w:r w:rsidR="00CC191F" w:rsidRPr="00D7411A">
        <w:rPr>
          <w:rFonts w:ascii="Times New Roman" w:hAnsi="Times New Roman" w:cs="Times New Roman"/>
          <w:sz w:val="28"/>
          <w:szCs w:val="28"/>
        </w:rPr>
        <w:t>7 days after</w:t>
      </w:r>
      <w:r w:rsidRPr="00EB28AB">
        <w:rPr>
          <w:rFonts w:ascii="Times New Roman" w:hAnsi="Times New Roman" w:cs="Times New Roman"/>
          <w:sz w:val="28"/>
          <w:szCs w:val="28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EB28AB">
        <w:rPr>
          <w:rFonts w:ascii="Times New Roman" w:hAnsi="Times New Roman" w:cs="Times New Roman"/>
          <w:sz w:val="28"/>
          <w:szCs w:val="28"/>
        </w:rPr>
        <w:t xml:space="preserve">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surgery.</w:t>
      </w:r>
    </w:p>
    <w:p w:rsidR="00EB28AB" w:rsidRPr="00EB28AB" w:rsidRDefault="00EB28AB" w:rsidP="00EB28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C191F" w:rsidRPr="00D7411A" w:rsidRDefault="00EB28AB" w:rsidP="00EB28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After </w:t>
      </w:r>
      <w:r>
        <w:rPr>
          <w:rFonts w:ascii="Times New Roman" w:hAnsi="Times New Roman" w:cs="Times New Roman"/>
          <w:sz w:val="28"/>
          <w:szCs w:val="28"/>
        </w:rPr>
        <w:t xml:space="preserve">6 months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98427E" w:rsidRPr="00D7411A">
        <w:rPr>
          <w:rFonts w:ascii="Times New Roman" w:hAnsi="Times New Roman" w:cs="Times New Roman"/>
          <w:sz w:val="28"/>
          <w:szCs w:val="28"/>
        </w:rPr>
        <w:t xml:space="preserve">the </w:t>
      </w:r>
      <w:r w:rsidR="00CC191F" w:rsidRPr="00D7411A">
        <w:rPr>
          <w:rFonts w:ascii="Times New Roman" w:hAnsi="Times New Roman" w:cs="Times New Roman"/>
          <w:sz w:val="28"/>
          <w:szCs w:val="28"/>
        </w:rPr>
        <w:t>operation</w:t>
      </w:r>
      <w:r w:rsidR="0098427E" w:rsidRPr="00D7411A">
        <w:rPr>
          <w:rFonts w:ascii="Times New Roman" w:hAnsi="Times New Roman" w:cs="Times New Roman"/>
          <w:sz w:val="28"/>
          <w:szCs w:val="28"/>
        </w:rPr>
        <w:t xml:space="preserve"> as a result of the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MSCT</w:t>
      </w:r>
      <w:r w:rsidR="0098427E" w:rsidRPr="00D741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8427E" w:rsidRPr="00D7411A">
        <w:rPr>
          <w:rFonts w:ascii="Times New Roman" w:hAnsi="Times New Roman" w:cs="Times New Roman"/>
          <w:sz w:val="28"/>
          <w:szCs w:val="28"/>
        </w:rPr>
        <w:t xml:space="preserve">control 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consolidation</w:t>
      </w:r>
      <w:proofErr w:type="gramEnd"/>
      <w:r w:rsidR="00CC191F" w:rsidRPr="00D7411A">
        <w:rPr>
          <w:rFonts w:ascii="Times New Roman" w:hAnsi="Times New Roman" w:cs="Times New Roman"/>
          <w:sz w:val="28"/>
          <w:szCs w:val="28"/>
        </w:rPr>
        <w:t xml:space="preserve"> of the fracture was detected in all the loc</w:t>
      </w:r>
      <w:r w:rsidR="0098427E" w:rsidRPr="00D7411A">
        <w:rPr>
          <w:rFonts w:ascii="Times New Roman" w:hAnsi="Times New Roman" w:cs="Times New Roman"/>
          <w:sz w:val="28"/>
          <w:szCs w:val="28"/>
        </w:rPr>
        <w:t>i where the bone fragments were in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contact during </w:t>
      </w:r>
      <w:r w:rsidR="00CC191F" w:rsidRPr="00D7411A">
        <w:rPr>
          <w:rFonts w:ascii="Times New Roman" w:hAnsi="Times New Roman" w:cs="Times New Roman"/>
          <w:sz w:val="28"/>
          <w:szCs w:val="28"/>
        </w:rPr>
        <w:lastRenderedPageBreak/>
        <w:t xml:space="preserve">osteosynthesis. In the </w:t>
      </w:r>
      <w:r>
        <w:rPr>
          <w:rFonts w:ascii="Times New Roman" w:hAnsi="Times New Roman" w:cs="Times New Roman"/>
          <w:sz w:val="28"/>
          <w:szCs w:val="28"/>
          <w:lang w:val="en-US"/>
        </w:rPr>
        <w:t>ZAC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8427E" w:rsidRPr="00D7411A">
        <w:rPr>
          <w:rFonts w:ascii="Times New Roman" w:hAnsi="Times New Roman" w:cs="Times New Roman"/>
          <w:sz w:val="28"/>
          <w:szCs w:val="28"/>
        </w:rPr>
        <w:t>area a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bone defect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remained</w:t>
      </w:r>
      <w:r w:rsidR="0098427E" w:rsidRPr="00D7411A">
        <w:rPr>
          <w:rFonts w:ascii="Times New Roman" w:hAnsi="Times New Roman" w:cs="Times New Roman"/>
          <w:sz w:val="28"/>
          <w:szCs w:val="28"/>
        </w:rPr>
        <w:t xml:space="preserve"> that </w:t>
      </w:r>
      <w:r w:rsidR="0098427E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was </w:t>
      </w:r>
      <w:r w:rsidR="0098427E" w:rsidRPr="00D7411A">
        <w:rPr>
          <w:rFonts w:ascii="Times New Roman" w:hAnsi="Times New Roman" w:cs="Times New Roman"/>
          <w:sz w:val="28"/>
          <w:szCs w:val="28"/>
        </w:rPr>
        <w:t>restored with 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8427E" w:rsidRPr="00D7411A">
        <w:rPr>
          <w:rFonts w:ascii="Times New Roman" w:hAnsi="Times New Roman" w:cs="Times New Roman"/>
          <w:sz w:val="28"/>
          <w:szCs w:val="28"/>
        </w:rPr>
        <w:t>bone</w:t>
      </w:r>
      <w:r>
        <w:rPr>
          <w:rFonts w:ascii="Times New Roman" w:hAnsi="Times New Roman" w:cs="Times New Roman"/>
          <w:sz w:val="28"/>
          <w:szCs w:val="28"/>
        </w:rPr>
        <w:t xml:space="preserve"> titanium plate (Fig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8).</w:t>
      </w:r>
    </w:p>
    <w:p w:rsidR="00EB28AB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> </w:t>
      </w:r>
    </w:p>
    <w:p w:rsidR="00EB28AB" w:rsidRPr="00EB28AB" w:rsidRDefault="00EB28AB" w:rsidP="00EB28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B28AB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>
            <wp:extent cx="3908515" cy="2556000"/>
            <wp:effectExtent l="0" t="0" r="0" b="0"/>
            <wp:docPr id="137" name="Рисунок 137" descr="I:\астапенко\Снимок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:\астапенко\Снимок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23970"/>
                    <a:stretch/>
                  </pic:blipFill>
                  <pic:spPr bwMode="auto">
                    <a:xfrm>
                      <a:off x="0" y="0"/>
                      <a:ext cx="3908515" cy="25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Default="00EB28AB" w:rsidP="00EB28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Fig.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8. MSCT facial bones of the skull of the patient S., 28 years, 6 months after osteosynthesis</w:t>
      </w:r>
      <w:r>
        <w:rPr>
          <w:rFonts w:ascii="Times New Roman" w:hAnsi="Times New Roman" w:cs="Times New Roman"/>
          <w:sz w:val="28"/>
          <w:szCs w:val="28"/>
        </w:rPr>
        <w:t xml:space="preserve"> in the defected </w:t>
      </w:r>
      <w:r>
        <w:rPr>
          <w:rFonts w:ascii="Times New Roman" w:hAnsi="Times New Roman" w:cs="Times New Roman"/>
          <w:sz w:val="28"/>
          <w:szCs w:val="28"/>
          <w:lang w:val="en-US"/>
        </w:rPr>
        <w:t>ZAC</w:t>
      </w:r>
      <w:r w:rsidR="00CD6677" w:rsidRPr="00D7411A">
        <w:rPr>
          <w:rFonts w:ascii="Times New Roman" w:hAnsi="Times New Roman" w:cs="Times New Roman"/>
          <w:sz w:val="28"/>
          <w:szCs w:val="28"/>
        </w:rPr>
        <w:t xml:space="preserve"> area</w:t>
      </w:r>
      <w:r w:rsidR="00CC191F" w:rsidRPr="00D7411A">
        <w:rPr>
          <w:rFonts w:ascii="Times New Roman" w:hAnsi="Times New Roman" w:cs="Times New Roman"/>
          <w:sz w:val="28"/>
          <w:szCs w:val="28"/>
        </w:rPr>
        <w:t>.</w:t>
      </w:r>
    </w:p>
    <w:p w:rsidR="00EB28AB" w:rsidRPr="00EB28AB" w:rsidRDefault="00EB28AB" w:rsidP="00EB28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C191F" w:rsidRPr="00EB28AB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b/>
          <w:sz w:val="28"/>
          <w:szCs w:val="28"/>
        </w:rPr>
        <w:t>Conclusions.</w:t>
      </w:r>
      <w:r w:rsidRPr="00D7411A">
        <w:rPr>
          <w:rFonts w:ascii="Times New Roman" w:hAnsi="Times New Roman" w:cs="Times New Roman"/>
          <w:sz w:val="28"/>
          <w:szCs w:val="28"/>
        </w:rPr>
        <w:t xml:space="preserve"> Analysis of clinical cases </w:t>
      </w:r>
      <w:r w:rsidR="00CD6677" w:rsidRPr="00D7411A">
        <w:rPr>
          <w:rFonts w:ascii="Times New Roman" w:hAnsi="Times New Roman" w:cs="Times New Roman"/>
          <w:sz w:val="28"/>
          <w:szCs w:val="28"/>
        </w:rPr>
        <w:t>showed that the choice of retainers</w:t>
      </w:r>
      <w:r w:rsidRPr="00D7411A">
        <w:rPr>
          <w:rFonts w:ascii="Times New Roman" w:hAnsi="Times New Roman" w:cs="Times New Roman"/>
          <w:sz w:val="28"/>
          <w:szCs w:val="28"/>
        </w:rPr>
        <w:t xml:space="preserve"> for os</w:t>
      </w:r>
      <w:r w:rsidR="00CD6677" w:rsidRPr="00D7411A">
        <w:rPr>
          <w:rFonts w:ascii="Times New Roman" w:hAnsi="Times New Roman" w:cs="Times New Roman"/>
          <w:sz w:val="28"/>
          <w:szCs w:val="28"/>
        </w:rPr>
        <w:t>teosynthesis in the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 xml:space="preserve"> ZAC</w:t>
      </w:r>
      <w:r w:rsidR="00CD6677" w:rsidRPr="00D7411A">
        <w:rPr>
          <w:rFonts w:ascii="Times New Roman" w:hAnsi="Times New Roman" w:cs="Times New Roman"/>
          <w:sz w:val="28"/>
          <w:szCs w:val="28"/>
        </w:rPr>
        <w:t xml:space="preserve"> area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6677" w:rsidRPr="00D7411A">
        <w:rPr>
          <w:rFonts w:ascii="Times New Roman" w:hAnsi="Times New Roman" w:cs="Times New Roman"/>
          <w:sz w:val="28"/>
          <w:szCs w:val="28"/>
        </w:rPr>
        <w:t>should be treated differently</w:t>
      </w:r>
      <w:r w:rsidRPr="00D7411A">
        <w:rPr>
          <w:rFonts w:ascii="Times New Roman" w:hAnsi="Times New Roman" w:cs="Times New Roman"/>
          <w:sz w:val="28"/>
          <w:szCs w:val="28"/>
        </w:rPr>
        <w:t xml:space="preserve">. If the surgery in the area formed </w:t>
      </w:r>
      <w:r w:rsidR="00CD6677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Pr="00D7411A">
        <w:rPr>
          <w:rFonts w:ascii="Times New Roman" w:hAnsi="Times New Roman" w:cs="Times New Roman"/>
          <w:sz w:val="28"/>
          <w:szCs w:val="28"/>
        </w:rPr>
        <w:t xml:space="preserve">bone defect </w:t>
      </w:r>
      <w:r w:rsidR="00CD6677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Pr="00D7411A">
        <w:rPr>
          <w:rFonts w:ascii="Times New Roman" w:hAnsi="Times New Roman" w:cs="Times New Roman"/>
          <w:sz w:val="28"/>
          <w:szCs w:val="28"/>
        </w:rPr>
        <w:t>buttress</w:t>
      </w:r>
      <w:r w:rsidR="00CD6677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should be restored</w:t>
      </w:r>
      <w:r w:rsidR="00CD6677" w:rsidRPr="00D7411A">
        <w:rPr>
          <w:rFonts w:ascii="Times New Roman" w:hAnsi="Times New Roman" w:cs="Times New Roman"/>
          <w:sz w:val="28"/>
          <w:szCs w:val="28"/>
        </w:rPr>
        <w:t>,use hard not resorptive</w:t>
      </w:r>
      <w:r w:rsidRPr="00D7411A">
        <w:rPr>
          <w:rFonts w:ascii="Times New Roman" w:hAnsi="Times New Roman" w:cs="Times New Roman"/>
          <w:sz w:val="28"/>
          <w:szCs w:val="28"/>
        </w:rPr>
        <w:t xml:space="preserve"> catches, including titanium. In cases </w:t>
      </w:r>
      <w:r w:rsidR="00CD6677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of the 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ZAC</w:t>
      </w:r>
      <w:r w:rsidR="00CD6677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integrity restoring </w:t>
      </w:r>
      <w:r w:rsidR="00CD6677" w:rsidRPr="00D7411A">
        <w:rPr>
          <w:rFonts w:ascii="Times New Roman" w:hAnsi="Times New Roman" w:cs="Times New Roman"/>
          <w:sz w:val="28"/>
          <w:szCs w:val="28"/>
        </w:rPr>
        <w:t xml:space="preserve">resorptive bone plates and screws </w:t>
      </w:r>
      <w:r w:rsidR="00EB28AB" w:rsidRPr="00EB28AB">
        <w:rPr>
          <w:rFonts w:ascii="Times New Roman" w:hAnsi="Times New Roman" w:cs="Times New Roman"/>
          <w:sz w:val="28"/>
          <w:szCs w:val="28"/>
        </w:rPr>
        <w:t>EPU-GAP-L</w:t>
      </w:r>
      <w:r w:rsidR="00EB28AB" w:rsidRPr="00EB28AB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CD6677" w:rsidRPr="00D7411A">
        <w:rPr>
          <w:rFonts w:ascii="Times New Roman" w:hAnsi="Times New Roman" w:cs="Times New Roman"/>
          <w:sz w:val="28"/>
          <w:szCs w:val="28"/>
        </w:rPr>
        <w:t xml:space="preserve"> should be used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Prospects for further re</w:t>
      </w:r>
      <w:r w:rsidR="00CD6677" w:rsidRPr="00D7411A">
        <w:rPr>
          <w:rFonts w:ascii="Times New Roman" w:hAnsi="Times New Roman" w:cs="Times New Roman"/>
          <w:sz w:val="28"/>
          <w:szCs w:val="28"/>
        </w:rPr>
        <w:t>search: To evaluate the efficiency</w:t>
      </w:r>
      <w:r w:rsidRPr="00D7411A">
        <w:rPr>
          <w:rFonts w:ascii="Times New Roman" w:hAnsi="Times New Roman" w:cs="Times New Roman"/>
          <w:sz w:val="28"/>
          <w:szCs w:val="28"/>
        </w:rPr>
        <w:t xml:space="preserve"> of osteosynthesis</w:t>
      </w:r>
      <w:r w:rsidR="00CD6677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="00EB28AB">
        <w:rPr>
          <w:rFonts w:ascii="Times New Roman" w:hAnsi="Times New Roman" w:cs="Times New Roman"/>
          <w:sz w:val="28"/>
          <w:szCs w:val="28"/>
        </w:rPr>
        <w:t xml:space="preserve"> resorptive 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7411A">
        <w:rPr>
          <w:rFonts w:ascii="Times New Roman" w:hAnsi="Times New Roman" w:cs="Times New Roman"/>
          <w:sz w:val="28"/>
          <w:szCs w:val="28"/>
        </w:rPr>
        <w:t xml:space="preserve">ccessory </w:t>
      </w:r>
      <w:r w:rsidR="00EB28AB" w:rsidRPr="00EB28AB">
        <w:rPr>
          <w:rFonts w:ascii="Times New Roman" w:hAnsi="Times New Roman" w:cs="Times New Roman"/>
          <w:sz w:val="28"/>
          <w:szCs w:val="28"/>
        </w:rPr>
        <w:t>EPU-GAP-L</w:t>
      </w:r>
      <w:r w:rsidR="00EB28AB" w:rsidRPr="00EB28AB">
        <w:rPr>
          <w:rFonts w:ascii="Times New Roman" w:hAnsi="Times New Roman" w:cs="Times New Roman"/>
          <w:sz w:val="28"/>
          <w:szCs w:val="28"/>
          <w:lang w:val="en-US"/>
        </w:rPr>
        <w:t>EV</w:t>
      </w:r>
      <w:r w:rsidR="00EB28AB">
        <w:rPr>
          <w:rFonts w:ascii="Times New Roman" w:hAnsi="Times New Roman" w:cs="Times New Roman"/>
          <w:sz w:val="28"/>
          <w:szCs w:val="28"/>
        </w:rPr>
        <w:t xml:space="preserve"> in other areas of </w:t>
      </w:r>
      <w:proofErr w:type="spellStart"/>
      <w:r w:rsidR="00EB28AB">
        <w:rPr>
          <w:rFonts w:ascii="Times New Roman" w:hAnsi="Times New Roman" w:cs="Times New Roman"/>
          <w:sz w:val="28"/>
          <w:szCs w:val="28"/>
          <w:lang w:val="en-US"/>
        </w:rPr>
        <w:t>maxillo</w:t>
      </w:r>
      <w:proofErr w:type="spellEnd"/>
      <w:r w:rsidRPr="00D7411A">
        <w:rPr>
          <w:rFonts w:ascii="Times New Roman" w:hAnsi="Times New Roman" w:cs="Times New Roman"/>
          <w:sz w:val="28"/>
          <w:szCs w:val="28"/>
        </w:rPr>
        <w:t>-facial area.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91F" w:rsidRPr="00EB28AB" w:rsidRDefault="003A08D6" w:rsidP="00400D3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References</w:t>
      </w:r>
      <w:r w:rsidR="00EB28AB" w:rsidRPr="00EB28AB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1. A</w:t>
      </w:r>
      <w:r w:rsidR="00CD6677" w:rsidRPr="00D7411A">
        <w:rPr>
          <w:rFonts w:ascii="Times New Roman" w:hAnsi="Times New Roman" w:cs="Times New Roman"/>
          <w:sz w:val="28"/>
          <w:szCs w:val="28"/>
        </w:rPr>
        <w:t>nkht L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D6677" w:rsidRPr="00D7411A">
        <w:rPr>
          <w:rFonts w:ascii="Times New Roman" w:hAnsi="Times New Roman" w:cs="Times New Roman"/>
          <w:sz w:val="28"/>
          <w:szCs w:val="28"/>
        </w:rPr>
        <w:t>N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D6677" w:rsidRPr="00D7411A">
        <w:rPr>
          <w:rFonts w:ascii="Times New Roman" w:hAnsi="Times New Roman" w:cs="Times New Roman"/>
          <w:sz w:val="28"/>
          <w:szCs w:val="28"/>
        </w:rPr>
        <w:t xml:space="preserve"> Practical traumotology</w:t>
      </w:r>
      <w:r w:rsidRPr="00D7411A">
        <w:rPr>
          <w:rFonts w:ascii="Times New Roman" w:hAnsi="Times New Roman" w:cs="Times New Roman"/>
          <w:sz w:val="28"/>
          <w:szCs w:val="28"/>
        </w:rPr>
        <w:t>: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6677" w:rsidRPr="00D7411A">
        <w:rPr>
          <w:rFonts w:ascii="Times New Roman" w:hAnsi="Times New Roman" w:cs="Times New Roman"/>
          <w:sz w:val="28"/>
          <w:szCs w:val="28"/>
          <w:lang w:val="en-US"/>
        </w:rPr>
        <w:t>European standards of</w:t>
      </w:r>
      <w:r w:rsidRPr="00D7411A">
        <w:rPr>
          <w:rFonts w:ascii="Times New Roman" w:hAnsi="Times New Roman" w:cs="Times New Roman"/>
          <w:sz w:val="28"/>
          <w:szCs w:val="28"/>
        </w:rPr>
        <w:t xml:space="preserve"> diagnosis of treatment and / L. N.Ankht, N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>L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 xml:space="preserve"> Ankyn // - M., 2002. - 480 p.</w:t>
      </w:r>
    </w:p>
    <w:p w:rsidR="00CC191F" w:rsidRPr="00EB28AB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>2. Varese Ya.E. Indications for removing metallic mini plates in traumatology and reconstructive surgery maxillofacial / Ya.E.Vares // Ukr.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med</w:t>
      </w:r>
      <w:r w:rsidR="00EB28AB">
        <w:rPr>
          <w:rFonts w:ascii="Times New Roman" w:hAnsi="Times New Roman" w:cs="Times New Roman"/>
          <w:sz w:val="28"/>
          <w:szCs w:val="28"/>
        </w:rPr>
        <w:t>.almanah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 xml:space="preserve"> -</w:t>
      </w:r>
      <w:r w:rsidR="00EB28AB">
        <w:rPr>
          <w:rFonts w:ascii="Times New Roman" w:hAnsi="Times New Roman" w:cs="Times New Roman"/>
          <w:sz w:val="28"/>
          <w:szCs w:val="28"/>
        </w:rPr>
        <w:t xml:space="preserve"> 2009. - T.12, № 2. - P. 42-45</w:t>
      </w:r>
    </w:p>
    <w:p w:rsidR="00CD6677" w:rsidRDefault="00CD6677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t>3. Galatenko N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>A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 xml:space="preserve"> Biodegrating </w:t>
      </w:r>
      <w:r w:rsidR="00CC191F" w:rsidRPr="00D7411A">
        <w:rPr>
          <w:rFonts w:ascii="Times New Roman" w:hAnsi="Times New Roman" w:cs="Times New Roman"/>
          <w:sz w:val="28"/>
          <w:szCs w:val="28"/>
        </w:rPr>
        <w:t>action of bioactiv</w:t>
      </w:r>
      <w:r w:rsidRPr="00D7411A">
        <w:rPr>
          <w:rFonts w:ascii="Times New Roman" w:hAnsi="Times New Roman" w:cs="Times New Roman"/>
          <w:sz w:val="28"/>
          <w:szCs w:val="28"/>
        </w:rPr>
        <w:t>e material based on polyuretan</w:t>
      </w:r>
      <w:r w:rsidR="00CC191F" w:rsidRPr="00D7411A">
        <w:rPr>
          <w:rFonts w:ascii="Times New Roman" w:hAnsi="Times New Roman" w:cs="Times New Roman"/>
          <w:sz w:val="28"/>
          <w:szCs w:val="28"/>
        </w:rPr>
        <w:t>-epoxy compositions as a carrier of drugs / N.A.Halatenko, M.A.Kuksin, R.A.Ro</w:t>
      </w:r>
      <w:r w:rsidR="00511BD9">
        <w:rPr>
          <w:rFonts w:ascii="Times New Roman" w:hAnsi="Times New Roman" w:cs="Times New Roman"/>
          <w:sz w:val="28"/>
          <w:szCs w:val="28"/>
        </w:rPr>
        <w:t xml:space="preserve">zhnova [et al.] // The polymer 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journal</w:t>
      </w:r>
      <w:r w:rsidR="00EB28AB">
        <w:rPr>
          <w:rFonts w:ascii="Times New Roman" w:hAnsi="Times New Roman" w:cs="Times New Roman"/>
          <w:sz w:val="28"/>
          <w:szCs w:val="28"/>
        </w:rPr>
        <w:t xml:space="preserve">. - 2008. - T.30, №2. - </w:t>
      </w:r>
      <w:r w:rsidR="00EB28A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C191F" w:rsidRPr="00D7411A">
        <w:rPr>
          <w:rFonts w:ascii="Times New Roman" w:hAnsi="Times New Roman" w:cs="Times New Roman"/>
          <w:sz w:val="28"/>
          <w:szCs w:val="28"/>
        </w:rPr>
        <w:t>.169-173.</w:t>
      </w:r>
    </w:p>
    <w:p w:rsidR="00EB28AB" w:rsidRPr="00EB28AB" w:rsidRDefault="00EB28AB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EB28AB">
        <w:rPr>
          <w:rFonts w:ascii="Times New Roman" w:hAnsi="Times New Roman" w:cs="Times New Roman"/>
          <w:sz w:val="28"/>
          <w:szCs w:val="28"/>
          <w:lang w:val="en-US"/>
        </w:rPr>
        <w:t>Malanchuk</w:t>
      </w:r>
      <w:proofErr w:type="spellEnd"/>
      <w:r w:rsidRPr="00EB28AB">
        <w:rPr>
          <w:rFonts w:ascii="Times New Roman" w:hAnsi="Times New Roman" w:cs="Times New Roman"/>
          <w:sz w:val="28"/>
          <w:szCs w:val="28"/>
          <w:lang w:val="en-US"/>
        </w:rPr>
        <w:t xml:space="preserve"> V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28AB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B28AB">
        <w:rPr>
          <w:rFonts w:ascii="Times New Roman" w:hAnsi="Times New Roman" w:cs="Times New Roman"/>
          <w:sz w:val="28"/>
          <w:szCs w:val="28"/>
          <w:lang w:val="en-US"/>
        </w:rPr>
        <w:t xml:space="preserve"> Application of </w:t>
      </w:r>
      <w:proofErr w:type="spellStart"/>
      <w:r w:rsidRPr="00EB28AB">
        <w:rPr>
          <w:rFonts w:ascii="Times New Roman" w:hAnsi="Times New Roman" w:cs="Times New Roman"/>
          <w:sz w:val="28"/>
          <w:szCs w:val="28"/>
          <w:lang w:val="en-US"/>
        </w:rPr>
        <w:t>bioresorbable</w:t>
      </w:r>
      <w:proofErr w:type="spellEnd"/>
      <w:r w:rsidRPr="00EB28AB">
        <w:rPr>
          <w:rFonts w:ascii="Times New Roman" w:hAnsi="Times New Roman" w:cs="Times New Roman"/>
          <w:sz w:val="28"/>
          <w:szCs w:val="28"/>
          <w:lang w:val="en-US"/>
        </w:rPr>
        <w:t xml:space="preserve"> polymeric bioactive action </w:t>
      </w:r>
      <w:proofErr w:type="spellStart"/>
      <w:r w:rsidRPr="00EB28AB">
        <w:rPr>
          <w:rFonts w:ascii="Times New Roman" w:hAnsi="Times New Roman" w:cs="Times New Roman"/>
          <w:sz w:val="28"/>
          <w:szCs w:val="28"/>
          <w:lang w:val="en-US"/>
        </w:rPr>
        <w:t>miniplates</w:t>
      </w:r>
      <w:proofErr w:type="spellEnd"/>
      <w:r w:rsidRPr="00EB28AB">
        <w:rPr>
          <w:rFonts w:ascii="Times New Roman" w:hAnsi="Times New Roman" w:cs="Times New Roman"/>
          <w:sz w:val="28"/>
          <w:szCs w:val="28"/>
          <w:lang w:val="en-US"/>
        </w:rPr>
        <w:t xml:space="preserve"> for </w:t>
      </w:r>
      <w:proofErr w:type="spellStart"/>
      <w:r w:rsidRPr="00EB28AB">
        <w:rPr>
          <w:rFonts w:ascii="Times New Roman" w:hAnsi="Times New Roman" w:cs="Times New Roman"/>
          <w:sz w:val="28"/>
          <w:szCs w:val="28"/>
          <w:lang w:val="en-US"/>
        </w:rPr>
        <w:t>osteosynthesis</w:t>
      </w:r>
      <w:proofErr w:type="spellEnd"/>
      <w:r w:rsidRPr="00EB28AB">
        <w:rPr>
          <w:rFonts w:ascii="Times New Roman" w:hAnsi="Times New Roman" w:cs="Times New Roman"/>
          <w:sz w:val="28"/>
          <w:szCs w:val="28"/>
          <w:lang w:val="en-US"/>
        </w:rPr>
        <w:t xml:space="preserve"> in fractures of the zygomatic complex / </w:t>
      </w:r>
      <w:proofErr w:type="spellStart"/>
      <w:r w:rsidRPr="00EB28AB">
        <w:rPr>
          <w:rFonts w:ascii="Times New Roman" w:hAnsi="Times New Roman" w:cs="Times New Roman"/>
          <w:sz w:val="28"/>
          <w:szCs w:val="28"/>
          <w:lang w:val="en-US"/>
        </w:rPr>
        <w:t>V.A.Ma</w:t>
      </w:r>
      <w:r>
        <w:rPr>
          <w:rFonts w:ascii="Times New Roman" w:hAnsi="Times New Roman" w:cs="Times New Roman"/>
          <w:sz w:val="28"/>
          <w:szCs w:val="28"/>
          <w:lang w:val="en-US"/>
        </w:rPr>
        <w:t>lanchuk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E.A.Astapenko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// Herald of stomatology. - 3013. - № 4. – P.</w:t>
      </w:r>
      <w:r w:rsidRPr="00EB28AB">
        <w:rPr>
          <w:rFonts w:ascii="Times New Roman" w:hAnsi="Times New Roman" w:cs="Times New Roman"/>
          <w:sz w:val="28"/>
          <w:szCs w:val="28"/>
          <w:lang w:val="en-US"/>
        </w:rPr>
        <w:t xml:space="preserve"> 68-72.</w:t>
      </w:r>
    </w:p>
    <w:p w:rsidR="00CC191F" w:rsidRPr="00D7411A" w:rsidRDefault="00EB28AB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Malanchuk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V.</w:t>
      </w:r>
      <w:r w:rsidR="00CD6677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A. Comparative dynamics of the morphological violations and morphometric indexes in the defected lower jaw area during the implantation of </w:t>
      </w:r>
      <w:r w:rsidR="00F45FD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="00F45FDB" w:rsidRPr="00D7411A">
        <w:rPr>
          <w:rFonts w:ascii="Times New Roman" w:hAnsi="Times New Roman" w:cs="Times New Roman"/>
          <w:sz w:val="28"/>
          <w:szCs w:val="28"/>
          <w:lang w:val="en-US"/>
        </w:rPr>
        <w:t>poliuretan</w:t>
      </w:r>
      <w:proofErr w:type="spellEnd"/>
      <w:r w:rsidR="00F45FD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and titanium plates and screws in the experiment </w:t>
      </w:r>
      <w:r w:rsidR="00CC191F" w:rsidRPr="00D7411A">
        <w:rPr>
          <w:rFonts w:ascii="Times New Roman" w:hAnsi="Times New Roman" w:cs="Times New Roman"/>
          <w:sz w:val="28"/>
          <w:szCs w:val="28"/>
        </w:rPr>
        <w:t>/ V.A.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C191F" w:rsidRPr="00D7411A">
        <w:rPr>
          <w:rFonts w:ascii="Times New Roman" w:hAnsi="Times New Roman" w:cs="Times New Roman"/>
          <w:sz w:val="28"/>
          <w:szCs w:val="28"/>
        </w:rPr>
        <w:t>Malanchuk, E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Astapenko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V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>V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C191F" w:rsidRPr="00D7411A">
        <w:rPr>
          <w:rFonts w:ascii="Times New Roman" w:hAnsi="Times New Roman" w:cs="Times New Roman"/>
          <w:sz w:val="28"/>
          <w:szCs w:val="28"/>
        </w:rPr>
        <w:t xml:space="preserve"> Hryhorovskyy</w:t>
      </w:r>
      <w:r w:rsidR="00CD6677" w:rsidRPr="00D7411A">
        <w:rPr>
          <w:rFonts w:ascii="Times New Roman" w:hAnsi="Times New Roman" w:cs="Times New Roman"/>
          <w:sz w:val="28"/>
          <w:szCs w:val="28"/>
        </w:rPr>
        <w:t xml:space="preserve"> // Ru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D6677" w:rsidRPr="00D7411A">
        <w:rPr>
          <w:rFonts w:ascii="Times New Roman" w:hAnsi="Times New Roman" w:cs="Times New Roman"/>
          <w:sz w:val="28"/>
          <w:szCs w:val="28"/>
        </w:rPr>
        <w:t>sian dental</w:t>
      </w:r>
      <w:r w:rsidR="00511BD9">
        <w:rPr>
          <w:rFonts w:ascii="Times New Roman" w:hAnsi="Times New Roman" w:cs="Times New Roman"/>
          <w:sz w:val="28"/>
          <w:szCs w:val="28"/>
        </w:rPr>
        <w:t xml:space="preserve"> 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journal</w:t>
      </w:r>
      <w:r w:rsidR="00511BD9">
        <w:rPr>
          <w:rFonts w:ascii="Times New Roman" w:hAnsi="Times New Roman" w:cs="Times New Roman"/>
          <w:sz w:val="28"/>
          <w:szCs w:val="28"/>
        </w:rPr>
        <w:t xml:space="preserve">. - 2012. - №2. - 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CC191F" w:rsidRPr="00D7411A">
        <w:rPr>
          <w:rFonts w:ascii="Times New Roman" w:hAnsi="Times New Roman" w:cs="Times New Roman"/>
          <w:sz w:val="28"/>
          <w:szCs w:val="28"/>
        </w:rPr>
        <w:t>.7-12.</w:t>
      </w:r>
    </w:p>
    <w:p w:rsidR="00CC191F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11A">
        <w:rPr>
          <w:rFonts w:ascii="Times New Roman" w:hAnsi="Times New Roman" w:cs="Times New Roman"/>
          <w:sz w:val="28"/>
          <w:szCs w:val="28"/>
        </w:rPr>
        <w:lastRenderedPageBreak/>
        <w:t>6. Results of the study of physi</w:t>
      </w:r>
      <w:r w:rsidR="00F45FDB" w:rsidRPr="00D7411A">
        <w:rPr>
          <w:rFonts w:ascii="Times New Roman" w:hAnsi="Times New Roman" w:cs="Times New Roman"/>
          <w:sz w:val="28"/>
          <w:szCs w:val="28"/>
        </w:rPr>
        <w:t>cal and mechanical biodegrading polymer</w:t>
      </w:r>
      <w:r w:rsidR="00F45FD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properties</w:t>
      </w:r>
      <w:r w:rsidR="00F45FDB" w:rsidRPr="00D7411A">
        <w:rPr>
          <w:rFonts w:ascii="Times New Roman" w:hAnsi="Times New Roman" w:cs="Times New Roman"/>
          <w:sz w:val="28"/>
          <w:szCs w:val="28"/>
        </w:rPr>
        <w:t>, used</w:t>
      </w:r>
      <w:r w:rsidRPr="00D7411A">
        <w:rPr>
          <w:rFonts w:ascii="Times New Roman" w:hAnsi="Times New Roman" w:cs="Times New Roman"/>
          <w:sz w:val="28"/>
          <w:szCs w:val="28"/>
        </w:rPr>
        <w:t xml:space="preserve"> in recons</w:t>
      </w:r>
      <w:r w:rsidR="00F45FDB" w:rsidRPr="00D7411A">
        <w:rPr>
          <w:rFonts w:ascii="Times New Roman" w:hAnsi="Times New Roman" w:cs="Times New Roman"/>
          <w:sz w:val="28"/>
          <w:szCs w:val="28"/>
        </w:rPr>
        <w:t xml:space="preserve">tructive bone surgery </w:t>
      </w:r>
      <w:r w:rsidRPr="00D7411A">
        <w:rPr>
          <w:rFonts w:ascii="Times New Roman" w:hAnsi="Times New Roman" w:cs="Times New Roman"/>
          <w:sz w:val="28"/>
          <w:szCs w:val="28"/>
        </w:rPr>
        <w:t xml:space="preserve"> / V.A.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Malanchuk, E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>A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 xml:space="preserve"> Astapenko, N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>A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 xml:space="preserve"> Galatenko [et al.] // Bulletin problems of biology and medicine. - 2013. - № 2 (100). - P. 304-308.</w:t>
      </w:r>
    </w:p>
    <w:p w:rsidR="00511BD9" w:rsidRDefault="00511BD9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Pr="00511BD9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11BD9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Solov</w:t>
      </w:r>
      <w:r w:rsidRPr="00511BD9">
        <w:rPr>
          <w:rFonts w:ascii="Times New Roman" w:hAnsi="Times New Roman" w:cs="Times New Roman"/>
          <w:sz w:val="28"/>
          <w:szCs w:val="28"/>
          <w:lang w:val="en-US"/>
        </w:rPr>
        <w:t>ev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511BD9">
        <w:rPr>
          <w:rFonts w:ascii="Times New Roman" w:hAnsi="Times New Roman" w:cs="Times New Roman"/>
          <w:sz w:val="28"/>
          <w:szCs w:val="28"/>
          <w:lang w:val="en-US"/>
        </w:rPr>
        <w:t xml:space="preserve"> Anatomic-topographic substantiation of wa</w:t>
      </w:r>
      <w:r>
        <w:rPr>
          <w:rFonts w:ascii="Times New Roman" w:hAnsi="Times New Roman" w:cs="Times New Roman"/>
          <w:sz w:val="28"/>
          <w:szCs w:val="28"/>
          <w:lang w:val="en-US"/>
        </w:rPr>
        <w:t>ys to restore zygomatic-alveolar crest</w:t>
      </w:r>
      <w:r w:rsidRPr="00511BD9">
        <w:rPr>
          <w:rFonts w:ascii="Times New Roman" w:hAnsi="Times New Roman" w:cs="Times New Roman"/>
          <w:sz w:val="28"/>
          <w:szCs w:val="28"/>
          <w:lang w:val="en-US"/>
        </w:rPr>
        <w:t xml:space="preserve"> buttress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for fractures of zygomatic</w:t>
      </w:r>
      <w:r w:rsidRPr="00511BD9">
        <w:rPr>
          <w:rFonts w:ascii="Times New Roman" w:hAnsi="Times New Roman" w:cs="Times New Roman"/>
          <w:sz w:val="28"/>
          <w:szCs w:val="28"/>
          <w:lang w:val="en-US"/>
        </w:rPr>
        <w:t xml:space="preserve"> compl</w:t>
      </w:r>
      <w:r>
        <w:rPr>
          <w:rFonts w:ascii="Times New Roman" w:hAnsi="Times New Roman" w:cs="Times New Roman"/>
          <w:sz w:val="28"/>
          <w:szCs w:val="28"/>
          <w:lang w:val="en-US"/>
        </w:rPr>
        <w:t>ex: Author. Dis. on PhD degree. med</w:t>
      </w:r>
      <w:r w:rsidRPr="00511BD9">
        <w:rPr>
          <w:rFonts w:ascii="Times New Roman" w:hAnsi="Times New Roman" w:cs="Times New Roman"/>
          <w:sz w:val="28"/>
          <w:szCs w:val="28"/>
          <w:lang w:val="en-US"/>
        </w:rPr>
        <w:t>. Science</w:t>
      </w:r>
      <w:r>
        <w:rPr>
          <w:rFonts w:ascii="Times New Roman" w:hAnsi="Times New Roman" w:cs="Times New Roman"/>
          <w:sz w:val="28"/>
          <w:szCs w:val="28"/>
          <w:lang w:val="en-US"/>
        </w:rPr>
        <w:t>s: spec. 14.00.14 "Stomatology</w:t>
      </w:r>
      <w:r w:rsidRPr="00511BD9">
        <w:rPr>
          <w:rFonts w:ascii="Times New Roman" w:hAnsi="Times New Roman" w:cs="Times New Roman"/>
          <w:sz w:val="28"/>
          <w:szCs w:val="28"/>
          <w:lang w:val="en-US"/>
        </w:rPr>
        <w:t>" 14.03.01 "Human Anatomy" / A.A.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1BD9">
        <w:rPr>
          <w:rFonts w:ascii="Times New Roman" w:hAnsi="Times New Roman" w:cs="Times New Roman"/>
          <w:sz w:val="28"/>
          <w:szCs w:val="28"/>
          <w:lang w:val="en-US"/>
        </w:rPr>
        <w:t>Soloveva</w:t>
      </w:r>
      <w:proofErr w:type="spellEnd"/>
      <w:r w:rsidRPr="00511BD9">
        <w:rPr>
          <w:rFonts w:ascii="Times New Roman" w:hAnsi="Times New Roman" w:cs="Times New Roman"/>
          <w:sz w:val="28"/>
          <w:szCs w:val="28"/>
          <w:lang w:val="en-US"/>
        </w:rPr>
        <w:t>. - Moscow, 2014. - 19 p.</w:t>
      </w:r>
    </w:p>
    <w:p w:rsidR="00511BD9" w:rsidRPr="00511BD9" w:rsidRDefault="00511BD9" w:rsidP="00400D3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r w:rsidRPr="00511BD9">
        <w:rPr>
          <w:rFonts w:ascii="Times New Roman" w:hAnsi="Times New Roman" w:cs="Times New Roman"/>
          <w:sz w:val="28"/>
          <w:szCs w:val="28"/>
          <w:lang w:val="en-US"/>
        </w:rPr>
        <w:t xml:space="preserve">Surgical dentistry and </w:t>
      </w:r>
      <w:proofErr w:type="spellStart"/>
      <w:r w:rsidRPr="00511BD9">
        <w:rPr>
          <w:rFonts w:ascii="Times New Roman" w:hAnsi="Times New Roman" w:cs="Times New Roman"/>
          <w:sz w:val="28"/>
          <w:szCs w:val="28"/>
          <w:lang w:val="en-US"/>
        </w:rPr>
        <w:t>maxillo</w:t>
      </w:r>
      <w:proofErr w:type="spellEnd"/>
      <w:r w:rsidRPr="00511BD9">
        <w:rPr>
          <w:rFonts w:ascii="Times New Roman" w:hAnsi="Times New Roman" w:cs="Times New Roman"/>
          <w:sz w:val="28"/>
          <w:szCs w:val="28"/>
          <w:lang w:val="en-US"/>
        </w:rPr>
        <w:t>-facial surgery: tex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tbook; The 2 vols. - T. 2 / V.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Malanchuk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I.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Logvinenko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T.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Malanchuk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O. </w:t>
      </w:r>
      <w:proofErr w:type="spellStart"/>
      <w:r w:rsidRPr="00511BD9">
        <w:rPr>
          <w:rFonts w:ascii="Times New Roman" w:hAnsi="Times New Roman" w:cs="Times New Roman"/>
          <w:sz w:val="28"/>
          <w:szCs w:val="28"/>
          <w:lang w:val="en-US"/>
        </w:rPr>
        <w:t>Tsilenko</w:t>
      </w:r>
      <w:proofErr w:type="spellEnd"/>
      <w:r w:rsidRPr="00511BD9">
        <w:rPr>
          <w:rFonts w:ascii="Times New Roman" w:hAnsi="Times New Roman" w:cs="Times New Roman"/>
          <w:sz w:val="28"/>
          <w:szCs w:val="28"/>
          <w:lang w:val="en-US"/>
        </w:rPr>
        <w:t xml:space="preserve">. - </w:t>
      </w:r>
      <w:proofErr w:type="gramStart"/>
      <w:r w:rsidRPr="00511BD9">
        <w:rPr>
          <w:rFonts w:ascii="Times New Roman" w:hAnsi="Times New Roman" w:cs="Times New Roman"/>
          <w:sz w:val="28"/>
          <w:szCs w:val="28"/>
          <w:lang w:val="en-US"/>
        </w:rPr>
        <w:t>K .</w:t>
      </w:r>
      <w:proofErr w:type="gramEnd"/>
      <w:r w:rsidRPr="00511BD9">
        <w:rPr>
          <w:rFonts w:ascii="Times New Roman" w:hAnsi="Times New Roman" w:cs="Times New Roman"/>
          <w:sz w:val="28"/>
          <w:szCs w:val="28"/>
          <w:lang w:val="en-US"/>
        </w:rPr>
        <w:t>: Logos, 2011. - P. 66-72.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411A">
        <w:rPr>
          <w:rFonts w:ascii="Times New Roman" w:hAnsi="Times New Roman" w:cs="Times New Roman"/>
          <w:sz w:val="28"/>
          <w:szCs w:val="28"/>
        </w:rPr>
        <w:t>9. Sharhorodskyy A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>G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11BD9">
        <w:rPr>
          <w:rFonts w:ascii="Times New Roman" w:hAnsi="Times New Roman" w:cs="Times New Roman"/>
          <w:sz w:val="28"/>
          <w:szCs w:val="28"/>
        </w:rPr>
        <w:t xml:space="preserve"> 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7411A">
        <w:rPr>
          <w:rFonts w:ascii="Times New Roman" w:hAnsi="Times New Roman" w:cs="Times New Roman"/>
          <w:sz w:val="28"/>
          <w:szCs w:val="28"/>
        </w:rPr>
        <w:t xml:space="preserve">oft tissue </w:t>
      </w:r>
      <w:proofErr w:type="spellStart"/>
      <w:r w:rsidR="00F45FDB" w:rsidRPr="00D7411A">
        <w:rPr>
          <w:rFonts w:ascii="Times New Roman" w:hAnsi="Times New Roman" w:cs="Times New Roman"/>
          <w:sz w:val="28"/>
          <w:szCs w:val="28"/>
          <w:lang w:val="en-US"/>
        </w:rPr>
        <w:t>traums</w:t>
      </w:r>
      <w:proofErr w:type="spellEnd"/>
      <w:r w:rsidR="00F45FDB" w:rsidRPr="00D7411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11A">
        <w:rPr>
          <w:rFonts w:ascii="Times New Roman" w:hAnsi="Times New Roman" w:cs="Times New Roman"/>
          <w:sz w:val="28"/>
          <w:szCs w:val="28"/>
        </w:rPr>
        <w:t>and</w:t>
      </w:r>
      <w:r w:rsidR="00511BD9">
        <w:rPr>
          <w:rFonts w:ascii="Times New Roman" w:hAnsi="Times New Roman" w:cs="Times New Roman"/>
          <w:sz w:val="28"/>
          <w:szCs w:val="28"/>
        </w:rPr>
        <w:t xml:space="preserve"> 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F45FDB" w:rsidRPr="00D7411A">
        <w:rPr>
          <w:rFonts w:ascii="Times New Roman" w:hAnsi="Times New Roman" w:cs="Times New Roman"/>
          <w:sz w:val="28"/>
          <w:szCs w:val="28"/>
        </w:rPr>
        <w:t>acial bones</w:t>
      </w:r>
      <w:r w:rsidRPr="00D7411A">
        <w:rPr>
          <w:rFonts w:ascii="Times New Roman" w:hAnsi="Times New Roman" w:cs="Times New Roman"/>
          <w:sz w:val="28"/>
          <w:szCs w:val="28"/>
        </w:rPr>
        <w:t xml:space="preserve"> / Sharhorodskyy A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7411A">
        <w:rPr>
          <w:rFonts w:ascii="Times New Roman" w:hAnsi="Times New Roman" w:cs="Times New Roman"/>
          <w:sz w:val="28"/>
          <w:szCs w:val="28"/>
        </w:rPr>
        <w:t>G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11BD9">
        <w:rPr>
          <w:rFonts w:ascii="Times New Roman" w:hAnsi="Times New Roman" w:cs="Times New Roman"/>
          <w:sz w:val="28"/>
          <w:szCs w:val="28"/>
        </w:rPr>
        <w:t xml:space="preserve"> // Moscow: </w:t>
      </w:r>
      <w:r w:rsidR="00511BD9">
        <w:rPr>
          <w:rFonts w:ascii="Times New Roman" w:hAnsi="Times New Roman" w:cs="Times New Roman"/>
          <w:sz w:val="28"/>
          <w:szCs w:val="28"/>
          <w:lang w:val="en-US"/>
        </w:rPr>
        <w:t>HECTOR</w:t>
      </w:r>
      <w:r w:rsidRPr="00D7411A">
        <w:rPr>
          <w:rFonts w:ascii="Times New Roman" w:hAnsi="Times New Roman" w:cs="Times New Roman"/>
          <w:sz w:val="28"/>
          <w:szCs w:val="28"/>
        </w:rPr>
        <w:t>-MED, 2004. - 383 p.</w:t>
      </w:r>
    </w:p>
    <w:p w:rsidR="00CC191F" w:rsidRPr="00D7411A" w:rsidRDefault="00CC191F" w:rsidP="00400D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CC191F" w:rsidRPr="00D7411A" w:rsidSect="00CC19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86"/>
    <w:rsid w:val="00134DF6"/>
    <w:rsid w:val="00144AB6"/>
    <w:rsid w:val="0018308B"/>
    <w:rsid w:val="001A05A3"/>
    <w:rsid w:val="002412C1"/>
    <w:rsid w:val="002B4A12"/>
    <w:rsid w:val="003541E7"/>
    <w:rsid w:val="003A08D6"/>
    <w:rsid w:val="00400D35"/>
    <w:rsid w:val="00474F01"/>
    <w:rsid w:val="004D6FBE"/>
    <w:rsid w:val="004F30DD"/>
    <w:rsid w:val="00511BD9"/>
    <w:rsid w:val="00672286"/>
    <w:rsid w:val="00720570"/>
    <w:rsid w:val="007A3895"/>
    <w:rsid w:val="007C4D77"/>
    <w:rsid w:val="00862253"/>
    <w:rsid w:val="00886F98"/>
    <w:rsid w:val="00944399"/>
    <w:rsid w:val="009821C8"/>
    <w:rsid w:val="0098427E"/>
    <w:rsid w:val="00A40C79"/>
    <w:rsid w:val="00A95A0C"/>
    <w:rsid w:val="00BC7406"/>
    <w:rsid w:val="00C83717"/>
    <w:rsid w:val="00CC191F"/>
    <w:rsid w:val="00CD6677"/>
    <w:rsid w:val="00D36BF9"/>
    <w:rsid w:val="00D7411A"/>
    <w:rsid w:val="00DF3144"/>
    <w:rsid w:val="00E00222"/>
    <w:rsid w:val="00E77634"/>
    <w:rsid w:val="00EB28AB"/>
    <w:rsid w:val="00F45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1B6C1"/>
  <w15:docId w15:val="{4BD38653-8484-495F-A56A-9534058E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2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0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1810</Words>
  <Characters>10320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Myroslava Pynda</dc:creator>
  <cp:lastModifiedBy>Windows User</cp:lastModifiedBy>
  <cp:revision>2</cp:revision>
  <dcterms:created xsi:type="dcterms:W3CDTF">2018-04-01T09:02:00Z</dcterms:created>
  <dcterms:modified xsi:type="dcterms:W3CDTF">2018-04-01T09:02:00Z</dcterms:modified>
</cp:coreProperties>
</file>