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9CECD8" w14:textId="77777777" w:rsidR="00517B9F" w:rsidRDefault="00517B9F" w:rsidP="00494130">
      <w:pPr>
        <w:pStyle w:val="Titre1"/>
        <w:spacing w:before="170"/>
        <w:ind w:left="0"/>
        <w:rPr>
          <w:color w:val="337AB7"/>
        </w:rPr>
      </w:pPr>
    </w:p>
    <w:p w14:paraId="2A36D92F" w14:textId="3C2D9C71" w:rsidR="00517B9F" w:rsidRPr="00EA40FD" w:rsidRDefault="00EA6A9E" w:rsidP="00EA6A9E">
      <w:pPr>
        <w:rPr>
          <w:b/>
        </w:rPr>
      </w:pPr>
      <w:r>
        <w:rPr>
          <w:noProof/>
        </w:rPr>
        <w:drawing>
          <wp:inline distT="0" distB="0" distL="0" distR="0" wp14:anchorId="721265B7" wp14:editId="608E9A4E">
            <wp:extent cx="1009934" cy="100993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024828" cy="1024828"/>
                    </a:xfrm>
                    <a:prstGeom prst="rect">
                      <a:avLst/>
                    </a:prstGeom>
                    <a:noFill/>
                    <a:ln>
                      <a:noFill/>
                    </a:ln>
                  </pic:spPr>
                </pic:pic>
              </a:graphicData>
            </a:graphic>
          </wp:inline>
        </w:drawing>
      </w:r>
      <w:r w:rsidR="00517B9F" w:rsidRPr="00EA40FD">
        <w:rPr>
          <w:b/>
        </w:rPr>
        <w:tab/>
      </w:r>
      <w:r w:rsidR="00517B9F" w:rsidRPr="00EA40FD">
        <w:rPr>
          <w:b/>
        </w:rPr>
        <w:tab/>
        <w:t xml:space="preserve">                           </w:t>
      </w:r>
      <w:r w:rsidR="00517B9F">
        <w:rPr>
          <w:b/>
        </w:rPr>
        <w:t xml:space="preserve">                                            </w:t>
      </w:r>
      <w:r w:rsidRPr="00EA6A9E">
        <w:rPr>
          <w:b/>
          <w:noProof/>
          <w:lang w:eastAsia="en-IN"/>
        </w:rPr>
        <w:drawing>
          <wp:inline distT="0" distB="0" distL="0" distR="0" wp14:anchorId="04FDC147" wp14:editId="2BDC9945">
            <wp:extent cx="1555845" cy="478422"/>
            <wp:effectExtent l="0" t="0" r="6350" b="0"/>
            <wp:docPr id="1026" name="Picture 2" descr="Résultat de recherche d'images pour &quot;uir dentaire&quot;">
              <a:extLst xmlns:a="http://schemas.openxmlformats.org/drawingml/2006/main">
                <a:ext uri="{FF2B5EF4-FFF2-40B4-BE49-F238E27FC236}">
                  <a16:creationId xmlns:a16="http://schemas.microsoft.com/office/drawing/2014/main" id="{B59F7FB5-21EF-4324-93C0-27EDDCE5D5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Résultat de recherche d'images pour &quot;uir dentaire&quot;">
                      <a:extLst>
                        <a:ext uri="{FF2B5EF4-FFF2-40B4-BE49-F238E27FC236}">
                          <a16:creationId xmlns:a16="http://schemas.microsoft.com/office/drawing/2014/main" id="{B59F7FB5-21EF-4324-93C0-27EDDCE5D5C7}"/>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650099" cy="507405"/>
                    </a:xfrm>
                    <a:prstGeom prst="rect">
                      <a:avLst/>
                    </a:prstGeom>
                    <a:noFill/>
                  </pic:spPr>
                </pic:pic>
              </a:graphicData>
            </a:graphic>
          </wp:inline>
        </w:drawing>
      </w:r>
      <w:r w:rsidRPr="00EA6A9E">
        <w:rPr>
          <w:b/>
          <w:noProof/>
          <w:lang w:val="en-IN" w:eastAsia="en-IN"/>
        </w:rPr>
        <w:t xml:space="preserve"> </w:t>
      </w:r>
      <w:r w:rsidR="00517B9F">
        <w:rPr>
          <w:b/>
        </w:rPr>
        <w:t xml:space="preserve">                   </w:t>
      </w:r>
    </w:p>
    <w:p w14:paraId="7EEE76FE" w14:textId="02558A5B" w:rsidR="00044C03" w:rsidRPr="00EA6A9E" w:rsidRDefault="00044C03" w:rsidP="00EA6A9E">
      <w:pPr>
        <w:pStyle w:val="Titre1"/>
        <w:spacing w:before="170"/>
        <w:ind w:left="0"/>
        <w:rPr>
          <w:color w:val="337AB7"/>
          <w:sz w:val="32"/>
        </w:rPr>
      </w:pPr>
      <w:r w:rsidRPr="00EA6A9E">
        <w:rPr>
          <w:color w:val="337AB7"/>
          <w:sz w:val="32"/>
        </w:rPr>
        <w:t>Glycemic balance and oral state: a bidirectional association</w:t>
      </w:r>
    </w:p>
    <w:p w14:paraId="26A97564" w14:textId="7560E5F1" w:rsidR="00FC34C5" w:rsidRDefault="00FC34C5" w:rsidP="00044C03">
      <w:pPr>
        <w:rPr>
          <w:rFonts w:ascii="Arial"/>
          <w:sz w:val="14"/>
        </w:rPr>
      </w:pPr>
      <w:r>
        <w:rPr>
          <w:rFonts w:ascii="Arial"/>
          <w:sz w:val="14"/>
        </w:rPr>
        <w:t>Zidane Fatima Ezzahra</w:t>
      </w:r>
      <w:r w:rsidR="00EA6A9E">
        <w:rPr>
          <w:rFonts w:ascii="Arial"/>
          <w:sz w:val="14"/>
        </w:rPr>
        <w:t xml:space="preserve">, resident </w:t>
      </w:r>
      <w:proofErr w:type="gramStart"/>
      <w:r w:rsidR="00EA6A9E">
        <w:rPr>
          <w:rFonts w:ascii="Arial"/>
          <w:sz w:val="14"/>
        </w:rPr>
        <w:t>In</w:t>
      </w:r>
      <w:proofErr w:type="gramEnd"/>
      <w:r w:rsidR="00EA6A9E">
        <w:rPr>
          <w:rFonts w:ascii="Arial"/>
          <w:sz w:val="14"/>
        </w:rPr>
        <w:t xml:space="preserve"> pediatric dentistry, UIR </w:t>
      </w:r>
    </w:p>
    <w:p w14:paraId="3B7FEE0F" w14:textId="374C75C7" w:rsidR="00FC34C5" w:rsidRPr="00CF1C45" w:rsidRDefault="00FC34C5" w:rsidP="00044C03">
      <w:pPr>
        <w:rPr>
          <w:rFonts w:ascii="Times New Roman" w:hAnsi="Times New Roman" w:cs="Times New Roman"/>
        </w:rPr>
      </w:pPr>
      <w:r>
        <w:rPr>
          <w:rFonts w:ascii="Arial"/>
          <w:sz w:val="14"/>
        </w:rPr>
        <w:t xml:space="preserve">Fawzi </w:t>
      </w:r>
      <w:proofErr w:type="gramStart"/>
      <w:r>
        <w:rPr>
          <w:rFonts w:ascii="Arial"/>
          <w:sz w:val="14"/>
        </w:rPr>
        <w:t xml:space="preserve">Rachid </w:t>
      </w:r>
      <w:r w:rsidR="00EA6A9E">
        <w:rPr>
          <w:rFonts w:ascii="Arial"/>
          <w:sz w:val="14"/>
        </w:rPr>
        <w:t>,</w:t>
      </w:r>
      <w:proofErr w:type="gramEnd"/>
      <w:r w:rsidR="00EA6A9E">
        <w:rPr>
          <w:rFonts w:ascii="Arial"/>
          <w:sz w:val="14"/>
        </w:rPr>
        <w:t xml:space="preserve"> </w:t>
      </w:r>
      <w:r w:rsidR="00EA6A9E" w:rsidRPr="00EA6A9E">
        <w:rPr>
          <w:rFonts w:ascii="Arial"/>
          <w:sz w:val="14"/>
        </w:rPr>
        <w:t>higher education teacher</w:t>
      </w:r>
      <w:r w:rsidR="00EA6A9E">
        <w:rPr>
          <w:rFonts w:ascii="Arial"/>
          <w:sz w:val="14"/>
        </w:rPr>
        <w:t xml:space="preserve"> </w:t>
      </w:r>
      <w:r w:rsidR="00EA6A9E">
        <w:rPr>
          <w:rFonts w:ascii="Arial"/>
          <w:sz w:val="14"/>
        </w:rPr>
        <w:t>In pediatric dentistry, UIR</w:t>
      </w:r>
    </w:p>
    <w:p w14:paraId="7F514FBD" w14:textId="77777777" w:rsidR="00AE3E37" w:rsidRDefault="00AE3E37">
      <w:pPr>
        <w:pStyle w:val="Corpsdetexte"/>
        <w:rPr>
          <w:rFonts w:ascii="Arial"/>
          <w:sz w:val="20"/>
        </w:rPr>
      </w:pPr>
    </w:p>
    <w:p w14:paraId="6D6D00C4" w14:textId="77777777" w:rsidR="00AE3E37" w:rsidRDefault="00AE3E37">
      <w:pPr>
        <w:pStyle w:val="Corpsdetexte"/>
        <w:spacing w:before="3"/>
        <w:rPr>
          <w:rFonts w:ascii="Arial"/>
          <w:sz w:val="21"/>
        </w:rPr>
      </w:pPr>
    </w:p>
    <w:p w14:paraId="09C349D4"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23F40FC7" w14:textId="77777777" w:rsidR="00AE3E37" w:rsidRDefault="00A9710C">
      <w:pPr>
        <w:pStyle w:val="Titre3"/>
        <w:spacing w:before="147"/>
        <w:jc w:val="both"/>
      </w:pPr>
      <w:r>
        <w:rPr>
          <w:color w:val="BF5A14"/>
        </w:rPr>
        <w:t>Abstract</w:t>
      </w:r>
      <w:r w:rsidR="00404E5B">
        <w:rPr>
          <w:color w:val="BF5A14"/>
        </w:rPr>
        <w:t xml:space="preserve"> (300 word limit)</w:t>
      </w:r>
    </w:p>
    <w:p w14:paraId="404EE4BE" w14:textId="77777777" w:rsidR="00044C03" w:rsidRPr="00EA6A9E" w:rsidRDefault="00044C03" w:rsidP="00044C03">
      <w:pPr>
        <w:rPr>
          <w:sz w:val="18"/>
          <w:szCs w:val="18"/>
        </w:rPr>
      </w:pPr>
      <w:r w:rsidRPr="00EA6A9E">
        <w:rPr>
          <w:sz w:val="18"/>
          <w:szCs w:val="18"/>
        </w:rPr>
        <w:t xml:space="preserve">The relationship between diabetes and periodontal disease has been often discussed. Indeed, there is a two-way relationship where uncompensated diabetes promotes the development of periodontal diseases and, conversely, a bad oral condition negatively influences the oral state. The objective of our work is to show on the one hand the interrelation that exists between the glycemic balance and the oral state. </w:t>
      </w:r>
    </w:p>
    <w:p w14:paraId="2DAA33AD" w14:textId="77777777" w:rsidR="00044C03" w:rsidRPr="00EA6A9E" w:rsidRDefault="00044C03" w:rsidP="00044C03">
      <w:pPr>
        <w:rPr>
          <w:sz w:val="18"/>
          <w:szCs w:val="18"/>
        </w:rPr>
      </w:pPr>
      <w:r w:rsidRPr="00EA6A9E">
        <w:rPr>
          <w:sz w:val="18"/>
          <w:szCs w:val="18"/>
        </w:rPr>
        <w:t xml:space="preserve">Materials and methods: This </w:t>
      </w:r>
      <w:proofErr w:type="gramStart"/>
      <w:r w:rsidRPr="00EA6A9E">
        <w:rPr>
          <w:sz w:val="18"/>
          <w:szCs w:val="18"/>
        </w:rPr>
        <w:t>is</w:t>
      </w:r>
      <w:proofErr w:type="gramEnd"/>
      <w:r w:rsidRPr="00EA6A9E">
        <w:rPr>
          <w:sz w:val="18"/>
          <w:szCs w:val="18"/>
        </w:rPr>
        <w:t xml:space="preserve"> a cross-sectional, case-control type analytical study carried out on 100 children and adolescents with type 1 diabetes, aged 3 to 17 years. The variables collected were socio-demographic, related to diabetes, and related to oral hygiene. The clinical examination made it possible to identify variables related to the oral state (</w:t>
      </w:r>
      <w:proofErr w:type="spellStart"/>
      <w:r w:rsidRPr="00EA6A9E">
        <w:rPr>
          <w:sz w:val="18"/>
          <w:szCs w:val="18"/>
        </w:rPr>
        <w:t>DMFt</w:t>
      </w:r>
      <w:proofErr w:type="spellEnd"/>
      <w:r w:rsidRPr="00EA6A9E">
        <w:rPr>
          <w:sz w:val="18"/>
          <w:szCs w:val="18"/>
        </w:rPr>
        <w:t xml:space="preserve">, IP plaque index, GI gingival index,). The data was analyzed using Statistical Package for Social Science (SPSS 20.0.0) for Windows. </w:t>
      </w:r>
    </w:p>
    <w:p w14:paraId="31182647" w14:textId="77777777" w:rsidR="00EA6A9E" w:rsidRDefault="00044C03" w:rsidP="00EA6A9E">
      <w:pPr>
        <w:rPr>
          <w:sz w:val="18"/>
          <w:szCs w:val="18"/>
        </w:rPr>
      </w:pPr>
      <w:r w:rsidRPr="00EA6A9E">
        <w:rPr>
          <w:sz w:val="18"/>
          <w:szCs w:val="18"/>
        </w:rPr>
        <w:t xml:space="preserve">Results: Our study revealed an average </w:t>
      </w:r>
      <w:proofErr w:type="spellStart"/>
      <w:r w:rsidRPr="00EA6A9E">
        <w:rPr>
          <w:sz w:val="18"/>
          <w:szCs w:val="18"/>
        </w:rPr>
        <w:t>Dmft</w:t>
      </w:r>
      <w:proofErr w:type="spellEnd"/>
      <w:r w:rsidRPr="00EA6A9E">
        <w:rPr>
          <w:sz w:val="18"/>
          <w:szCs w:val="18"/>
        </w:rPr>
        <w:t xml:space="preserve"> index in diabetics and controls, namely 6.1 ± 3.26 vs 5.85 ± 3.58 (p = 0.6), the mean gingival index a was 0.96 ± 0.34 vs 0.58 ± 0.28 (p = 0.55), the mean plaque index was 0.97 ± 0.28 vs 0.45 ± 0.30 ( p = 0.05) and a 40% tartaric deposit vs 18% controls (p = 0.001). The univariate analysis of the results showed significant bidirectional associations between type 1 diabetics and the oral state</w:t>
      </w:r>
    </w:p>
    <w:p w14:paraId="650DFCE3" w14:textId="06812DAA" w:rsidR="00AE3E37" w:rsidRPr="00EA6A9E" w:rsidRDefault="00EA6A9E" w:rsidP="00EA6A9E">
      <w:pPr>
        <w:rPr>
          <w:sz w:val="18"/>
          <w:szCs w:val="18"/>
        </w:rPr>
      </w:pPr>
      <w:r>
        <w:rPr>
          <w:sz w:val="18"/>
          <w:szCs w:val="18"/>
        </w:rPr>
        <w:t>(</w:t>
      </w:r>
      <w:r w:rsidR="00153EEF" w:rsidRPr="00EA6A9E">
        <w:rPr>
          <w:sz w:val="18"/>
          <w:szCs w:val="18"/>
        </w:rPr>
        <w:t>Up to 250 words)</w:t>
      </w:r>
      <w:r w:rsidR="00A9710C" w:rsidRPr="00EA6A9E">
        <w:rPr>
          <w:sz w:val="18"/>
          <w:szCs w:val="18"/>
        </w:rPr>
        <w:t xml:space="preserve"> </w:t>
      </w:r>
    </w:p>
    <w:p w14:paraId="64AB8820" w14:textId="77777777" w:rsidR="00BD40D4" w:rsidRDefault="00BD40D4" w:rsidP="00DF76E0">
      <w:pPr>
        <w:pStyle w:val="Titre3"/>
        <w:spacing w:before="74"/>
        <w:ind w:left="0"/>
        <w:rPr>
          <w:b w:val="0"/>
        </w:rPr>
      </w:pPr>
    </w:p>
    <w:p w14:paraId="2392108A" w14:textId="24848838" w:rsidR="00BD40D4" w:rsidRPr="00661015" w:rsidRDefault="00BD40D4" w:rsidP="00BD40D4">
      <w:pPr>
        <w:rPr>
          <w:b/>
          <w:color w:val="000000"/>
        </w:rPr>
      </w:pPr>
      <w:r w:rsidRPr="00661015">
        <w:rPr>
          <w:b/>
          <w:color w:val="000000"/>
          <w:highlight w:val="yellow"/>
        </w:rPr>
        <w:t>Key words:</w:t>
      </w:r>
      <w:r>
        <w:rPr>
          <w:b/>
          <w:color w:val="000000"/>
        </w:rPr>
        <w:t xml:space="preserve"> </w:t>
      </w:r>
      <w:r w:rsidR="00FC34C5">
        <w:rPr>
          <w:color w:val="000000"/>
        </w:rPr>
        <w:t>diabetes, periodontal</w:t>
      </w:r>
      <w:r w:rsidR="00EA6A9E">
        <w:rPr>
          <w:color w:val="000000"/>
        </w:rPr>
        <w:t xml:space="preserve">, inflammation, type 1 diabetes, child </w:t>
      </w:r>
      <w:r w:rsidR="003B13B1">
        <w:rPr>
          <w:color w:val="000000"/>
        </w:rPr>
        <w:t xml:space="preserve"> </w:t>
      </w:r>
    </w:p>
    <w:p w14:paraId="35913A9A" w14:textId="77777777" w:rsidR="00AE3E37" w:rsidRDefault="00A9710C">
      <w:pPr>
        <w:pStyle w:val="Titre3"/>
        <w:spacing w:before="74"/>
      </w:pPr>
      <w:r>
        <w:rPr>
          <w:b w:val="0"/>
        </w:rPr>
        <w:br w:type="column"/>
      </w:r>
      <w:r>
        <w:rPr>
          <w:color w:val="BF5A14"/>
        </w:rPr>
        <w:t>Image</w:t>
      </w:r>
    </w:p>
    <w:p w14:paraId="1F81EFD4" w14:textId="3CAD88F8" w:rsidR="00AE3E37" w:rsidRDefault="00044C03">
      <w:pPr>
        <w:pStyle w:val="Corpsdetexte"/>
        <w:spacing w:before="2"/>
        <w:rPr>
          <w:rFonts w:ascii="Arial"/>
          <w:b/>
          <w:sz w:val="16"/>
        </w:rPr>
      </w:pPr>
      <w:r w:rsidRPr="00044C03">
        <w:rPr>
          <w:rFonts w:ascii="Arial"/>
          <w:b/>
          <w:sz w:val="16"/>
        </w:rPr>
        <w:drawing>
          <wp:inline distT="0" distB="0" distL="0" distR="0" wp14:anchorId="23E942D2" wp14:editId="0FDDBABB">
            <wp:extent cx="3165475" cy="2092960"/>
            <wp:effectExtent l="0" t="0" r="0" b="2540"/>
            <wp:docPr id="16" name="Espace réservé du contenu 3">
              <a:extLst xmlns:a="http://schemas.openxmlformats.org/drawingml/2006/main">
                <a:ext uri="{FF2B5EF4-FFF2-40B4-BE49-F238E27FC236}">
                  <a16:creationId xmlns:a16="http://schemas.microsoft.com/office/drawing/2014/main" id="{DC2E47D9-A06C-430E-BB21-E41A76A9EF0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Espace réservé du contenu 3">
                      <a:extLst>
                        <a:ext uri="{FF2B5EF4-FFF2-40B4-BE49-F238E27FC236}">
                          <a16:creationId xmlns:a16="http://schemas.microsoft.com/office/drawing/2014/main" id="{DC2E47D9-A06C-430E-BB21-E41A76A9EF02}"/>
                        </a:ext>
                      </a:extLst>
                    </pic:cNvPr>
                    <pic:cNvPicPr>
                      <a:picLocks noGrp="1" noChangeAspect="1"/>
                    </pic:cNvPicPr>
                  </pic:nvPicPr>
                  <pic:blipFill>
                    <a:blip r:embed="rId10"/>
                    <a:stretch>
                      <a:fillRect/>
                    </a:stretch>
                  </pic:blipFill>
                  <pic:spPr>
                    <a:xfrm>
                      <a:off x="0" y="0"/>
                      <a:ext cx="3165475" cy="2092960"/>
                    </a:xfrm>
                    <a:prstGeom prst="rect">
                      <a:avLst/>
                    </a:prstGeom>
                  </pic:spPr>
                </pic:pic>
              </a:graphicData>
            </a:graphic>
          </wp:inline>
        </w:drawing>
      </w:r>
    </w:p>
    <w:p w14:paraId="686C5E72" w14:textId="77777777" w:rsidR="00E47E01" w:rsidRDefault="00E47E01">
      <w:pPr>
        <w:pStyle w:val="Corpsdetexte"/>
        <w:spacing w:before="2"/>
        <w:rPr>
          <w:rFonts w:ascii="Arial"/>
          <w:b/>
          <w:sz w:val="16"/>
        </w:rPr>
      </w:pPr>
    </w:p>
    <w:p w14:paraId="56DA4F3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01EABFB" w14:textId="5B93C563" w:rsidR="005973B9" w:rsidRPr="00044C03" w:rsidRDefault="00044C03" w:rsidP="00044C03">
      <w:pPr>
        <w:pStyle w:val="Paragraphedeliste"/>
        <w:numPr>
          <w:ilvl w:val="0"/>
          <w:numId w:val="3"/>
        </w:numPr>
        <w:tabs>
          <w:tab w:val="left" w:pos="384"/>
        </w:tabs>
        <w:spacing w:before="103" w:line="216" w:lineRule="exact"/>
        <w:ind w:right="138" w:hanging="283"/>
        <w:rPr>
          <w:rFonts w:ascii="AdvTTeb5f0e55.I" w:eastAsiaTheme="minorHAnsi" w:hAnsi="AdvTTeb5f0e55.I" w:cs="AdvTTeb5f0e55.I"/>
          <w:sz w:val="14"/>
          <w:szCs w:val="14"/>
          <w:lang w:val="fr-FR"/>
        </w:rPr>
      </w:pPr>
      <w:r w:rsidRPr="00044C03">
        <w:rPr>
          <w:sz w:val="18"/>
          <w:lang w:val="fr-FR"/>
        </w:rPr>
        <w:t>Ana Sofia Coelho</w:t>
      </w:r>
      <w:r>
        <w:rPr>
          <w:sz w:val="18"/>
          <w:lang w:val="fr-FR"/>
        </w:rPr>
        <w:t xml:space="preserve"> (2019) </w:t>
      </w:r>
      <w:r w:rsidRPr="00044C03">
        <w:rPr>
          <w:sz w:val="18"/>
          <w:lang w:val="fr-FR"/>
        </w:rPr>
        <w:t>J</w:t>
      </w:r>
      <w:r w:rsidRPr="00044C03">
        <w:rPr>
          <w:sz w:val="18"/>
          <w:lang w:val="fr-FR"/>
        </w:rPr>
        <w:t xml:space="preserve"> </w:t>
      </w:r>
      <w:r w:rsidRPr="00044C03">
        <w:rPr>
          <w:sz w:val="18"/>
          <w:lang w:val="fr-FR"/>
        </w:rPr>
        <w:t xml:space="preserve">Dental caries, </w:t>
      </w:r>
      <w:proofErr w:type="spellStart"/>
      <w:r w:rsidRPr="00044C03">
        <w:rPr>
          <w:sz w:val="18"/>
          <w:lang w:val="fr-FR"/>
        </w:rPr>
        <w:t>diabetes</w:t>
      </w:r>
      <w:proofErr w:type="spellEnd"/>
      <w:r w:rsidRPr="00044C03">
        <w:rPr>
          <w:sz w:val="18"/>
          <w:lang w:val="fr-FR"/>
        </w:rPr>
        <w:t xml:space="preserve"> </w:t>
      </w:r>
      <w:proofErr w:type="spellStart"/>
      <w:r w:rsidRPr="00044C03">
        <w:rPr>
          <w:sz w:val="18"/>
          <w:lang w:val="fr-FR"/>
        </w:rPr>
        <w:t>mellitus</w:t>
      </w:r>
      <w:proofErr w:type="spellEnd"/>
      <w:r w:rsidRPr="00044C03">
        <w:rPr>
          <w:sz w:val="18"/>
          <w:lang w:val="fr-FR"/>
        </w:rPr>
        <w:t xml:space="preserve">, </w:t>
      </w:r>
      <w:proofErr w:type="spellStart"/>
      <w:r w:rsidRPr="00044C03">
        <w:rPr>
          <w:sz w:val="18"/>
          <w:lang w:val="fr-FR"/>
        </w:rPr>
        <w:t>metabolic</w:t>
      </w:r>
      <w:proofErr w:type="spellEnd"/>
      <w:r w:rsidRPr="00044C03">
        <w:rPr>
          <w:sz w:val="18"/>
          <w:lang w:val="fr-FR"/>
        </w:rPr>
        <w:t xml:space="preserve"> control and </w:t>
      </w:r>
      <w:proofErr w:type="spellStart"/>
      <w:r w:rsidRPr="00044C03">
        <w:rPr>
          <w:sz w:val="18"/>
          <w:lang w:val="fr-FR"/>
        </w:rPr>
        <w:t>diabetes</w:t>
      </w:r>
      <w:proofErr w:type="spellEnd"/>
      <w:r w:rsidRPr="00044C03">
        <w:rPr>
          <w:sz w:val="18"/>
          <w:lang w:val="fr-FR"/>
        </w:rPr>
        <w:t xml:space="preserve"> </w:t>
      </w:r>
      <w:r w:rsidRPr="00044C03">
        <w:rPr>
          <w:sz w:val="18"/>
          <w:lang w:val="fr-FR"/>
        </w:rPr>
        <w:t>duration</w:t>
      </w:r>
      <w:r>
        <w:rPr>
          <w:sz w:val="18"/>
          <w:lang w:val="fr-FR"/>
        </w:rPr>
        <w:t xml:space="preserve"> </w:t>
      </w:r>
      <w:r w:rsidRPr="00044C03">
        <w:rPr>
          <w:sz w:val="18"/>
          <w:lang w:val="fr-FR"/>
        </w:rPr>
        <w:t xml:space="preserve">: A </w:t>
      </w:r>
      <w:proofErr w:type="spellStart"/>
      <w:r w:rsidRPr="00044C03">
        <w:rPr>
          <w:sz w:val="18"/>
          <w:lang w:val="fr-FR"/>
        </w:rPr>
        <w:t>systematic</w:t>
      </w:r>
      <w:proofErr w:type="spellEnd"/>
      <w:r w:rsidRPr="00044C03">
        <w:rPr>
          <w:sz w:val="18"/>
          <w:lang w:val="fr-FR"/>
        </w:rPr>
        <w:t xml:space="preserve"> </w:t>
      </w:r>
      <w:proofErr w:type="spellStart"/>
      <w:r w:rsidRPr="00044C03">
        <w:rPr>
          <w:sz w:val="18"/>
          <w:lang w:val="fr-FR"/>
        </w:rPr>
        <w:t>review</w:t>
      </w:r>
      <w:proofErr w:type="spellEnd"/>
      <w:r w:rsidRPr="00044C03">
        <w:rPr>
          <w:sz w:val="18"/>
          <w:lang w:val="fr-FR"/>
        </w:rPr>
        <w:t xml:space="preserve"> and </w:t>
      </w:r>
      <w:proofErr w:type="spellStart"/>
      <w:r w:rsidRPr="00044C03">
        <w:rPr>
          <w:sz w:val="18"/>
          <w:lang w:val="fr-FR"/>
        </w:rPr>
        <w:t>meta-analysisEsthet</w:t>
      </w:r>
      <w:proofErr w:type="spellEnd"/>
      <w:r w:rsidRPr="00044C03">
        <w:rPr>
          <w:sz w:val="18"/>
          <w:lang w:val="fr-FR"/>
        </w:rPr>
        <w:t xml:space="preserve"> </w:t>
      </w:r>
      <w:proofErr w:type="spellStart"/>
      <w:r w:rsidRPr="00044C03">
        <w:rPr>
          <w:sz w:val="18"/>
          <w:lang w:val="fr-FR"/>
        </w:rPr>
        <w:t>Restor</w:t>
      </w:r>
      <w:proofErr w:type="spellEnd"/>
      <w:r w:rsidRPr="00044C03">
        <w:rPr>
          <w:sz w:val="18"/>
          <w:lang w:val="fr-FR"/>
        </w:rPr>
        <w:t xml:space="preserve"> Dent. 2020</w:t>
      </w:r>
      <w:r>
        <w:rPr>
          <w:sz w:val="18"/>
          <w:lang w:val="fr-FR"/>
        </w:rPr>
        <w:t xml:space="preserve"> </w:t>
      </w:r>
      <w:r w:rsidRPr="00044C03">
        <w:rPr>
          <w:sz w:val="18"/>
          <w:lang w:val="fr-FR"/>
        </w:rPr>
        <w:t>;1–19</w:t>
      </w:r>
    </w:p>
    <w:p w14:paraId="33458C62" w14:textId="77777777" w:rsidR="00392BEC" w:rsidRDefault="00044C03" w:rsidP="00392BEC">
      <w:pPr>
        <w:pStyle w:val="Paragraphedeliste"/>
        <w:numPr>
          <w:ilvl w:val="0"/>
          <w:numId w:val="3"/>
        </w:numPr>
        <w:tabs>
          <w:tab w:val="left" w:pos="384"/>
        </w:tabs>
        <w:spacing w:line="216" w:lineRule="exact"/>
        <w:ind w:right="137" w:hanging="283"/>
        <w:rPr>
          <w:sz w:val="18"/>
        </w:rPr>
      </w:pPr>
      <w:r w:rsidRPr="00044C03">
        <w:rPr>
          <w:sz w:val="18"/>
        </w:rPr>
        <w:t>Filippo Graziani1</w:t>
      </w:r>
      <w:r w:rsidR="005973B9">
        <w:rPr>
          <w:sz w:val="18"/>
        </w:rPr>
        <w:t>(20</w:t>
      </w:r>
      <w:r>
        <w:rPr>
          <w:sz w:val="18"/>
        </w:rPr>
        <w:t>17</w:t>
      </w:r>
      <w:r w:rsidR="005973B9">
        <w:rPr>
          <w:sz w:val="18"/>
        </w:rPr>
        <w:t xml:space="preserve">) </w:t>
      </w:r>
      <w:r w:rsidRPr="00044C03">
        <w:rPr>
          <w:sz w:val="18"/>
        </w:rPr>
        <w:t>A systematic review and meta-analysis</w:t>
      </w:r>
      <w:r w:rsidRPr="00044C03">
        <w:rPr>
          <w:sz w:val="18"/>
        </w:rPr>
        <w:t xml:space="preserve"> </w:t>
      </w:r>
      <w:r w:rsidRPr="00044C03">
        <w:rPr>
          <w:sz w:val="18"/>
        </w:rPr>
        <w:t>of epidemiologic</w:t>
      </w:r>
      <w:r w:rsidRPr="00044C03">
        <w:rPr>
          <w:sz w:val="18"/>
        </w:rPr>
        <w:t xml:space="preserve"> </w:t>
      </w:r>
      <w:r w:rsidRPr="00044C03">
        <w:rPr>
          <w:sz w:val="18"/>
        </w:rPr>
        <w:t>observational evidence on the effect of periodontitis on diabetes</w:t>
      </w:r>
      <w:r w:rsidR="005973B9" w:rsidRPr="00044C03">
        <w:rPr>
          <w:sz w:val="18"/>
        </w:rPr>
        <w:t xml:space="preserve">. </w:t>
      </w:r>
      <w:r w:rsidRPr="00044C03">
        <w:rPr>
          <w:sz w:val="18"/>
        </w:rPr>
        <w:t xml:space="preserve">J Clin </w:t>
      </w:r>
      <w:proofErr w:type="spellStart"/>
      <w:r w:rsidRPr="00044C03">
        <w:rPr>
          <w:sz w:val="18"/>
        </w:rPr>
        <w:t>Periodontol</w:t>
      </w:r>
      <w:proofErr w:type="spellEnd"/>
      <w:r w:rsidRPr="00044C03">
        <w:rPr>
          <w:sz w:val="18"/>
        </w:rPr>
        <w:t>. 2017</w:t>
      </w:r>
      <w:r>
        <w:rPr>
          <w:sz w:val="18"/>
        </w:rPr>
        <w:t xml:space="preserve"> </w:t>
      </w:r>
      <w:r w:rsidRPr="00044C03">
        <w:rPr>
          <w:sz w:val="18"/>
        </w:rPr>
        <w:t>;1–21.</w:t>
      </w:r>
    </w:p>
    <w:p w14:paraId="592CCF33" w14:textId="78DC3761" w:rsidR="005973B9" w:rsidRPr="00392BEC" w:rsidRDefault="00044C03" w:rsidP="00392BEC">
      <w:pPr>
        <w:pStyle w:val="Paragraphedeliste"/>
        <w:numPr>
          <w:ilvl w:val="0"/>
          <w:numId w:val="3"/>
        </w:numPr>
        <w:tabs>
          <w:tab w:val="left" w:pos="384"/>
        </w:tabs>
        <w:spacing w:line="216" w:lineRule="exact"/>
        <w:ind w:right="137" w:hanging="283"/>
        <w:rPr>
          <w:sz w:val="18"/>
        </w:rPr>
      </w:pPr>
      <w:r w:rsidRPr="00392BEC">
        <w:rPr>
          <w:sz w:val="18"/>
        </w:rPr>
        <w:t>Mariano Sanz1</w:t>
      </w:r>
      <w:r w:rsidR="005973B9" w:rsidRPr="00392BEC">
        <w:rPr>
          <w:sz w:val="18"/>
        </w:rPr>
        <w:t xml:space="preserve"> (20</w:t>
      </w:r>
      <w:r w:rsidRPr="00392BEC">
        <w:rPr>
          <w:sz w:val="18"/>
        </w:rPr>
        <w:t>1</w:t>
      </w:r>
      <w:r w:rsidR="005973B9" w:rsidRPr="00392BEC">
        <w:rPr>
          <w:sz w:val="18"/>
        </w:rPr>
        <w:t>8)</w:t>
      </w:r>
      <w:r w:rsidRPr="00392BEC">
        <w:rPr>
          <w:sz w:val="18"/>
        </w:rPr>
        <w:t xml:space="preserve"> </w:t>
      </w:r>
      <w:r w:rsidRPr="00392BEC">
        <w:rPr>
          <w:sz w:val="18"/>
        </w:rPr>
        <w:t>Scientific evidence on the links between periodontal diseases</w:t>
      </w:r>
      <w:r w:rsidRPr="00392BEC">
        <w:rPr>
          <w:sz w:val="18"/>
        </w:rPr>
        <w:t xml:space="preserve"> </w:t>
      </w:r>
      <w:r w:rsidRPr="00392BEC">
        <w:rPr>
          <w:sz w:val="18"/>
        </w:rPr>
        <w:t>and diabetes: Consensus report and guidelines of the joint</w:t>
      </w:r>
      <w:r w:rsidRPr="00392BEC">
        <w:rPr>
          <w:sz w:val="18"/>
        </w:rPr>
        <w:t xml:space="preserve"> </w:t>
      </w:r>
      <w:r w:rsidRPr="00392BEC">
        <w:rPr>
          <w:sz w:val="18"/>
        </w:rPr>
        <w:t>workshop on periodontal diseases and diabetes by the</w:t>
      </w:r>
      <w:r w:rsidRPr="00392BEC">
        <w:rPr>
          <w:sz w:val="18"/>
        </w:rPr>
        <w:t xml:space="preserve"> </w:t>
      </w:r>
      <w:r w:rsidRPr="00392BEC">
        <w:rPr>
          <w:sz w:val="18"/>
        </w:rPr>
        <w:t>International Diabetes Federation and the European Federation</w:t>
      </w:r>
      <w:r w:rsidRPr="00392BEC">
        <w:rPr>
          <w:sz w:val="18"/>
        </w:rPr>
        <w:t xml:space="preserve"> </w:t>
      </w:r>
      <w:r w:rsidRPr="00392BEC">
        <w:rPr>
          <w:sz w:val="18"/>
        </w:rPr>
        <w:t xml:space="preserve">of </w:t>
      </w:r>
      <w:proofErr w:type="spellStart"/>
      <w:r w:rsidRPr="00392BEC">
        <w:rPr>
          <w:sz w:val="18"/>
        </w:rPr>
        <w:t>PeriodontologyJ</w:t>
      </w:r>
      <w:proofErr w:type="spellEnd"/>
      <w:r w:rsidRPr="00392BEC">
        <w:rPr>
          <w:sz w:val="18"/>
        </w:rPr>
        <w:t xml:space="preserve"> Clin </w:t>
      </w:r>
      <w:proofErr w:type="spellStart"/>
      <w:r w:rsidRPr="00392BEC">
        <w:rPr>
          <w:sz w:val="18"/>
        </w:rPr>
        <w:t>Periodontol</w:t>
      </w:r>
      <w:proofErr w:type="spellEnd"/>
      <w:r w:rsidRPr="00392BEC">
        <w:rPr>
          <w:sz w:val="18"/>
        </w:rPr>
        <w:t>. 2018;45</w:t>
      </w:r>
      <w:r w:rsidRPr="00392BEC">
        <w:rPr>
          <w:sz w:val="18"/>
        </w:rPr>
        <w:t xml:space="preserve"> </w:t>
      </w:r>
      <w:r w:rsidRPr="00392BEC">
        <w:rPr>
          <w:sz w:val="18"/>
        </w:rPr>
        <w:t>:138</w:t>
      </w:r>
      <w:r w:rsidRPr="00392BEC">
        <w:rPr>
          <w:sz w:val="18"/>
        </w:rPr>
        <w:t xml:space="preserve"> </w:t>
      </w:r>
      <w:r w:rsidRPr="00392BEC">
        <w:rPr>
          <w:sz w:val="18"/>
        </w:rPr>
        <w:t>–149.</w:t>
      </w:r>
    </w:p>
    <w:p w14:paraId="2715B304" w14:textId="77777777" w:rsidR="00AE3E37" w:rsidRPr="008756E6" w:rsidRDefault="00AE3E37" w:rsidP="008756E6">
      <w:pPr>
        <w:tabs>
          <w:tab w:val="left" w:pos="384"/>
        </w:tabs>
        <w:ind w:right="117"/>
      </w:pPr>
    </w:p>
    <w:p w14:paraId="068171FB" w14:textId="6703B930" w:rsidR="00AE3E37" w:rsidRDefault="00AE3E37">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bookmarkStart w:id="0" w:name="_GoBack"/>
      <w:bookmarkEnd w:id="0"/>
    </w:p>
    <w:p w14:paraId="2EFE4F46" w14:textId="77777777" w:rsidR="00AE3E37" w:rsidRDefault="00AE3E37">
      <w:pPr>
        <w:pStyle w:val="Corpsdetexte"/>
        <w:rPr>
          <w:rFonts w:ascii="Calibri"/>
          <w:sz w:val="20"/>
        </w:rPr>
      </w:pPr>
    </w:p>
    <w:p w14:paraId="6D3406E5" w14:textId="77777777"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14:anchorId="0608D23D" wp14:editId="1B76111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FE7D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FF9708E"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1F5FF10C" w14:textId="0920D0DF" w:rsidR="00AE3E37" w:rsidRDefault="00FC34C5" w:rsidP="00785BC3">
      <w:pPr>
        <w:spacing w:before="41" w:line="154" w:lineRule="exact"/>
        <w:ind w:left="213" w:right="231"/>
        <w:jc w:val="both"/>
        <w:rPr>
          <w:rFonts w:ascii="Arial"/>
          <w:sz w:val="14"/>
        </w:rPr>
      </w:pPr>
      <w:r>
        <w:rPr>
          <w:rFonts w:ascii="Arial"/>
          <w:sz w:val="14"/>
        </w:rPr>
        <w:t xml:space="preserve">Zidane Fatima </w:t>
      </w:r>
      <w:proofErr w:type="gramStart"/>
      <w:r>
        <w:rPr>
          <w:rFonts w:ascii="Arial"/>
          <w:sz w:val="14"/>
        </w:rPr>
        <w:t xml:space="preserve">Ezzahra </w:t>
      </w:r>
      <w:r w:rsidR="00A9710C">
        <w:rPr>
          <w:rFonts w:ascii="Arial"/>
          <w:sz w:val="14"/>
        </w:rPr>
        <w:t xml:space="preserve"> has</w:t>
      </w:r>
      <w:proofErr w:type="gramEnd"/>
      <w:r w:rsidR="00A9710C">
        <w:rPr>
          <w:rFonts w:ascii="Arial"/>
          <w:sz w:val="14"/>
        </w:rPr>
        <w:t xml:space="preserve">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3EAF1DC5" w14:textId="77777777" w:rsidR="00785BC3" w:rsidRPr="00785BC3" w:rsidRDefault="00785BC3" w:rsidP="00785BC3">
      <w:pPr>
        <w:spacing w:before="41" w:line="154" w:lineRule="exact"/>
        <w:ind w:left="213" w:right="231"/>
        <w:jc w:val="both"/>
        <w:rPr>
          <w:rFonts w:ascii="Arial"/>
          <w:sz w:val="14"/>
        </w:rPr>
      </w:pPr>
    </w:p>
    <w:p w14:paraId="5F15E22F" w14:textId="1AC9D499"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EA6A9E">
        <w:rPr>
          <w:b/>
          <w:color w:val="FF0000"/>
          <w:sz w:val="24"/>
          <w:szCs w:val="24"/>
        </w:rPr>
        <w:t xml:space="preserve"> </w:t>
      </w:r>
      <w:r w:rsidR="00EA6A9E">
        <w:rPr>
          <w:rFonts w:ascii="Arial"/>
          <w:sz w:val="14"/>
        </w:rPr>
        <w:t xml:space="preserve">Zidane Fatima Ezzahra  </w:t>
      </w:r>
    </w:p>
    <w:p w14:paraId="65931A2F" w14:textId="3C2C744D" w:rsidR="00785BC3" w:rsidRPr="00BF1D4E" w:rsidRDefault="00785BC3" w:rsidP="00785BC3">
      <w:pPr>
        <w:rPr>
          <w:b/>
          <w:color w:val="FF0000"/>
          <w:sz w:val="24"/>
          <w:szCs w:val="24"/>
        </w:rPr>
      </w:pPr>
      <w:r w:rsidRPr="00BF1D4E">
        <w:rPr>
          <w:b/>
          <w:color w:val="FF0000"/>
          <w:sz w:val="24"/>
          <w:szCs w:val="24"/>
        </w:rPr>
        <w:t>University/Industry/Organization name:</w:t>
      </w:r>
      <w:r w:rsidR="00EA6A9E">
        <w:rPr>
          <w:b/>
          <w:color w:val="FF0000"/>
          <w:sz w:val="24"/>
          <w:szCs w:val="24"/>
        </w:rPr>
        <w:t xml:space="preserve"> </w:t>
      </w:r>
      <w:proofErr w:type="spellStart"/>
      <w:r w:rsidR="00EA6A9E">
        <w:rPr>
          <w:b/>
          <w:color w:val="FF0000"/>
          <w:sz w:val="24"/>
          <w:szCs w:val="24"/>
        </w:rPr>
        <w:t>université</w:t>
      </w:r>
      <w:proofErr w:type="spellEnd"/>
      <w:r w:rsidR="00EA6A9E">
        <w:rPr>
          <w:b/>
          <w:color w:val="FF0000"/>
          <w:sz w:val="24"/>
          <w:szCs w:val="24"/>
        </w:rPr>
        <w:t xml:space="preserve"> international de Rabat (UIR)</w:t>
      </w:r>
    </w:p>
    <w:p w14:paraId="5760799B" w14:textId="7BF8A8B5" w:rsidR="00785BC3" w:rsidRPr="00BF1D4E" w:rsidRDefault="00785BC3" w:rsidP="00785BC3">
      <w:pPr>
        <w:rPr>
          <w:b/>
          <w:color w:val="FF0000"/>
          <w:sz w:val="24"/>
          <w:szCs w:val="24"/>
        </w:rPr>
      </w:pPr>
      <w:r w:rsidRPr="00BF1D4E">
        <w:rPr>
          <w:b/>
          <w:color w:val="FF0000"/>
          <w:sz w:val="24"/>
          <w:szCs w:val="24"/>
        </w:rPr>
        <w:t>Designation</w:t>
      </w:r>
      <w:r w:rsidR="00610142">
        <w:rPr>
          <w:b/>
          <w:color w:val="FF0000"/>
          <w:sz w:val="24"/>
          <w:szCs w:val="24"/>
        </w:rPr>
        <w:t xml:space="preserve"> </w:t>
      </w:r>
      <w:r w:rsidRPr="00BF1D4E">
        <w:rPr>
          <w:b/>
          <w:color w:val="FF0000"/>
          <w:sz w:val="24"/>
          <w:szCs w:val="24"/>
        </w:rPr>
        <w:t>(Director/Prof/Assistant or Associate prof/Researcher/Student):</w:t>
      </w:r>
      <w:r w:rsidR="00EA6A9E">
        <w:rPr>
          <w:b/>
          <w:color w:val="FF0000"/>
          <w:sz w:val="24"/>
          <w:szCs w:val="24"/>
        </w:rPr>
        <w:t xml:space="preserve"> Dr</w:t>
      </w:r>
    </w:p>
    <w:p w14:paraId="2B2604CE" w14:textId="5A0716A7" w:rsidR="00785BC3" w:rsidRPr="00BF1D4E" w:rsidRDefault="00785BC3" w:rsidP="00785BC3">
      <w:pPr>
        <w:rPr>
          <w:b/>
          <w:color w:val="FF0000"/>
          <w:sz w:val="24"/>
          <w:szCs w:val="24"/>
        </w:rPr>
      </w:pPr>
      <w:r w:rsidRPr="00BF1D4E">
        <w:rPr>
          <w:b/>
          <w:color w:val="FF0000"/>
          <w:sz w:val="24"/>
          <w:szCs w:val="24"/>
        </w:rPr>
        <w:t>Country:</w:t>
      </w:r>
      <w:r w:rsidR="00EA6A9E">
        <w:rPr>
          <w:b/>
          <w:color w:val="FF0000"/>
          <w:sz w:val="24"/>
          <w:szCs w:val="24"/>
        </w:rPr>
        <w:t xml:space="preserve"> </w:t>
      </w:r>
      <w:proofErr w:type="spellStart"/>
      <w:r w:rsidR="00EA6A9E">
        <w:rPr>
          <w:b/>
          <w:color w:val="FF0000"/>
          <w:sz w:val="24"/>
          <w:szCs w:val="24"/>
        </w:rPr>
        <w:t>Morroco</w:t>
      </w:r>
      <w:proofErr w:type="spellEnd"/>
    </w:p>
    <w:p w14:paraId="6C930FFA" w14:textId="6ADE9F1D"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r w:rsidR="00EA6A9E">
        <w:rPr>
          <w:b/>
          <w:color w:val="FF0000"/>
          <w:sz w:val="24"/>
          <w:szCs w:val="24"/>
        </w:rPr>
        <w:t xml:space="preserve"> +212661453217</w:t>
      </w:r>
    </w:p>
    <w:p w14:paraId="60D8CC0D" w14:textId="3F61B44A" w:rsidR="00785BC3" w:rsidRPr="00BF1D4E" w:rsidRDefault="00785BC3" w:rsidP="00785BC3">
      <w:pPr>
        <w:rPr>
          <w:b/>
          <w:color w:val="FF0000"/>
          <w:sz w:val="24"/>
          <w:szCs w:val="24"/>
        </w:rPr>
      </w:pPr>
      <w:r w:rsidRPr="00BF1D4E">
        <w:rPr>
          <w:b/>
          <w:color w:val="FF0000"/>
          <w:sz w:val="24"/>
          <w:szCs w:val="24"/>
        </w:rPr>
        <w:t>Email:</w:t>
      </w:r>
      <w:r w:rsidR="00EA6A9E">
        <w:rPr>
          <w:b/>
          <w:color w:val="FF0000"/>
          <w:sz w:val="24"/>
          <w:szCs w:val="24"/>
        </w:rPr>
        <w:t xml:space="preserve"> Fatima-ezzahra.zidane@uir.ac.ma</w:t>
      </w:r>
    </w:p>
    <w:p w14:paraId="7818EDA7" w14:textId="5F15452F" w:rsidR="00785BC3" w:rsidRPr="001B33A3" w:rsidRDefault="00785BC3" w:rsidP="00785BC3">
      <w:pPr>
        <w:rPr>
          <w:b/>
          <w:color w:val="FF0000"/>
          <w:sz w:val="24"/>
          <w:szCs w:val="24"/>
        </w:rPr>
      </w:pPr>
      <w:r w:rsidRPr="00BF1D4E">
        <w:rPr>
          <w:b/>
          <w:color w:val="FF0000"/>
          <w:sz w:val="24"/>
          <w:szCs w:val="24"/>
        </w:rPr>
        <w:t xml:space="preserve">Track number: </w:t>
      </w:r>
      <w:hyperlink r:id="rId11" w:history="1">
        <w:r w:rsidR="00610142">
          <w:rPr>
            <w:rStyle w:val="Lienhypertexte"/>
          </w:rPr>
          <w:t>https://dentistrycongress.dentistryconferences.com/abstract-submission.php</w:t>
        </w:r>
      </w:hyperlink>
      <w:r w:rsidR="00610142" w:rsidRPr="00BF1D4E">
        <w:rPr>
          <w:b/>
          <w:color w:val="FF0000"/>
          <w:sz w:val="24"/>
          <w:szCs w:val="24"/>
        </w:rPr>
        <w:t xml:space="preserve"> </w:t>
      </w: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r w:rsidR="00513A06">
        <w:rPr>
          <w:b/>
          <w:color w:val="FF0000"/>
          <w:sz w:val="24"/>
          <w:szCs w:val="24"/>
          <w:lang w:val="en-NZ"/>
        </w:rPr>
        <w:t>/ Workshop</w:t>
      </w:r>
      <w:r w:rsidRPr="00BF1D4E">
        <w:rPr>
          <w:b/>
          <w:color w:val="FF0000"/>
          <w:sz w:val="24"/>
          <w:szCs w:val="24"/>
          <w:lang w:val="en-NZ"/>
        </w:rPr>
        <w:t>):</w:t>
      </w:r>
      <w:r w:rsidR="00EA6A9E">
        <w:rPr>
          <w:b/>
          <w:color w:val="FF0000"/>
          <w:sz w:val="24"/>
          <w:szCs w:val="24"/>
          <w:lang w:val="en-NZ"/>
        </w:rPr>
        <w:t xml:space="preserve"> </w:t>
      </w:r>
      <w:r w:rsidR="00EA6A9E" w:rsidRPr="00BF1D4E">
        <w:rPr>
          <w:b/>
          <w:color w:val="FF0000"/>
          <w:sz w:val="24"/>
          <w:szCs w:val="24"/>
          <w:lang w:val="en-NZ"/>
        </w:rPr>
        <w:t>Oral presentation</w:t>
      </w:r>
    </w:p>
    <w:p w14:paraId="2033FE49" w14:textId="0B6A8DFC" w:rsidR="00EA6A9E" w:rsidRPr="00EA6A9E" w:rsidRDefault="00785BC3" w:rsidP="00EA6A9E">
      <w:pPr>
        <w:rPr>
          <w:b/>
          <w:color w:val="FF0000"/>
          <w:sz w:val="24"/>
          <w:szCs w:val="24"/>
        </w:rPr>
      </w:pPr>
      <w:r w:rsidRPr="00BF1D4E">
        <w:rPr>
          <w:b/>
          <w:color w:val="FF0000"/>
          <w:sz w:val="24"/>
          <w:szCs w:val="24"/>
        </w:rPr>
        <w:t>Research interest:</w:t>
      </w:r>
    </w:p>
    <w:p w14:paraId="233996A7" w14:textId="11D5B485" w:rsidR="00785BC3" w:rsidRPr="00DF76E0" w:rsidRDefault="00785BC3" w:rsidP="00785BC3">
      <w:pPr>
        <w:autoSpaceDE w:val="0"/>
        <w:autoSpaceDN w:val="0"/>
        <w:adjustRightInd w:val="0"/>
        <w:rPr>
          <w:sz w:val="14"/>
          <w:szCs w:val="24"/>
          <w:lang w:val="en-NZ"/>
        </w:rPr>
      </w:pPr>
      <w:r w:rsidRPr="00DF76E0">
        <w:rPr>
          <w:sz w:val="14"/>
          <w:szCs w:val="24"/>
          <w:lang w:val="en-NZ"/>
        </w:rPr>
        <w:t>Your profile page URL in your department:</w:t>
      </w:r>
      <w:r w:rsidR="00EA6A9E">
        <w:rPr>
          <w:sz w:val="14"/>
          <w:szCs w:val="24"/>
          <w:lang w:val="en-NZ"/>
        </w:rPr>
        <w:t xml:space="preserve"> </w:t>
      </w:r>
    </w:p>
    <w:p w14:paraId="73555404" w14:textId="3CD9557E" w:rsidR="00785BC3" w:rsidRPr="00DF76E0" w:rsidRDefault="00785BC3" w:rsidP="00785BC3">
      <w:pPr>
        <w:rPr>
          <w:sz w:val="14"/>
          <w:szCs w:val="24"/>
        </w:rPr>
      </w:pPr>
      <w:r w:rsidRPr="00DF76E0">
        <w:rPr>
          <w:sz w:val="14"/>
          <w:szCs w:val="24"/>
        </w:rPr>
        <w:t>Year of birth:</w:t>
      </w:r>
      <w:r w:rsidR="00EA6A9E">
        <w:rPr>
          <w:sz w:val="14"/>
          <w:szCs w:val="24"/>
        </w:rPr>
        <w:t xml:space="preserve"> 1993 </w:t>
      </w:r>
      <w:r w:rsidR="00EA6A9E">
        <w:rPr>
          <w:sz w:val="14"/>
          <w:szCs w:val="24"/>
        </w:rPr>
        <w:tab/>
      </w:r>
    </w:p>
    <w:p w14:paraId="2B850501" w14:textId="4E6B66B9"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r w:rsidR="00EA6A9E">
        <w:rPr>
          <w:sz w:val="14"/>
          <w:szCs w:val="24"/>
          <w:lang w:val="en-NZ"/>
        </w:rPr>
        <w:t xml:space="preserve"> Fatima Ezzahra </w:t>
      </w:r>
      <w:proofErr w:type="spellStart"/>
      <w:r w:rsidR="00EA6A9E">
        <w:rPr>
          <w:sz w:val="14"/>
          <w:szCs w:val="24"/>
          <w:lang w:val="en-NZ"/>
        </w:rPr>
        <w:t>zidane</w:t>
      </w:r>
      <w:proofErr w:type="spellEnd"/>
      <w:r w:rsidR="00EA6A9E">
        <w:rPr>
          <w:sz w:val="14"/>
          <w:szCs w:val="24"/>
          <w:lang w:val="en-NZ"/>
        </w:rPr>
        <w:t xml:space="preserve"> </w:t>
      </w:r>
    </w:p>
    <w:p w14:paraId="291DD267" w14:textId="77777777" w:rsidR="00785BC3" w:rsidRPr="00DF76E0" w:rsidRDefault="00785BC3" w:rsidP="00785BC3">
      <w:pPr>
        <w:rPr>
          <w:b/>
          <w:color w:val="000000"/>
          <w:sz w:val="14"/>
          <w:szCs w:val="24"/>
        </w:rPr>
      </w:pPr>
    </w:p>
    <w:p w14:paraId="781D877D"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 xml:space="preserve">Please do not forget to fix your photo and Logo above the </w:t>
      </w:r>
      <w:r w:rsidRPr="00DF76E0">
        <w:rPr>
          <w:b/>
          <w:sz w:val="14"/>
          <w:szCs w:val="24"/>
          <w:u w:val="single"/>
        </w:rPr>
        <w:lastRenderedPageBreak/>
        <w:t>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AADEAE" w14:textId="77777777" w:rsidR="009A34D2" w:rsidRDefault="009A34D2">
      <w:r>
        <w:separator/>
      </w:r>
    </w:p>
  </w:endnote>
  <w:endnote w:type="continuationSeparator" w:id="0">
    <w:p w14:paraId="5D337C26" w14:textId="77777777" w:rsidR="009A34D2" w:rsidRDefault="009A3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dvTTeb5f0e55.I">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9E412" w14:textId="77777777" w:rsidR="001B33A3" w:rsidRDefault="001B33A3">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8118DE1" wp14:editId="047CCD3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B55BF" w14:textId="77777777" w:rsidR="001B33A3" w:rsidRPr="005B3A56" w:rsidRDefault="001B33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55561C" w14:textId="77777777" w:rsidR="001B33A3" w:rsidRPr="005B3A56" w:rsidRDefault="001B33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18DE1"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543B55BF" w14:textId="77777777" w:rsidR="001B33A3" w:rsidRPr="005B3A56" w:rsidRDefault="001B33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55561C" w14:textId="77777777" w:rsidR="001B33A3" w:rsidRPr="005B3A56" w:rsidRDefault="001B33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2D8FCE9" wp14:editId="196B594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A766E" w14:textId="77777777" w:rsidR="001B33A3" w:rsidRPr="005B3A56" w:rsidRDefault="001B33A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BE2AA8" w14:textId="77777777" w:rsidR="001B33A3" w:rsidRPr="005B3A56" w:rsidRDefault="001B33A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8FCE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399A766E" w14:textId="77777777" w:rsidR="001B33A3" w:rsidRPr="005B3A56" w:rsidRDefault="001B33A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BE2AA8" w14:textId="77777777" w:rsidR="001B33A3" w:rsidRPr="005B3A56" w:rsidRDefault="001B33A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64BC796" wp14:editId="6434AF7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E1B2B" w14:textId="77777777" w:rsidR="001B33A3" w:rsidRPr="005B3A56" w:rsidRDefault="001B33A3">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6F52DDD" w14:textId="77777777" w:rsidR="001B33A3" w:rsidRPr="005B3A56" w:rsidRDefault="001B33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BC796"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4DCE1B2B" w14:textId="77777777" w:rsidR="001B33A3" w:rsidRPr="005B3A56" w:rsidRDefault="001B33A3">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6F52DDD" w14:textId="77777777" w:rsidR="001B33A3" w:rsidRPr="005B3A56" w:rsidRDefault="001B33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D379D4" w14:textId="77777777" w:rsidR="009A34D2" w:rsidRDefault="009A34D2">
      <w:r>
        <w:separator/>
      </w:r>
    </w:p>
  </w:footnote>
  <w:footnote w:type="continuationSeparator" w:id="0">
    <w:p w14:paraId="6AFA03F7" w14:textId="77777777" w:rsidR="009A34D2" w:rsidRDefault="009A34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CEC7A68"/>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4C03"/>
    <w:rsid w:val="000E2911"/>
    <w:rsid w:val="000E4D6B"/>
    <w:rsid w:val="00100F55"/>
    <w:rsid w:val="001263DF"/>
    <w:rsid w:val="001338EA"/>
    <w:rsid w:val="00153EEF"/>
    <w:rsid w:val="001B33A3"/>
    <w:rsid w:val="00257318"/>
    <w:rsid w:val="00267B7E"/>
    <w:rsid w:val="00292ED9"/>
    <w:rsid w:val="00375C34"/>
    <w:rsid w:val="00392BEC"/>
    <w:rsid w:val="003B13B1"/>
    <w:rsid w:val="003F7A6B"/>
    <w:rsid w:val="00400C03"/>
    <w:rsid w:val="00404E5B"/>
    <w:rsid w:val="00414F7B"/>
    <w:rsid w:val="004355DC"/>
    <w:rsid w:val="00473086"/>
    <w:rsid w:val="004749B4"/>
    <w:rsid w:val="00494130"/>
    <w:rsid w:val="004C473A"/>
    <w:rsid w:val="004F3523"/>
    <w:rsid w:val="00513A06"/>
    <w:rsid w:val="00517B9F"/>
    <w:rsid w:val="0055478C"/>
    <w:rsid w:val="005973B9"/>
    <w:rsid w:val="005B3A56"/>
    <w:rsid w:val="006060CE"/>
    <w:rsid w:val="00610142"/>
    <w:rsid w:val="0063497F"/>
    <w:rsid w:val="00744598"/>
    <w:rsid w:val="00785BC3"/>
    <w:rsid w:val="00873DF0"/>
    <w:rsid w:val="008756E6"/>
    <w:rsid w:val="009A34D2"/>
    <w:rsid w:val="009B2D44"/>
    <w:rsid w:val="009B355C"/>
    <w:rsid w:val="00A07E82"/>
    <w:rsid w:val="00A9205E"/>
    <w:rsid w:val="00A9710C"/>
    <w:rsid w:val="00AE3E37"/>
    <w:rsid w:val="00B21A57"/>
    <w:rsid w:val="00BD40D4"/>
    <w:rsid w:val="00BF1D4E"/>
    <w:rsid w:val="00C33602"/>
    <w:rsid w:val="00CD6F55"/>
    <w:rsid w:val="00D033D1"/>
    <w:rsid w:val="00D25210"/>
    <w:rsid w:val="00D46188"/>
    <w:rsid w:val="00D47E7B"/>
    <w:rsid w:val="00D55C29"/>
    <w:rsid w:val="00DE3104"/>
    <w:rsid w:val="00DF76E0"/>
    <w:rsid w:val="00E434E9"/>
    <w:rsid w:val="00E47E01"/>
    <w:rsid w:val="00EA6A9E"/>
    <w:rsid w:val="00EB3372"/>
    <w:rsid w:val="00F52C13"/>
    <w:rsid w:val="00F72EEA"/>
    <w:rsid w:val="00F81078"/>
    <w:rsid w:val="00F84CAE"/>
    <w:rsid w:val="00FB6CF6"/>
    <w:rsid w:val="00FC34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4B17F"/>
  <w15:docId w15:val="{50724895-BDBD-484C-B800-E9DB870A0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ntistrycongress.dentistryconferences.com/abstract-submission.php"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3181</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Fatima Ezzahra ZIDANE</cp:lastModifiedBy>
  <cp:revision>2</cp:revision>
  <dcterms:created xsi:type="dcterms:W3CDTF">2020-03-02T21:59:00Z</dcterms:created>
  <dcterms:modified xsi:type="dcterms:W3CDTF">2020-03-02T21:59:00Z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