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A7E2AF" w14:textId="77777777" w:rsidR="00131A9F" w:rsidRDefault="00514A6E" w:rsidP="00514A6E">
      <w:pPr>
        <w:pStyle w:val="Heading3"/>
        <w:jc w:val="right"/>
      </w:pPr>
      <w:r>
        <w:rPr>
          <w:noProof/>
          <w:lang w:eastAsia="en-US"/>
        </w:rPr>
        <w:drawing>
          <wp:anchor distT="0" distB="0" distL="114300" distR="114300" simplePos="0" relativeHeight="251658240" behindDoc="0" locked="0" layoutInCell="1" allowOverlap="1" wp14:anchorId="388F5639" wp14:editId="6DEB8C5D">
            <wp:simplePos x="0" y="0"/>
            <wp:positionH relativeFrom="column">
              <wp:posOffset>4635500</wp:posOffset>
            </wp:positionH>
            <wp:positionV relativeFrom="paragraph">
              <wp:posOffset>-254000</wp:posOffset>
            </wp:positionV>
            <wp:extent cx="1295400" cy="1439333"/>
            <wp:effectExtent l="0" t="0" r="0" b="8890"/>
            <wp:wrapNone/>
            <wp:docPr id="2" name="Picture Placeholder 6" descr="IMG_0360.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Placeholder 6" descr="IMG_0360.jpg"/>
                    <pic:cNvPicPr>
                      <a:picLocks noGrp="1" noChangeAspect="1"/>
                    </pic:cNvPicPr>
                  </pic:nvPicPr>
                  <pic:blipFill rotWithShape="1">
                    <a:blip r:embed="rId5">
                      <a:extLst>
                        <a:ext uri="{28A0092B-C50C-407E-A947-70E740481C1C}">
                          <a14:useLocalDpi xmlns:a14="http://schemas.microsoft.com/office/drawing/2010/main" val="0"/>
                        </a:ext>
                      </a:extLst>
                    </a:blip>
                    <a:srcRect l="2626" r="10789" b="30831"/>
                    <a:stretch/>
                  </pic:blipFill>
                  <pic:spPr bwMode="auto">
                    <a:xfrm>
                      <a:off x="0" y="0"/>
                      <a:ext cx="1295400" cy="14393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B04191" w14:textId="77777777" w:rsidR="00131A9F" w:rsidRDefault="00131A9F" w:rsidP="00954F69">
      <w:pPr>
        <w:pStyle w:val="Heading3"/>
      </w:pPr>
    </w:p>
    <w:p w14:paraId="63D04A64" w14:textId="77777777" w:rsidR="00514A6E" w:rsidRDefault="00514A6E" w:rsidP="00954F69">
      <w:pPr>
        <w:pStyle w:val="Heading3"/>
      </w:pPr>
    </w:p>
    <w:p w14:paraId="48C2BBC3" w14:textId="77777777" w:rsidR="00514A6E" w:rsidRDefault="00514A6E" w:rsidP="00954F69">
      <w:pPr>
        <w:pStyle w:val="Heading3"/>
      </w:pPr>
    </w:p>
    <w:p w14:paraId="71AA1515" w14:textId="77777777" w:rsidR="00514A6E" w:rsidRDefault="00514A6E" w:rsidP="00954F69">
      <w:pPr>
        <w:pStyle w:val="Heading3"/>
      </w:pPr>
    </w:p>
    <w:p w14:paraId="24F7C064" w14:textId="77777777" w:rsidR="00514A6E" w:rsidRDefault="00514A6E" w:rsidP="00954F69">
      <w:pPr>
        <w:pStyle w:val="Heading3"/>
      </w:pPr>
    </w:p>
    <w:p w14:paraId="4F9C763F" w14:textId="77777777" w:rsidR="00514A6E" w:rsidRDefault="00514A6E" w:rsidP="00954F69">
      <w:pPr>
        <w:pStyle w:val="Heading3"/>
      </w:pPr>
    </w:p>
    <w:p w14:paraId="40713863" w14:textId="77777777" w:rsidR="00954F69" w:rsidRPr="00375DDD" w:rsidRDefault="00954F69" w:rsidP="00954F69">
      <w:pPr>
        <w:pStyle w:val="Heading3"/>
        <w:rPr>
          <w:caps/>
          <w:sz w:val="24"/>
        </w:rPr>
      </w:pPr>
      <w:r w:rsidRPr="00375DDD">
        <w:t xml:space="preserve">Title: </w:t>
      </w:r>
      <w:r w:rsidR="00514A6E">
        <w:t>A facial landmark approach to complex rehabilitations involving orthodontics and maxillofacial surgery</w:t>
      </w:r>
    </w:p>
    <w:p w14:paraId="528CFE36" w14:textId="77777777" w:rsidR="00954F69" w:rsidRPr="00375DDD" w:rsidRDefault="00954F69" w:rsidP="00954F69">
      <w:pPr>
        <w:jc w:val="center"/>
      </w:pPr>
    </w:p>
    <w:p w14:paraId="06014C11" w14:textId="77777777" w:rsidR="00954F69" w:rsidRPr="00375DDD" w:rsidRDefault="00514A6E" w:rsidP="00514A6E">
      <w:pPr>
        <w:jc w:val="center"/>
        <w:rPr>
          <w:i/>
        </w:rPr>
      </w:pPr>
      <w:r>
        <w:rPr>
          <w:i/>
        </w:rPr>
        <w:t>Chad M. Rasmussen, D.D.S.</w:t>
      </w:r>
    </w:p>
    <w:p w14:paraId="7ACFD19C" w14:textId="77777777" w:rsidR="00514A6E" w:rsidRDefault="00514A6E" w:rsidP="00514A6E">
      <w:pPr>
        <w:pStyle w:val="PageNumber1"/>
        <w:rPr>
          <w:rFonts w:ascii="Times New Roman" w:hAnsi="Times New Roman"/>
        </w:rPr>
      </w:pPr>
      <w:r>
        <w:rPr>
          <w:rFonts w:ascii="Times New Roman" w:hAnsi="Times New Roman"/>
        </w:rPr>
        <w:t>Mayo Clinic, Rochester, Minnesota</w:t>
      </w:r>
    </w:p>
    <w:p w14:paraId="11A938AC" w14:textId="77777777" w:rsidR="00954F69" w:rsidRPr="00375DDD" w:rsidRDefault="00514A6E" w:rsidP="00514A6E">
      <w:pPr>
        <w:pStyle w:val="PageNumber1"/>
        <w:rPr>
          <w:rFonts w:ascii="Times New Roman" w:hAnsi="Times New Roman"/>
        </w:rPr>
      </w:pPr>
      <w:r>
        <w:rPr>
          <w:rFonts w:ascii="Times New Roman" w:hAnsi="Times New Roman"/>
        </w:rPr>
        <w:t>Rasmussen.Chad@Mayo.edu</w:t>
      </w:r>
    </w:p>
    <w:p w14:paraId="23EFE0A6" w14:textId="77777777" w:rsidR="00954F69" w:rsidRPr="00375DDD" w:rsidRDefault="00954F69" w:rsidP="00514A6E">
      <w:pPr>
        <w:pStyle w:val="PageNumber1"/>
        <w:rPr>
          <w:rFonts w:ascii="Times New Roman" w:hAnsi="Times New Roman"/>
        </w:rPr>
      </w:pPr>
      <w:r w:rsidRPr="00375DDD">
        <w:rPr>
          <w:rFonts w:ascii="Times New Roman" w:hAnsi="Times New Roman"/>
        </w:rPr>
        <w:t>Phone Number</w:t>
      </w:r>
      <w:r w:rsidR="00514A6E">
        <w:rPr>
          <w:rFonts w:ascii="Times New Roman" w:hAnsi="Times New Roman"/>
        </w:rPr>
        <w:t>: +1 (507) 538-1075</w:t>
      </w:r>
    </w:p>
    <w:p w14:paraId="448A02B1" w14:textId="77777777" w:rsidR="00954F69" w:rsidRDefault="00954F69" w:rsidP="00954F69">
      <w:pPr>
        <w:jc w:val="both"/>
      </w:pPr>
    </w:p>
    <w:p w14:paraId="7D961797" w14:textId="77777777" w:rsidR="00954F69" w:rsidRPr="00EA5208" w:rsidRDefault="00954F69" w:rsidP="00954F69">
      <w:pPr>
        <w:jc w:val="both"/>
        <w:rPr>
          <w:b/>
        </w:rPr>
      </w:pPr>
      <w:r w:rsidRPr="00EA5208">
        <w:rPr>
          <w:b/>
        </w:rPr>
        <w:t xml:space="preserve">Abstract: </w:t>
      </w:r>
    </w:p>
    <w:p w14:paraId="0213ED27" w14:textId="77777777" w:rsidR="00F74F25" w:rsidRPr="00D7642B" w:rsidRDefault="00514A6E" w:rsidP="00954F69">
      <w:pPr>
        <w:jc w:val="both"/>
        <w:rPr>
          <w:i/>
          <w:szCs w:val="24"/>
        </w:rPr>
      </w:pPr>
      <w:r>
        <w:rPr>
          <w:szCs w:val="24"/>
        </w:rPr>
        <w:t xml:space="preserve">When treatment planning complex </w:t>
      </w:r>
      <w:proofErr w:type="spellStart"/>
      <w:r>
        <w:rPr>
          <w:szCs w:val="24"/>
        </w:rPr>
        <w:t>orofacial</w:t>
      </w:r>
      <w:proofErr w:type="spellEnd"/>
      <w:r>
        <w:rPr>
          <w:szCs w:val="24"/>
        </w:rPr>
        <w:t xml:space="preserve"> rehabilitations, use of facial landmarks can provide a framework for maximizing facial harmony. The premise of this method is to identify the optimal location of dental and skeletal structures unique to each individual, allowing clinicians to make informed treatment decisions that best suit the needs of the patient. This lecture will discuss complex patients treated with orthodontics, orthognathic surgery, total TM joint replacements, and </w:t>
      </w:r>
      <w:proofErr w:type="spellStart"/>
      <w:r>
        <w:rPr>
          <w:szCs w:val="24"/>
        </w:rPr>
        <w:t>mandibulectomy</w:t>
      </w:r>
      <w:proofErr w:type="spellEnd"/>
      <w:r>
        <w:rPr>
          <w:szCs w:val="24"/>
        </w:rPr>
        <w:t xml:space="preserve"> to support the use of facial landmarks in planning complex </w:t>
      </w:r>
      <w:proofErr w:type="spellStart"/>
      <w:r>
        <w:rPr>
          <w:szCs w:val="24"/>
        </w:rPr>
        <w:t>transdisciplinary</w:t>
      </w:r>
      <w:proofErr w:type="spellEnd"/>
      <w:r>
        <w:rPr>
          <w:szCs w:val="24"/>
        </w:rPr>
        <w:t xml:space="preserve"> cases. Objectives: 1) Identify facial landmarks used to evaluate facial harmony in all three planes of space, 2) Identify the optimal position of dental and skeletal structures, and 3) Apply these landmarks in the treatment planning of complex rehabilitations. </w:t>
      </w:r>
    </w:p>
    <w:p w14:paraId="517D96DB" w14:textId="77777777" w:rsidR="00954F69" w:rsidRDefault="00954F69" w:rsidP="00954F69">
      <w:pPr>
        <w:jc w:val="both"/>
      </w:pPr>
    </w:p>
    <w:p w14:paraId="5A113769" w14:textId="77777777" w:rsidR="00EA5208" w:rsidRDefault="00EA5208" w:rsidP="00954F69">
      <w:pPr>
        <w:jc w:val="both"/>
        <w:rPr>
          <w:b/>
        </w:rPr>
      </w:pPr>
    </w:p>
    <w:p w14:paraId="61879E8B" w14:textId="77777777" w:rsidR="00954F69" w:rsidRPr="00EA5208" w:rsidRDefault="00954F69" w:rsidP="00954F69">
      <w:pPr>
        <w:jc w:val="both"/>
        <w:rPr>
          <w:b/>
        </w:rPr>
      </w:pPr>
      <w:r w:rsidRPr="00EA5208">
        <w:rPr>
          <w:b/>
        </w:rPr>
        <w:t xml:space="preserve">Biography: </w:t>
      </w:r>
      <w:bookmarkStart w:id="0" w:name="_GoBack"/>
      <w:bookmarkEnd w:id="0"/>
    </w:p>
    <w:p w14:paraId="2ADA2DD0" w14:textId="7497D255" w:rsidR="00514A6E" w:rsidRPr="003F32FF" w:rsidRDefault="00514A6E" w:rsidP="00954F69">
      <w:pPr>
        <w:pStyle w:val="research-staff-first-p"/>
        <w:spacing w:before="45" w:beforeAutospacing="0" w:line="285" w:lineRule="atLeast"/>
        <w:jc w:val="both"/>
      </w:pPr>
      <w:r w:rsidRPr="003F32FF">
        <w:t>Dr. Rasmussen obtained his D.D.S. from the University of Minnesota and certificate in orthodontics and dentofacial orthopedics from Washington Hospital Center in Washington, D.C. He is a Consultant in the department of Dental Specialties at Mayo Clinic, Instructor in Dentistry at Mayo Clinic School of Medicine and Science, Associate Program Director of the orthodontic residency at Mayo Clinic Graduate School of Biomedical Science</w:t>
      </w:r>
      <w:r w:rsidR="00EB070B" w:rsidRPr="003F32FF">
        <w:t>s</w:t>
      </w:r>
      <w:r w:rsidRPr="003F32FF">
        <w:t xml:space="preserve">, and a Diplomate of the American Board of Orthodontics. </w:t>
      </w:r>
    </w:p>
    <w:p w14:paraId="0F1C4CF2" w14:textId="77777777" w:rsidR="00E561BE" w:rsidRDefault="00E561BE" w:rsidP="00131A9F">
      <w:pPr>
        <w:rPr>
          <w:rFonts w:ascii="Cambria" w:hAnsi="Cambria"/>
          <w:b/>
          <w:lang w:val="en-NZ"/>
        </w:rPr>
      </w:pPr>
    </w:p>
    <w:p w14:paraId="4BC0A539" w14:textId="398AE9C1" w:rsidR="00954F69" w:rsidRPr="003F32FF" w:rsidRDefault="00131A9F" w:rsidP="00131A9F">
      <w:pPr>
        <w:rPr>
          <w:szCs w:val="24"/>
          <w:lang w:eastAsia="en-US"/>
        </w:rPr>
      </w:pPr>
      <w:r w:rsidRPr="0022566B">
        <w:rPr>
          <w:rFonts w:ascii="Cambria" w:hAnsi="Cambria"/>
          <w:b/>
          <w:lang w:val="en-NZ"/>
        </w:rPr>
        <w:t xml:space="preserve">Presenting author details </w:t>
      </w:r>
      <w:r w:rsidRPr="0022566B">
        <w:rPr>
          <w:rFonts w:ascii="Cambria" w:hAnsi="Cambria"/>
          <w:b/>
          <w:lang w:val="en-NZ"/>
        </w:rPr>
        <w:br/>
      </w:r>
      <w:r w:rsidRPr="003F32FF">
        <w:rPr>
          <w:szCs w:val="24"/>
          <w:lang w:val="en-NZ"/>
        </w:rPr>
        <w:t xml:space="preserve">Full name: </w:t>
      </w:r>
      <w:r w:rsidR="00514A6E" w:rsidRPr="003F32FF">
        <w:rPr>
          <w:szCs w:val="24"/>
          <w:lang w:val="en-NZ"/>
        </w:rPr>
        <w:t xml:space="preserve"> Chad Michael Rasmussen</w:t>
      </w:r>
      <w:r w:rsidRPr="003F32FF">
        <w:rPr>
          <w:szCs w:val="24"/>
          <w:lang w:val="en-NZ"/>
        </w:rPr>
        <w:br/>
        <w:t>Contact number:</w:t>
      </w:r>
      <w:r w:rsidR="00514A6E" w:rsidRPr="003F32FF">
        <w:rPr>
          <w:szCs w:val="24"/>
          <w:lang w:val="en-NZ"/>
        </w:rPr>
        <w:t xml:space="preserve"> </w:t>
      </w:r>
      <w:r w:rsidR="00514A6E" w:rsidRPr="003F32FF">
        <w:rPr>
          <w:szCs w:val="24"/>
        </w:rPr>
        <w:t>+1 (507) 538-1075</w:t>
      </w:r>
      <w:r w:rsidRPr="003F32FF">
        <w:rPr>
          <w:szCs w:val="24"/>
          <w:lang w:val="en-NZ"/>
        </w:rPr>
        <w:br/>
        <w:t>S</w:t>
      </w:r>
      <w:r w:rsidR="003F32FF" w:rsidRPr="003F32FF">
        <w:rPr>
          <w:szCs w:val="24"/>
          <w:lang w:val="en-NZ"/>
        </w:rPr>
        <w:t>ession</w:t>
      </w:r>
      <w:r w:rsidR="00514A6E" w:rsidRPr="003F32FF">
        <w:rPr>
          <w:szCs w:val="24"/>
          <w:lang w:val="en-NZ"/>
        </w:rPr>
        <w:t xml:space="preserve">: </w:t>
      </w:r>
      <w:r w:rsidR="003F32FF" w:rsidRPr="003F32FF">
        <w:rPr>
          <w:bCs/>
          <w:color w:val="000025"/>
          <w:szCs w:val="24"/>
          <w:lang w:eastAsia="en-US"/>
        </w:rPr>
        <w:t>26</w:t>
      </w:r>
      <w:r w:rsidR="003F32FF" w:rsidRPr="003F32FF">
        <w:rPr>
          <w:bCs/>
          <w:color w:val="000025"/>
          <w:szCs w:val="24"/>
          <w:vertAlign w:val="superscript"/>
          <w:lang w:eastAsia="en-US"/>
        </w:rPr>
        <w:t>th</w:t>
      </w:r>
      <w:r w:rsidR="003F32FF" w:rsidRPr="003F32FF">
        <w:rPr>
          <w:bCs/>
          <w:color w:val="000025"/>
          <w:szCs w:val="24"/>
          <w:lang w:eastAsia="en-US"/>
        </w:rPr>
        <w:t> World Congress on Dentistry and Oral Health</w:t>
      </w:r>
      <w:r w:rsidR="00514A6E" w:rsidRPr="003F32FF">
        <w:rPr>
          <w:szCs w:val="24"/>
          <w:lang w:val="en-NZ"/>
        </w:rPr>
        <w:br/>
        <w:t xml:space="preserve">Category: </w:t>
      </w:r>
      <w:r w:rsidRPr="003F32FF">
        <w:rPr>
          <w:szCs w:val="24"/>
          <w:lang w:val="en-NZ"/>
        </w:rPr>
        <w:t>Oral p</w:t>
      </w:r>
      <w:r w:rsidR="00514A6E" w:rsidRPr="003F32FF">
        <w:rPr>
          <w:szCs w:val="24"/>
          <w:lang w:val="en-NZ"/>
        </w:rPr>
        <w:t>resentation</w:t>
      </w:r>
    </w:p>
    <w:sectPr w:rsidR="00954F69" w:rsidRPr="003F3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7A9"/>
    <w:rsid w:val="00110983"/>
    <w:rsid w:val="00131A9F"/>
    <w:rsid w:val="001C090B"/>
    <w:rsid w:val="001C3B20"/>
    <w:rsid w:val="002477A9"/>
    <w:rsid w:val="002E3065"/>
    <w:rsid w:val="003F32FF"/>
    <w:rsid w:val="00514A6E"/>
    <w:rsid w:val="00954F69"/>
    <w:rsid w:val="00956609"/>
    <w:rsid w:val="00B00ED7"/>
    <w:rsid w:val="00B331D4"/>
    <w:rsid w:val="00B73183"/>
    <w:rsid w:val="00D7642B"/>
    <w:rsid w:val="00E51FDD"/>
    <w:rsid w:val="00E561BE"/>
    <w:rsid w:val="00EA5208"/>
    <w:rsid w:val="00EB070B"/>
    <w:rsid w:val="00F04FA3"/>
    <w:rsid w:val="00F74F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E21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F69"/>
    <w:pPr>
      <w:suppressAutoHyphens/>
      <w:spacing w:after="0" w:line="240" w:lineRule="auto"/>
    </w:pPr>
    <w:rPr>
      <w:rFonts w:ascii="Times New Roman" w:eastAsia="Times New Roman" w:hAnsi="Times New Roman" w:cs="Times New Roman"/>
      <w:sz w:val="24"/>
      <w:szCs w:val="20"/>
      <w:lang w:eastAsia="ar-SA"/>
    </w:rPr>
  </w:style>
  <w:style w:type="paragraph" w:styleId="Heading3">
    <w:name w:val="heading 3"/>
    <w:basedOn w:val="Normal"/>
    <w:next w:val="Normal"/>
    <w:link w:val="Heading3Char"/>
    <w:qFormat/>
    <w:rsid w:val="00954F69"/>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54F69"/>
    <w:rPr>
      <w:rFonts w:ascii="Times New Roman" w:eastAsia="Times New Roman" w:hAnsi="Times New Roman" w:cs="Times New Roman"/>
      <w:b/>
      <w:sz w:val="28"/>
      <w:szCs w:val="20"/>
      <w:lang w:eastAsia="ar-SA"/>
    </w:rPr>
  </w:style>
  <w:style w:type="paragraph" w:customStyle="1" w:styleId="PageNumber1">
    <w:name w:val="Page Number1"/>
    <w:basedOn w:val="Normal"/>
    <w:rsid w:val="00954F69"/>
    <w:pPr>
      <w:jc w:val="center"/>
    </w:pPr>
    <w:rPr>
      <w:rFonts w:ascii="Times" w:hAnsi="Times"/>
    </w:rPr>
  </w:style>
  <w:style w:type="paragraph" w:customStyle="1" w:styleId="research-staff-first-p">
    <w:name w:val="research-staff-first-p"/>
    <w:basedOn w:val="Normal"/>
    <w:rsid w:val="00954F69"/>
    <w:pPr>
      <w:suppressAutoHyphens w:val="0"/>
      <w:spacing w:before="100" w:beforeAutospacing="1" w:after="100" w:afterAutospacing="1"/>
    </w:pPr>
    <w:rPr>
      <w:szCs w:val="24"/>
      <w:lang w:eastAsia="en-US"/>
    </w:rPr>
  </w:style>
  <w:style w:type="character" w:customStyle="1" w:styleId="apple-converted-space">
    <w:name w:val="apple-converted-space"/>
    <w:basedOn w:val="DefaultParagraphFont"/>
    <w:rsid w:val="00954F69"/>
  </w:style>
  <w:style w:type="character" w:styleId="Emphasis">
    <w:name w:val="Emphasis"/>
    <w:basedOn w:val="DefaultParagraphFont"/>
    <w:uiPriority w:val="20"/>
    <w:qFormat/>
    <w:rsid w:val="00954F69"/>
    <w:rPr>
      <w:i/>
      <w:iCs/>
    </w:rPr>
  </w:style>
  <w:style w:type="paragraph" w:styleId="NormalWeb">
    <w:name w:val="Normal (Web)"/>
    <w:basedOn w:val="Normal"/>
    <w:uiPriority w:val="99"/>
    <w:semiHidden/>
    <w:unhideWhenUsed/>
    <w:rsid w:val="00954F69"/>
    <w:pPr>
      <w:suppressAutoHyphens w:val="0"/>
      <w:spacing w:before="100" w:beforeAutospacing="1" w:after="100" w:afterAutospacing="1"/>
    </w:pPr>
    <w:rPr>
      <w:szCs w:val="24"/>
      <w:lang w:eastAsia="en-US"/>
    </w:rPr>
  </w:style>
  <w:style w:type="paragraph" w:styleId="BalloonText">
    <w:name w:val="Balloon Text"/>
    <w:basedOn w:val="Normal"/>
    <w:link w:val="BalloonTextChar"/>
    <w:uiPriority w:val="99"/>
    <w:semiHidden/>
    <w:unhideWhenUsed/>
    <w:rsid w:val="00131A9F"/>
    <w:rPr>
      <w:rFonts w:ascii="Tahoma" w:hAnsi="Tahoma" w:cs="Tahoma"/>
      <w:sz w:val="16"/>
      <w:szCs w:val="16"/>
    </w:rPr>
  </w:style>
  <w:style w:type="character" w:customStyle="1" w:styleId="BalloonTextChar">
    <w:name w:val="Balloon Text Char"/>
    <w:basedOn w:val="DefaultParagraphFont"/>
    <w:link w:val="BalloonText"/>
    <w:uiPriority w:val="99"/>
    <w:semiHidden/>
    <w:rsid w:val="00131A9F"/>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F69"/>
    <w:pPr>
      <w:suppressAutoHyphens/>
      <w:spacing w:after="0" w:line="240" w:lineRule="auto"/>
    </w:pPr>
    <w:rPr>
      <w:rFonts w:ascii="Times New Roman" w:eastAsia="Times New Roman" w:hAnsi="Times New Roman" w:cs="Times New Roman"/>
      <w:sz w:val="24"/>
      <w:szCs w:val="20"/>
      <w:lang w:eastAsia="ar-SA"/>
    </w:rPr>
  </w:style>
  <w:style w:type="paragraph" w:styleId="Heading3">
    <w:name w:val="heading 3"/>
    <w:basedOn w:val="Normal"/>
    <w:next w:val="Normal"/>
    <w:link w:val="Heading3Char"/>
    <w:qFormat/>
    <w:rsid w:val="00954F69"/>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54F69"/>
    <w:rPr>
      <w:rFonts w:ascii="Times New Roman" w:eastAsia="Times New Roman" w:hAnsi="Times New Roman" w:cs="Times New Roman"/>
      <w:b/>
      <w:sz w:val="28"/>
      <w:szCs w:val="20"/>
      <w:lang w:eastAsia="ar-SA"/>
    </w:rPr>
  </w:style>
  <w:style w:type="paragraph" w:customStyle="1" w:styleId="PageNumber1">
    <w:name w:val="Page Number1"/>
    <w:basedOn w:val="Normal"/>
    <w:rsid w:val="00954F69"/>
    <w:pPr>
      <w:jc w:val="center"/>
    </w:pPr>
    <w:rPr>
      <w:rFonts w:ascii="Times" w:hAnsi="Times"/>
    </w:rPr>
  </w:style>
  <w:style w:type="paragraph" w:customStyle="1" w:styleId="research-staff-first-p">
    <w:name w:val="research-staff-first-p"/>
    <w:basedOn w:val="Normal"/>
    <w:rsid w:val="00954F69"/>
    <w:pPr>
      <w:suppressAutoHyphens w:val="0"/>
      <w:spacing w:before="100" w:beforeAutospacing="1" w:after="100" w:afterAutospacing="1"/>
    </w:pPr>
    <w:rPr>
      <w:szCs w:val="24"/>
      <w:lang w:eastAsia="en-US"/>
    </w:rPr>
  </w:style>
  <w:style w:type="character" w:customStyle="1" w:styleId="apple-converted-space">
    <w:name w:val="apple-converted-space"/>
    <w:basedOn w:val="DefaultParagraphFont"/>
    <w:rsid w:val="00954F69"/>
  </w:style>
  <w:style w:type="character" w:styleId="Emphasis">
    <w:name w:val="Emphasis"/>
    <w:basedOn w:val="DefaultParagraphFont"/>
    <w:uiPriority w:val="20"/>
    <w:qFormat/>
    <w:rsid w:val="00954F69"/>
    <w:rPr>
      <w:i/>
      <w:iCs/>
    </w:rPr>
  </w:style>
  <w:style w:type="paragraph" w:styleId="NormalWeb">
    <w:name w:val="Normal (Web)"/>
    <w:basedOn w:val="Normal"/>
    <w:uiPriority w:val="99"/>
    <w:semiHidden/>
    <w:unhideWhenUsed/>
    <w:rsid w:val="00954F69"/>
    <w:pPr>
      <w:suppressAutoHyphens w:val="0"/>
      <w:spacing w:before="100" w:beforeAutospacing="1" w:after="100" w:afterAutospacing="1"/>
    </w:pPr>
    <w:rPr>
      <w:szCs w:val="24"/>
      <w:lang w:eastAsia="en-US"/>
    </w:rPr>
  </w:style>
  <w:style w:type="paragraph" w:styleId="BalloonText">
    <w:name w:val="Balloon Text"/>
    <w:basedOn w:val="Normal"/>
    <w:link w:val="BalloonTextChar"/>
    <w:uiPriority w:val="99"/>
    <w:semiHidden/>
    <w:unhideWhenUsed/>
    <w:rsid w:val="00131A9F"/>
    <w:rPr>
      <w:rFonts w:ascii="Tahoma" w:hAnsi="Tahoma" w:cs="Tahoma"/>
      <w:sz w:val="16"/>
      <w:szCs w:val="16"/>
    </w:rPr>
  </w:style>
  <w:style w:type="character" w:customStyle="1" w:styleId="BalloonTextChar">
    <w:name w:val="Balloon Text Char"/>
    <w:basedOn w:val="DefaultParagraphFont"/>
    <w:link w:val="BalloonText"/>
    <w:uiPriority w:val="99"/>
    <w:semiHidden/>
    <w:rsid w:val="00131A9F"/>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38156">
      <w:bodyDiv w:val="1"/>
      <w:marLeft w:val="0"/>
      <w:marRight w:val="0"/>
      <w:marTop w:val="0"/>
      <w:marBottom w:val="0"/>
      <w:divBdr>
        <w:top w:val="none" w:sz="0" w:space="0" w:color="auto"/>
        <w:left w:val="none" w:sz="0" w:space="0" w:color="auto"/>
        <w:bottom w:val="none" w:sz="0" w:space="0" w:color="auto"/>
        <w:right w:val="none" w:sz="0" w:space="0" w:color="auto"/>
      </w:divBdr>
    </w:div>
    <w:div w:id="456339371">
      <w:bodyDiv w:val="1"/>
      <w:marLeft w:val="0"/>
      <w:marRight w:val="0"/>
      <w:marTop w:val="0"/>
      <w:marBottom w:val="0"/>
      <w:divBdr>
        <w:top w:val="none" w:sz="0" w:space="0" w:color="auto"/>
        <w:left w:val="none" w:sz="0" w:space="0" w:color="auto"/>
        <w:bottom w:val="none" w:sz="0" w:space="0" w:color="auto"/>
        <w:right w:val="none" w:sz="0" w:space="0" w:color="auto"/>
      </w:divBdr>
    </w:div>
    <w:div w:id="53716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264</Words>
  <Characters>1511</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Chad Rasmussen</cp:lastModifiedBy>
  <cp:revision>6</cp:revision>
  <dcterms:created xsi:type="dcterms:W3CDTF">2019-10-04T16:16:00Z</dcterms:created>
  <dcterms:modified xsi:type="dcterms:W3CDTF">2019-12-03T19:11:00Z</dcterms:modified>
</cp:coreProperties>
</file>