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6C9F" w:rsidRPr="00EA6DC5" w:rsidRDefault="00546C9F" w:rsidP="00546C9F">
      <w:pPr>
        <w:bidi w:val="0"/>
        <w:spacing w:line="480" w:lineRule="auto"/>
        <w:rPr>
          <w:rFonts w:ascii="Times New Roman" w:hAnsi="Times New Roman" w:cs="Times New Roman"/>
          <w:b/>
          <w:bCs/>
          <w:sz w:val="24"/>
          <w:szCs w:val="24"/>
        </w:rPr>
      </w:pPr>
    </w:p>
    <w:p w:rsidR="00546C9F" w:rsidRPr="00EA6DC5" w:rsidRDefault="00546C9F" w:rsidP="00546C9F">
      <w:pPr>
        <w:bidi w:val="0"/>
        <w:spacing w:line="480" w:lineRule="auto"/>
        <w:rPr>
          <w:rFonts w:ascii="Times New Roman" w:eastAsia="Times New Roman" w:hAnsi="Times New Roman" w:cs="Times New Roman"/>
          <w:color w:val="000000"/>
          <w:sz w:val="24"/>
          <w:szCs w:val="24"/>
        </w:rPr>
      </w:pPr>
      <w:r w:rsidRPr="00EA6DC5">
        <w:rPr>
          <w:rFonts w:ascii="Times New Roman" w:eastAsia="Times New Roman" w:hAnsi="Times New Roman" w:cs="Times New Roman"/>
          <w:b/>
          <w:bCs/>
          <w:color w:val="000000"/>
          <w:sz w:val="24"/>
          <w:szCs w:val="24"/>
        </w:rPr>
        <w:t>Background and Aim:</w:t>
      </w:r>
      <w:r w:rsidRPr="00EA6DC5">
        <w:rPr>
          <w:rFonts w:ascii="Times New Roman" w:eastAsia="Times New Roman" w:hAnsi="Times New Roman" w:cs="Times New Roman"/>
          <w:color w:val="000000"/>
          <w:sz w:val="24"/>
          <w:szCs w:val="24"/>
        </w:rPr>
        <w:t xml:space="preserve"> We aimed to evaluate the knowledge and attitudes of Iranian dentists towards cone</w:t>
      </w:r>
      <w:r>
        <w:rPr>
          <w:rFonts w:ascii="Times New Roman" w:eastAsia="Times New Roman" w:hAnsi="Times New Roman" w:cs="Times New Roman"/>
          <w:color w:val="000000"/>
          <w:sz w:val="24"/>
          <w:szCs w:val="24"/>
        </w:rPr>
        <w:t>-</w:t>
      </w:r>
      <w:r w:rsidRPr="00EA6DC5">
        <w:rPr>
          <w:rFonts w:ascii="Times New Roman" w:eastAsia="Times New Roman" w:hAnsi="Times New Roman" w:cs="Times New Roman"/>
          <w:color w:val="000000"/>
          <w:sz w:val="24"/>
          <w:szCs w:val="24"/>
        </w:rPr>
        <w:t>beam computed tomography (CBCT).</w:t>
      </w:r>
    </w:p>
    <w:p w:rsidR="00546C9F" w:rsidRPr="00EA6DC5" w:rsidRDefault="00546C9F" w:rsidP="00546C9F">
      <w:pPr>
        <w:bidi w:val="0"/>
        <w:spacing w:line="480" w:lineRule="auto"/>
        <w:rPr>
          <w:rFonts w:ascii="Times New Roman" w:eastAsia="Times New Roman" w:hAnsi="Times New Roman" w:cs="Times New Roman"/>
          <w:color w:val="000000"/>
          <w:sz w:val="24"/>
          <w:szCs w:val="24"/>
          <w:rtl/>
        </w:rPr>
      </w:pPr>
      <w:r w:rsidRPr="00EA6DC5">
        <w:rPr>
          <w:rFonts w:ascii="Times New Roman" w:eastAsia="Times New Roman" w:hAnsi="Times New Roman" w:cs="Times New Roman"/>
          <w:b/>
          <w:bCs/>
          <w:color w:val="000000"/>
          <w:sz w:val="24"/>
          <w:szCs w:val="24"/>
        </w:rPr>
        <w:t>Materials and Methods:</w:t>
      </w:r>
      <w:r w:rsidRPr="00EA6DC5">
        <w:rPr>
          <w:rFonts w:ascii="Times New Roman" w:eastAsia="Times New Roman" w:hAnsi="Times New Roman" w:cs="Times New Roman"/>
          <w:color w:val="000000"/>
          <w:sz w:val="24"/>
          <w:szCs w:val="24"/>
        </w:rPr>
        <w:t xml:space="preserve"> A 20-item questionnaire was distributed among 410 Iranian dentistry graduates attending the 56</w:t>
      </w:r>
      <w:r w:rsidRPr="00EA6DC5">
        <w:rPr>
          <w:rFonts w:ascii="Times New Roman" w:eastAsia="Times New Roman" w:hAnsi="Times New Roman" w:cs="Times New Roman"/>
          <w:color w:val="000000"/>
          <w:sz w:val="24"/>
          <w:szCs w:val="24"/>
          <w:vertAlign w:val="superscript"/>
        </w:rPr>
        <w:t>th</w:t>
      </w:r>
      <w:r w:rsidRPr="00EA6DC5">
        <w:rPr>
          <w:rFonts w:ascii="Times New Roman" w:eastAsia="Times New Roman" w:hAnsi="Times New Roman" w:cs="Times New Roman"/>
          <w:color w:val="000000"/>
          <w:sz w:val="24"/>
          <w:szCs w:val="24"/>
        </w:rPr>
        <w:t xml:space="preserve"> </w:t>
      </w:r>
      <w:r w:rsidRPr="00EA6DC5">
        <w:rPr>
          <w:rFonts w:ascii="Times New Roman" w:eastAsia="Times New Roman" w:hAnsi="Times New Roman" w:cs="Times New Roman"/>
          <w:noProof/>
          <w:color w:val="000000"/>
          <w:sz w:val="24"/>
          <w:szCs w:val="24"/>
        </w:rPr>
        <w:t xml:space="preserve">Congress of Iranian Dental Association </w:t>
      </w:r>
      <w:r w:rsidRPr="00EA6DC5">
        <w:rPr>
          <w:rFonts w:ascii="Times New Roman" w:eastAsia="Times New Roman" w:hAnsi="Times New Roman" w:cs="Times New Roman"/>
          <w:color w:val="000000"/>
          <w:sz w:val="24"/>
          <w:szCs w:val="24"/>
        </w:rPr>
        <w:t xml:space="preserve">held in Tehran, Iran. The </w:t>
      </w:r>
      <w:r>
        <w:rPr>
          <w:rFonts w:ascii="Times New Roman" w:eastAsia="Times New Roman" w:hAnsi="Times New Roman" w:cs="Times New Roman"/>
          <w:color w:val="000000"/>
          <w:sz w:val="24"/>
          <w:szCs w:val="24"/>
        </w:rPr>
        <w:t xml:space="preserve">questionnaire included items on </w:t>
      </w:r>
      <w:r w:rsidRPr="00EA6DC5">
        <w:rPr>
          <w:rFonts w:ascii="Times New Roman" w:eastAsia="Times New Roman" w:hAnsi="Times New Roman" w:cs="Times New Roman"/>
          <w:color w:val="000000"/>
          <w:sz w:val="24"/>
          <w:szCs w:val="24"/>
        </w:rPr>
        <w:t>d</w:t>
      </w:r>
      <w:r>
        <w:rPr>
          <w:rFonts w:ascii="Times New Roman" w:eastAsia="Times New Roman" w:hAnsi="Times New Roman" w:cs="Times New Roman"/>
          <w:color w:val="000000"/>
          <w:sz w:val="24"/>
          <w:szCs w:val="24"/>
        </w:rPr>
        <w:t xml:space="preserve">emographic characteristics, namely </w:t>
      </w:r>
      <w:r w:rsidRPr="00EA6DC5">
        <w:rPr>
          <w:rFonts w:ascii="Times New Roman" w:eastAsia="Times New Roman" w:hAnsi="Times New Roman" w:cs="Times New Roman"/>
          <w:color w:val="000000"/>
          <w:sz w:val="24"/>
          <w:szCs w:val="24"/>
        </w:rPr>
        <w:t xml:space="preserve">full name, age, gender, work experience, type of current activity (individual or group), and the highest educational level. In addition, the questionnaire contained items on knowledge and attitudes of dentists. The obtained data were analyzed by using statistical </w:t>
      </w:r>
      <w:r>
        <w:rPr>
          <w:rFonts w:ascii="Times New Roman" w:eastAsia="Times New Roman" w:hAnsi="Times New Roman" w:cs="Times New Roman"/>
          <w:color w:val="000000"/>
          <w:sz w:val="24"/>
          <w:szCs w:val="24"/>
        </w:rPr>
        <w:t>tests</w:t>
      </w:r>
      <w:r w:rsidRPr="00EA6DC5">
        <w:rPr>
          <w:rFonts w:ascii="Times New Roman" w:eastAsia="Times New Roman" w:hAnsi="Times New Roman" w:cs="Times New Roman"/>
          <w:color w:val="000000"/>
          <w:sz w:val="24"/>
          <w:szCs w:val="24"/>
        </w:rPr>
        <w:t>.</w:t>
      </w:r>
    </w:p>
    <w:p w:rsidR="00546C9F" w:rsidRPr="00EA6DC5" w:rsidRDefault="00546C9F" w:rsidP="00546C9F">
      <w:pPr>
        <w:bidi w:val="0"/>
        <w:spacing w:line="480" w:lineRule="auto"/>
        <w:rPr>
          <w:rFonts w:ascii="Times New Roman" w:hAnsi="Times New Roman" w:cs="Times New Roman"/>
          <w:sz w:val="24"/>
          <w:szCs w:val="24"/>
          <w:rtl/>
        </w:rPr>
      </w:pPr>
      <w:r w:rsidRPr="00EA6DC5">
        <w:rPr>
          <w:rFonts w:ascii="Times New Roman" w:hAnsi="Times New Roman" w:cs="Times New Roman"/>
          <w:b/>
          <w:bCs/>
          <w:sz w:val="24"/>
          <w:szCs w:val="24"/>
        </w:rPr>
        <w:t>Results:</w:t>
      </w:r>
      <w:r w:rsidRPr="00EA6DC5">
        <w:rPr>
          <w:rFonts w:ascii="Times New Roman" w:hAnsi="Times New Roman" w:cs="Times New Roman"/>
          <w:sz w:val="24"/>
          <w:szCs w:val="24"/>
        </w:rPr>
        <w:t xml:space="preserve"> In this study, 49.3% and 22.4% of the subjects were male and female, respectively, 47.1% of whom use</w:t>
      </w:r>
      <w:r>
        <w:rPr>
          <w:rFonts w:ascii="Times New Roman" w:hAnsi="Times New Roman" w:cs="Times New Roman"/>
          <w:sz w:val="24"/>
          <w:szCs w:val="24"/>
        </w:rPr>
        <w:t>d</w:t>
      </w:r>
      <w:r w:rsidRPr="00EA6DC5">
        <w:rPr>
          <w:rFonts w:ascii="Times New Roman" w:hAnsi="Times New Roman" w:cs="Times New Roman"/>
          <w:sz w:val="24"/>
          <w:szCs w:val="24"/>
        </w:rPr>
        <w:t xml:space="preserve"> CBCT, while 49.8% did not. </w:t>
      </w:r>
      <w:r>
        <w:rPr>
          <w:rFonts w:ascii="Times New Roman" w:hAnsi="Times New Roman" w:cs="Times New Roman"/>
          <w:sz w:val="24"/>
          <w:szCs w:val="24"/>
        </w:rPr>
        <w:t xml:space="preserve">In detail, </w:t>
      </w:r>
      <w:r w:rsidRPr="00EA6DC5">
        <w:rPr>
          <w:rFonts w:ascii="Times New Roman" w:hAnsi="Times New Roman" w:cs="Times New Roman"/>
          <w:sz w:val="24"/>
          <w:szCs w:val="24"/>
          <w:lang w:bidi="ar-SA"/>
        </w:rPr>
        <w:t xml:space="preserve">72.2% of the dentists used the </w:t>
      </w:r>
      <w:r>
        <w:rPr>
          <w:rFonts w:ascii="Times New Roman" w:hAnsi="Times New Roman" w:cs="Times New Roman"/>
          <w:sz w:val="24"/>
          <w:szCs w:val="24"/>
          <w:lang w:bidi="ar-SA"/>
        </w:rPr>
        <w:t>technique</w:t>
      </w:r>
      <w:r w:rsidRPr="00EA6DC5">
        <w:rPr>
          <w:rFonts w:ascii="Times New Roman" w:hAnsi="Times New Roman" w:cs="Times New Roman"/>
          <w:sz w:val="24"/>
          <w:szCs w:val="24"/>
          <w:lang w:bidi="ar-SA"/>
        </w:rPr>
        <w:t xml:space="preserve"> to evaluate the location of implant, whereas 19.7%, 3.2%, and 2.7% of the subjects applied it to localize the inferior dental canal, evaluate the location of implant and localize the canal, and </w:t>
      </w:r>
      <w:r>
        <w:rPr>
          <w:rFonts w:ascii="Times New Roman" w:hAnsi="Times New Roman" w:cs="Times New Roman"/>
          <w:sz w:val="24"/>
          <w:szCs w:val="24"/>
          <w:lang w:bidi="ar-SA"/>
        </w:rPr>
        <w:t>perform</w:t>
      </w:r>
      <w:r w:rsidRPr="00EA6DC5">
        <w:rPr>
          <w:rFonts w:ascii="Times New Roman" w:hAnsi="Times New Roman" w:cs="Times New Roman"/>
          <w:sz w:val="24"/>
          <w:szCs w:val="24"/>
          <w:lang w:bidi="ar-SA"/>
        </w:rPr>
        <w:t xml:space="preserve"> </w:t>
      </w:r>
      <w:proofErr w:type="spellStart"/>
      <w:r w:rsidRPr="00EA6DC5">
        <w:rPr>
          <w:rFonts w:ascii="Times New Roman" w:hAnsi="Times New Roman" w:cs="Times New Roman"/>
          <w:sz w:val="24"/>
          <w:szCs w:val="24"/>
          <w:lang w:bidi="ar-SA"/>
        </w:rPr>
        <w:t>cephalometric</w:t>
      </w:r>
      <w:proofErr w:type="spellEnd"/>
      <w:r w:rsidRPr="00EA6DC5">
        <w:rPr>
          <w:rFonts w:ascii="Times New Roman" w:hAnsi="Times New Roman" w:cs="Times New Roman"/>
          <w:sz w:val="24"/>
          <w:szCs w:val="24"/>
          <w:lang w:bidi="ar-SA"/>
        </w:rPr>
        <w:t xml:space="preserve"> </w:t>
      </w:r>
      <w:r>
        <w:rPr>
          <w:rFonts w:ascii="Times New Roman" w:hAnsi="Times New Roman" w:cs="Times New Roman"/>
          <w:sz w:val="24"/>
          <w:szCs w:val="24"/>
          <w:lang w:bidi="ar-SA"/>
        </w:rPr>
        <w:t>analysis</w:t>
      </w:r>
      <w:r w:rsidRPr="00EA6DC5">
        <w:rPr>
          <w:rFonts w:ascii="Times New Roman" w:hAnsi="Times New Roman" w:cs="Times New Roman"/>
          <w:sz w:val="24"/>
          <w:szCs w:val="24"/>
        </w:rPr>
        <w:t xml:space="preserve">. The main causes of lack of prescription of CBCT </w:t>
      </w:r>
      <w:r>
        <w:rPr>
          <w:rFonts w:ascii="Times New Roman" w:hAnsi="Times New Roman" w:cs="Times New Roman"/>
          <w:sz w:val="24"/>
          <w:szCs w:val="24"/>
        </w:rPr>
        <w:t>entailed</w:t>
      </w:r>
      <w:r w:rsidRPr="00EA6DC5">
        <w:rPr>
          <w:rFonts w:ascii="Times New Roman" w:hAnsi="Times New Roman" w:cs="Times New Roman"/>
          <w:sz w:val="24"/>
          <w:szCs w:val="24"/>
        </w:rPr>
        <w:t xml:space="preserve"> high cost (80%), high rate of patient absorbed dose (27.6%), </w:t>
      </w:r>
      <w:r w:rsidRPr="00EA6DC5">
        <w:rPr>
          <w:rFonts w:ascii="Times New Roman" w:hAnsi="Times New Roman" w:cs="Times New Roman"/>
          <w:noProof/>
          <w:sz w:val="24"/>
          <w:szCs w:val="24"/>
        </w:rPr>
        <w:t>insufficient number</w:t>
      </w:r>
      <w:r w:rsidRPr="00EA6DC5">
        <w:rPr>
          <w:rFonts w:ascii="Times New Roman" w:hAnsi="Times New Roman" w:cs="Times New Roman"/>
          <w:sz w:val="24"/>
          <w:szCs w:val="24"/>
        </w:rPr>
        <w:t xml:space="preserve"> of CBCT centers (46.3%), and long duration of the process (15.6%).</w:t>
      </w:r>
    </w:p>
    <w:p w:rsidR="00546C9F" w:rsidRPr="00EA6DC5" w:rsidRDefault="00546C9F" w:rsidP="00546C9F">
      <w:pPr>
        <w:bidi w:val="0"/>
        <w:spacing w:line="480" w:lineRule="auto"/>
        <w:rPr>
          <w:rFonts w:ascii="Times New Roman" w:hAnsi="Times New Roman" w:cs="Times New Roman"/>
          <w:sz w:val="24"/>
          <w:szCs w:val="24"/>
          <w:rtl/>
        </w:rPr>
      </w:pPr>
      <w:r w:rsidRPr="00EA6DC5">
        <w:rPr>
          <w:rFonts w:ascii="Times New Roman" w:eastAsia="Times New Roman" w:hAnsi="Times New Roman" w:cs="Times New Roman"/>
          <w:b/>
          <w:bCs/>
          <w:color w:val="000000"/>
          <w:sz w:val="24"/>
          <w:szCs w:val="24"/>
        </w:rPr>
        <w:t>Conclusion:</w:t>
      </w:r>
      <w:r w:rsidRPr="00EA6DC5">
        <w:rPr>
          <w:rFonts w:ascii="Times New Roman" w:eastAsia="Times New Roman" w:hAnsi="Times New Roman" w:cs="Times New Roman"/>
          <w:color w:val="000000"/>
          <w:sz w:val="24"/>
          <w:szCs w:val="24"/>
        </w:rPr>
        <w:t xml:space="preserve"> CBCT is an </w:t>
      </w:r>
      <w:r>
        <w:rPr>
          <w:rFonts w:ascii="Times New Roman" w:eastAsia="Times New Roman" w:hAnsi="Times New Roman" w:cs="Times New Roman"/>
          <w:color w:val="000000"/>
          <w:sz w:val="24"/>
          <w:szCs w:val="24"/>
        </w:rPr>
        <w:t>advantageous</w:t>
      </w:r>
      <w:r w:rsidRPr="00EA6DC5">
        <w:rPr>
          <w:rFonts w:ascii="Times New Roman" w:eastAsia="Times New Roman" w:hAnsi="Times New Roman" w:cs="Times New Roman"/>
          <w:color w:val="000000"/>
          <w:sz w:val="24"/>
          <w:szCs w:val="24"/>
        </w:rPr>
        <w:t xml:space="preserve"> imaging technique in dentistry. With regard</w:t>
      </w:r>
      <w:r>
        <w:rPr>
          <w:rFonts w:ascii="Times New Roman" w:eastAsia="Times New Roman" w:hAnsi="Times New Roman" w:cs="Times New Roman"/>
          <w:color w:val="000000"/>
          <w:sz w:val="24"/>
          <w:szCs w:val="24"/>
        </w:rPr>
        <w:t>s</w:t>
      </w:r>
      <w:r w:rsidRPr="00EA6DC5">
        <w:rPr>
          <w:rFonts w:ascii="Times New Roman" w:eastAsia="Times New Roman" w:hAnsi="Times New Roman" w:cs="Times New Roman"/>
          <w:color w:val="000000"/>
          <w:sz w:val="24"/>
          <w:szCs w:val="24"/>
        </w:rPr>
        <w:t xml:space="preserve"> to the increased application</w:t>
      </w:r>
      <w:r>
        <w:rPr>
          <w:rFonts w:ascii="Times New Roman" w:eastAsia="Times New Roman" w:hAnsi="Times New Roman" w:cs="Times New Roman"/>
          <w:color w:val="000000"/>
          <w:sz w:val="24"/>
          <w:szCs w:val="24"/>
        </w:rPr>
        <w:t xml:space="preserve"> of</w:t>
      </w:r>
      <w:r w:rsidRPr="00EA6DC5">
        <w:rPr>
          <w:rFonts w:ascii="Times New Roman" w:eastAsia="Times New Roman" w:hAnsi="Times New Roman" w:cs="Times New Roman"/>
          <w:color w:val="000000"/>
          <w:sz w:val="24"/>
          <w:szCs w:val="24"/>
        </w:rPr>
        <w:t xml:space="preserve"> CBCT in all </w:t>
      </w:r>
      <w:r>
        <w:rPr>
          <w:rFonts w:ascii="Times New Roman" w:eastAsia="Times New Roman" w:hAnsi="Times New Roman" w:cs="Times New Roman"/>
          <w:color w:val="000000"/>
          <w:sz w:val="24"/>
          <w:szCs w:val="24"/>
        </w:rPr>
        <w:t>domains of</w:t>
      </w:r>
      <w:r w:rsidRPr="00EA6DC5">
        <w:rPr>
          <w:rFonts w:ascii="Times New Roman" w:eastAsia="Times New Roman" w:hAnsi="Times New Roman" w:cs="Times New Roman"/>
          <w:color w:val="000000"/>
          <w:sz w:val="24"/>
          <w:szCs w:val="24"/>
        </w:rPr>
        <w:t xml:space="preserve"> dentistry, </w:t>
      </w:r>
      <w:r>
        <w:rPr>
          <w:rFonts w:ascii="Times New Roman" w:eastAsia="Times New Roman" w:hAnsi="Times New Roman" w:cs="Times New Roman"/>
          <w:color w:val="000000"/>
          <w:sz w:val="24"/>
          <w:szCs w:val="24"/>
        </w:rPr>
        <w:t xml:space="preserve">holding </w:t>
      </w:r>
      <w:r w:rsidRPr="00EA6DC5">
        <w:rPr>
          <w:rFonts w:ascii="Times New Roman" w:eastAsia="Times New Roman" w:hAnsi="Times New Roman" w:cs="Times New Roman"/>
          <w:color w:val="000000"/>
          <w:sz w:val="24"/>
          <w:szCs w:val="24"/>
        </w:rPr>
        <w:t>workshops in the form of exclusive courses</w:t>
      </w:r>
      <w:r>
        <w:rPr>
          <w:rFonts w:ascii="Times New Roman" w:eastAsia="Times New Roman" w:hAnsi="Times New Roman" w:cs="Times New Roman"/>
          <w:color w:val="000000"/>
          <w:sz w:val="24"/>
          <w:szCs w:val="24"/>
        </w:rPr>
        <w:t xml:space="preserve"> or in congresses</w:t>
      </w:r>
      <w:r w:rsidRPr="00EA6DC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could help</w:t>
      </w:r>
      <w:r w:rsidRPr="00EA6DC5">
        <w:rPr>
          <w:rFonts w:ascii="Times New Roman" w:eastAsia="Times New Roman" w:hAnsi="Times New Roman" w:cs="Times New Roman"/>
          <w:color w:val="000000"/>
          <w:sz w:val="24"/>
          <w:szCs w:val="24"/>
        </w:rPr>
        <w:t xml:space="preserve"> train dentists </w:t>
      </w:r>
      <w:r>
        <w:rPr>
          <w:rFonts w:ascii="Times New Roman" w:eastAsia="Times New Roman" w:hAnsi="Times New Roman" w:cs="Times New Roman"/>
          <w:color w:val="000000"/>
          <w:sz w:val="24"/>
          <w:szCs w:val="24"/>
        </w:rPr>
        <w:t>to use</w:t>
      </w:r>
      <w:r w:rsidRPr="00EA6DC5">
        <w:rPr>
          <w:rFonts w:ascii="Times New Roman" w:eastAsia="Times New Roman" w:hAnsi="Times New Roman" w:cs="Times New Roman"/>
          <w:color w:val="000000"/>
          <w:sz w:val="24"/>
          <w:szCs w:val="24"/>
        </w:rPr>
        <w:t xml:space="preserve"> the technique.</w:t>
      </w:r>
    </w:p>
    <w:p w:rsidR="00546C9F" w:rsidRPr="00EA6DC5" w:rsidRDefault="00546C9F" w:rsidP="00546C9F">
      <w:pPr>
        <w:bidi w:val="0"/>
        <w:spacing w:line="480" w:lineRule="auto"/>
        <w:rPr>
          <w:rFonts w:ascii="Times New Roman" w:hAnsi="Times New Roman" w:cs="Times New Roman"/>
          <w:sz w:val="24"/>
          <w:szCs w:val="24"/>
          <w:rtl/>
        </w:rPr>
      </w:pPr>
      <w:r w:rsidRPr="00EA6DC5">
        <w:rPr>
          <w:rFonts w:ascii="Times New Roman" w:hAnsi="Times New Roman" w:cs="Times New Roman"/>
          <w:b/>
          <w:bCs/>
          <w:sz w:val="24"/>
          <w:szCs w:val="24"/>
        </w:rPr>
        <w:t>Keywords</w:t>
      </w:r>
      <w:r>
        <w:rPr>
          <w:rFonts w:ascii="Times New Roman" w:hAnsi="Times New Roman" w:cs="Times New Roman"/>
          <w:sz w:val="24"/>
          <w:szCs w:val="24"/>
        </w:rPr>
        <w:t>: Cone-</w:t>
      </w:r>
      <w:r w:rsidRPr="00EA6DC5">
        <w:rPr>
          <w:rFonts w:ascii="Times New Roman" w:hAnsi="Times New Roman" w:cs="Times New Roman"/>
          <w:sz w:val="24"/>
          <w:szCs w:val="24"/>
        </w:rPr>
        <w:t>beam CT, Dentists, Attitudes, Knowledge, Radiology</w:t>
      </w:r>
    </w:p>
    <w:p w:rsidR="0063229E" w:rsidRDefault="0063229E">
      <w:bookmarkStart w:id="0" w:name="_GoBack"/>
      <w:bookmarkEnd w:id="0"/>
    </w:p>
    <w:sectPr w:rsidR="006322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6C9F"/>
    <w:rsid w:val="00546C9F"/>
    <w:rsid w:val="0063229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6C9F"/>
    <w:pPr>
      <w:bidi/>
      <w:spacing w:after="160" w:line="259" w:lineRule="auto"/>
    </w:pPr>
    <w:rPr>
      <w:rFonts w:ascii="Calibri" w:eastAsia="Calibri" w:hAnsi="Calibri" w:cs="Arial"/>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6C9F"/>
    <w:pPr>
      <w:bidi/>
      <w:spacing w:after="160" w:line="259" w:lineRule="auto"/>
    </w:pPr>
    <w:rPr>
      <w:rFonts w:ascii="Calibri" w:eastAsia="Calibri" w:hAnsi="Calibri" w:cs="Arial"/>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240</Words>
  <Characters>1371</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mojgan ghoncheh</dc:creator>
  <cp:lastModifiedBy>mojgan ghoncheh</cp:lastModifiedBy>
  <cp:revision>1</cp:revision>
  <dcterms:created xsi:type="dcterms:W3CDTF">2019-02-13T14:48:00Z</dcterms:created>
  <dcterms:modified xsi:type="dcterms:W3CDTF">2019-02-13T14:50:00Z</dcterms:modified>
</cp:coreProperties>
</file>