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D86" w:rsidRDefault="000D0D86" w:rsidP="000D0D86">
      <w:pPr>
        <w:autoSpaceDE w:val="0"/>
        <w:autoSpaceDN w:val="0"/>
        <w:adjustRightInd w:val="0"/>
        <w:spacing w:line="300" w:lineRule="exact"/>
        <w:ind w:right="-533"/>
        <w:outlineLvl w:val="0"/>
        <w:rPr>
          <w:b/>
          <w:sz w:val="28"/>
          <w:szCs w:val="28"/>
        </w:rPr>
      </w:pPr>
      <w:r w:rsidRPr="000D0D86">
        <w:rPr>
          <w:rFonts w:eastAsia="Times New Roman"/>
          <w:b/>
          <w:color w:val="181512"/>
          <w:kern w:val="0"/>
          <w:sz w:val="30"/>
          <w:szCs w:val="30"/>
          <w:lang w:eastAsia="en-US"/>
        </w:rPr>
        <w:t>Title:</w:t>
      </w:r>
      <w:r w:rsidRPr="00915694">
        <w:rPr>
          <w:rFonts w:eastAsia="Times New Roman"/>
          <w:b/>
          <w:color w:val="181512"/>
          <w:kern w:val="0"/>
          <w:sz w:val="28"/>
          <w:szCs w:val="28"/>
          <w:lang w:eastAsia="en-US"/>
        </w:rPr>
        <w:t xml:space="preserve"> </w:t>
      </w:r>
      <w:r w:rsidRPr="000D0D86">
        <w:rPr>
          <w:b/>
          <w:sz w:val="28"/>
          <w:szCs w:val="28"/>
        </w:rPr>
        <w:t>Botox and Dermal Fillers in Perio-Aesthetics</w:t>
      </w:r>
    </w:p>
    <w:p w:rsidR="001F5D94" w:rsidRPr="000D0D86" w:rsidRDefault="001F5D94" w:rsidP="000D0D86">
      <w:pPr>
        <w:autoSpaceDE w:val="0"/>
        <w:autoSpaceDN w:val="0"/>
        <w:adjustRightInd w:val="0"/>
        <w:spacing w:line="300" w:lineRule="exact"/>
        <w:ind w:right="-533"/>
        <w:outlineLvl w:val="0"/>
        <w:rPr>
          <w:b/>
          <w:color w:val="181512"/>
          <w:kern w:val="0"/>
          <w:sz w:val="28"/>
          <w:szCs w:val="28"/>
          <w:lang w:eastAsia="zh-CN"/>
        </w:rPr>
      </w:pPr>
    </w:p>
    <w:p w:rsidR="000D0D86" w:rsidRDefault="000D0D86" w:rsidP="000D0D86">
      <w:pPr>
        <w:spacing w:line="276" w:lineRule="auto"/>
        <w:rPr>
          <w:sz w:val="20"/>
        </w:rPr>
      </w:pPr>
    </w:p>
    <w:p w:rsidR="000D0D86" w:rsidRPr="000D0D86" w:rsidRDefault="000D0D86" w:rsidP="000D0D86">
      <w:pPr>
        <w:spacing w:line="276" w:lineRule="auto"/>
        <w:rPr>
          <w:b/>
          <w:i/>
          <w:sz w:val="28"/>
          <w:szCs w:val="28"/>
        </w:rPr>
      </w:pPr>
      <w:r w:rsidRPr="000D0D86">
        <w:rPr>
          <w:b/>
          <w:i/>
          <w:sz w:val="28"/>
          <w:szCs w:val="28"/>
        </w:rPr>
        <w:t>Abstract:</w:t>
      </w:r>
    </w:p>
    <w:p w:rsidR="000D0D86" w:rsidRDefault="000D0D86" w:rsidP="000D0D86">
      <w:pPr>
        <w:spacing w:line="276" w:lineRule="auto"/>
        <w:rPr>
          <w:b/>
          <w:sz w:val="30"/>
          <w:szCs w:val="30"/>
        </w:rPr>
      </w:pPr>
    </w:p>
    <w:p w:rsidR="000D0D86" w:rsidRPr="00F30FCD" w:rsidRDefault="000D0D86" w:rsidP="000D0D86">
      <w:pPr>
        <w:spacing w:line="480" w:lineRule="auto"/>
        <w:rPr>
          <w:sz w:val="28"/>
          <w:szCs w:val="28"/>
        </w:rPr>
      </w:pPr>
      <w:r w:rsidRPr="00F30FCD">
        <w:rPr>
          <w:color w:val="000000"/>
          <w:sz w:val="28"/>
          <w:szCs w:val="28"/>
          <w:shd w:val="clear" w:color="auto" w:fill="FFFFFF"/>
        </w:rPr>
        <w:t xml:space="preserve">One of the fastest growing areas of dentistry is the use of Botox and Dermal fillers. There is no doubt that botox and dermal fillers are well known for their aesthetic results. Till a few years ago their use was limited in dentistry. But nowadays dentists have been integrating these procedures into their offices leading to exciting therapeutic solutions to some of the most frustrating dental situations. The </w:t>
      </w:r>
      <w:r w:rsidRPr="00F30FCD">
        <w:rPr>
          <w:color w:val="000000"/>
          <w:sz w:val="28"/>
          <w:szCs w:val="28"/>
        </w:rPr>
        <w:t>use of Botox which is a minimally invasive procedure shows promising results in the management of muscle generated dental diseases and also can be used to treat functional or esthetic dental conditions. Through a</w:t>
      </w:r>
      <w:r w:rsidRPr="00F30FCD">
        <w:rPr>
          <w:sz w:val="28"/>
          <w:szCs w:val="28"/>
        </w:rPr>
        <w:t xml:space="preserve"> judicious use of Botulinum toxins</w:t>
      </w:r>
      <w:r w:rsidRPr="00F30FCD">
        <w:rPr>
          <w:color w:val="000000"/>
          <w:sz w:val="28"/>
          <w:szCs w:val="28"/>
        </w:rPr>
        <w:t xml:space="preserve"> </w:t>
      </w:r>
      <w:r w:rsidR="00F30FCD">
        <w:rPr>
          <w:sz w:val="28"/>
          <w:szCs w:val="28"/>
        </w:rPr>
        <w:t>and dermal tissue fillers, the O</w:t>
      </w:r>
      <w:r w:rsidRPr="00F30FCD">
        <w:rPr>
          <w:sz w:val="28"/>
          <w:szCs w:val="28"/>
        </w:rPr>
        <w:t xml:space="preserve">ro-facial complex can be safely sculpted and also can be functionally modulated. </w:t>
      </w:r>
      <w:r w:rsidRPr="00F30FCD">
        <w:rPr>
          <w:color w:val="000000"/>
          <w:sz w:val="28"/>
          <w:szCs w:val="28"/>
        </w:rPr>
        <w:t xml:space="preserve">In </w:t>
      </w:r>
      <w:r w:rsidRPr="00F30FCD">
        <w:rPr>
          <w:sz w:val="28"/>
          <w:szCs w:val="28"/>
        </w:rPr>
        <w:t>comprehensive dental treatment their usage can relieve pain, restore function, and help to create the perfect smile.</w:t>
      </w:r>
    </w:p>
    <w:p w:rsidR="000D0D86" w:rsidRPr="00F30FCD" w:rsidRDefault="000D0D86" w:rsidP="000D0D86">
      <w:pPr>
        <w:spacing w:line="480" w:lineRule="auto"/>
        <w:rPr>
          <w:sz w:val="28"/>
          <w:szCs w:val="28"/>
        </w:rPr>
      </w:pPr>
    </w:p>
    <w:p w:rsidR="00CE441C" w:rsidRPr="00413A91" w:rsidRDefault="00CE441C" w:rsidP="00413A91">
      <w:pPr>
        <w:spacing w:line="480" w:lineRule="auto"/>
        <w:rPr>
          <w:sz w:val="20"/>
        </w:rPr>
      </w:pPr>
    </w:p>
    <w:p w:rsidR="00CE441C" w:rsidRDefault="00CE441C" w:rsidP="00413A91">
      <w:pPr>
        <w:spacing w:line="480" w:lineRule="auto"/>
        <w:rPr>
          <w:sz w:val="26"/>
          <w:szCs w:val="26"/>
        </w:rPr>
      </w:pPr>
    </w:p>
    <w:p w:rsidR="00413A91" w:rsidRDefault="00413A91" w:rsidP="000D0D86">
      <w:pPr>
        <w:rPr>
          <w:sz w:val="26"/>
          <w:szCs w:val="26"/>
        </w:rPr>
      </w:pPr>
    </w:p>
    <w:p w:rsidR="00413A91" w:rsidRDefault="00413A91" w:rsidP="000D0D86">
      <w:pPr>
        <w:rPr>
          <w:sz w:val="26"/>
          <w:szCs w:val="26"/>
        </w:rPr>
      </w:pPr>
    </w:p>
    <w:p w:rsidR="00413A91" w:rsidRDefault="00413A91" w:rsidP="000D0D86">
      <w:pPr>
        <w:rPr>
          <w:sz w:val="26"/>
          <w:szCs w:val="26"/>
        </w:rPr>
      </w:pPr>
    </w:p>
    <w:p w:rsidR="00413A91" w:rsidRDefault="00413A91" w:rsidP="000D0D86">
      <w:pPr>
        <w:rPr>
          <w:sz w:val="26"/>
          <w:szCs w:val="26"/>
        </w:rPr>
      </w:pPr>
    </w:p>
    <w:p w:rsidR="00413A91" w:rsidRDefault="00413A91" w:rsidP="000D0D86">
      <w:pPr>
        <w:rPr>
          <w:sz w:val="26"/>
          <w:szCs w:val="26"/>
        </w:rPr>
      </w:pPr>
    </w:p>
    <w:p w:rsidR="00413A91" w:rsidRDefault="00413A91" w:rsidP="000D0D86">
      <w:pPr>
        <w:rPr>
          <w:sz w:val="26"/>
          <w:szCs w:val="26"/>
        </w:rPr>
      </w:pPr>
    </w:p>
    <w:p w:rsidR="00413A91" w:rsidRPr="000D0D86" w:rsidRDefault="00413A91" w:rsidP="000D0D86">
      <w:pPr>
        <w:rPr>
          <w:sz w:val="26"/>
          <w:szCs w:val="26"/>
        </w:rPr>
      </w:pPr>
    </w:p>
    <w:sectPr w:rsidR="00413A91" w:rsidRPr="000D0D86" w:rsidSect="00D047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D0D86"/>
    <w:rsid w:val="000D0D86"/>
    <w:rsid w:val="001F5D94"/>
    <w:rsid w:val="00413A91"/>
    <w:rsid w:val="00444656"/>
    <w:rsid w:val="004B5900"/>
    <w:rsid w:val="00546BA8"/>
    <w:rsid w:val="00753166"/>
    <w:rsid w:val="008F51A6"/>
    <w:rsid w:val="009D5E6C"/>
    <w:rsid w:val="00A90F93"/>
    <w:rsid w:val="00AC1D5C"/>
    <w:rsid w:val="00BC0D39"/>
    <w:rsid w:val="00C415CC"/>
    <w:rsid w:val="00C706CF"/>
    <w:rsid w:val="00CE441C"/>
    <w:rsid w:val="00CF2D30"/>
    <w:rsid w:val="00D0475F"/>
    <w:rsid w:val="00EE0A26"/>
    <w:rsid w:val="00F30FCD"/>
    <w:rsid w:val="00F44C45"/>
    <w:rsid w:val="00F951F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D86"/>
    <w:pPr>
      <w:widowControl w:val="0"/>
      <w:spacing w:after="0" w:line="240" w:lineRule="auto"/>
      <w:jc w:val="both"/>
    </w:pPr>
    <w:rPr>
      <w:rFonts w:ascii="Times New Roman" w:eastAsia="SimSun" w:hAnsi="Times New Roman" w:cs="Times New Roman"/>
      <w:kern w:val="2"/>
      <w:sz w:val="24"/>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D86"/>
    <w:rPr>
      <w:rFonts w:ascii="Tahoma" w:hAnsi="Tahoma" w:cs="Tahoma"/>
      <w:sz w:val="16"/>
      <w:szCs w:val="16"/>
    </w:rPr>
  </w:style>
  <w:style w:type="character" w:customStyle="1" w:styleId="BalloonTextChar">
    <w:name w:val="Balloon Text Char"/>
    <w:basedOn w:val="DefaultParagraphFont"/>
    <w:link w:val="BalloonText"/>
    <w:uiPriority w:val="99"/>
    <w:semiHidden/>
    <w:rsid w:val="000D0D86"/>
    <w:rPr>
      <w:rFonts w:ascii="Tahoma" w:eastAsia="SimSun" w:hAnsi="Tahoma" w:cs="Tahoma"/>
      <w:kern w:val="2"/>
      <w:sz w:val="16"/>
      <w:szCs w:val="16"/>
      <w:lang w:eastAsia="zh-T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2017-02-07T14:56:00Z</dcterms:created>
  <dcterms:modified xsi:type="dcterms:W3CDTF">2017-02-07T14:56:00Z</dcterms:modified>
</cp:coreProperties>
</file>