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BC6" w:rsidRPr="00694A2A" w:rsidRDefault="00B766C3" w:rsidP="00AE64E7">
      <w:pPr>
        <w:jc w:val="center"/>
        <w:rPr>
          <w:sz w:val="28"/>
        </w:rPr>
      </w:pPr>
      <w:r w:rsidRPr="00694A2A">
        <w:rPr>
          <w:sz w:val="28"/>
        </w:rPr>
        <w:t>Abstract</w:t>
      </w:r>
    </w:p>
    <w:p w:rsidR="00B766C3" w:rsidRPr="00694A2A" w:rsidRDefault="00216BC6" w:rsidP="006D72C9">
      <w:pPr>
        <w:jc w:val="both"/>
        <w:rPr>
          <w:sz w:val="28"/>
        </w:rPr>
      </w:pPr>
      <w:r w:rsidRPr="00694A2A">
        <w:rPr>
          <w:sz w:val="28"/>
        </w:rPr>
        <w:t xml:space="preserve">Application </w:t>
      </w:r>
      <w:r w:rsidR="00B766C3" w:rsidRPr="008C46AA">
        <w:rPr>
          <w:sz w:val="28"/>
        </w:rPr>
        <w:t>of farm yard manure (FYM) in producing rice crops is common in Nepalese agriculture practices. Therefore,</w:t>
      </w:r>
      <w:r w:rsidR="008C46AA" w:rsidRPr="008C46AA">
        <w:rPr>
          <w:sz w:val="28"/>
        </w:rPr>
        <w:t xml:space="preserve"> the experiment was conducted at</w:t>
      </w:r>
      <w:r w:rsidR="00B766C3" w:rsidRPr="008C46AA">
        <w:rPr>
          <w:sz w:val="28"/>
        </w:rPr>
        <w:t xml:space="preserve"> the central research station of Agriculture and Forestry University Rampur, </w:t>
      </w:r>
      <w:proofErr w:type="spellStart"/>
      <w:r w:rsidR="00B766C3" w:rsidRPr="008C46AA">
        <w:rPr>
          <w:sz w:val="28"/>
        </w:rPr>
        <w:t>Chitwan</w:t>
      </w:r>
      <w:proofErr w:type="spellEnd"/>
      <w:r w:rsidR="00B766C3" w:rsidRPr="008C46AA">
        <w:rPr>
          <w:sz w:val="28"/>
        </w:rPr>
        <w:t xml:space="preserve"> Nepal during rainy season (July to Dec</w:t>
      </w:r>
      <w:r w:rsidR="008C495F">
        <w:rPr>
          <w:sz w:val="28"/>
        </w:rPr>
        <w:t>ember</w:t>
      </w:r>
      <w:r w:rsidR="00B766C3" w:rsidRPr="008C46AA">
        <w:rPr>
          <w:sz w:val="28"/>
        </w:rPr>
        <w:t xml:space="preserve">) of 2012 and 2013 to study the performance of rice varieties </w:t>
      </w:r>
      <w:r>
        <w:rPr>
          <w:sz w:val="28"/>
        </w:rPr>
        <w:t>on</w:t>
      </w:r>
      <w:r w:rsidR="008C46AA" w:rsidRPr="008C46AA">
        <w:rPr>
          <w:sz w:val="28"/>
        </w:rPr>
        <w:t xml:space="preserve"> yield and economic profit under organic and inorganic fertilizer condition of </w:t>
      </w:r>
      <w:proofErr w:type="spellStart"/>
      <w:r w:rsidR="008C495F">
        <w:rPr>
          <w:sz w:val="28"/>
        </w:rPr>
        <w:t>rainfed</w:t>
      </w:r>
      <w:proofErr w:type="spellEnd"/>
      <w:r w:rsidR="008C495F">
        <w:rPr>
          <w:sz w:val="28"/>
        </w:rPr>
        <w:t xml:space="preserve"> up</w:t>
      </w:r>
      <w:r w:rsidR="008C46AA">
        <w:rPr>
          <w:sz w:val="28"/>
        </w:rPr>
        <w:t>land sandy loam soil. The experiment was laid out in split plot design, main plot as fertilizer treatments (a. 120:60:40 kg NPK ha</w:t>
      </w:r>
      <w:r w:rsidR="008C46AA" w:rsidRPr="008C46AA">
        <w:rPr>
          <w:sz w:val="28"/>
          <w:vertAlign w:val="superscript"/>
        </w:rPr>
        <w:t>-</w:t>
      </w:r>
      <w:proofErr w:type="gramStart"/>
      <w:r w:rsidR="008C46AA" w:rsidRPr="008C46AA">
        <w:rPr>
          <w:sz w:val="28"/>
          <w:vertAlign w:val="superscript"/>
        </w:rPr>
        <w:t>1</w:t>
      </w:r>
      <w:r w:rsidR="008C46AA">
        <w:rPr>
          <w:sz w:val="28"/>
          <w:vertAlign w:val="superscript"/>
        </w:rPr>
        <w:t xml:space="preserve"> </w:t>
      </w:r>
      <w:r w:rsidR="00096E2A">
        <w:rPr>
          <w:sz w:val="28"/>
        </w:rPr>
        <w:t xml:space="preserve"> b</w:t>
      </w:r>
      <w:proofErr w:type="gramEnd"/>
      <w:r w:rsidR="00096E2A">
        <w:rPr>
          <w:sz w:val="28"/>
        </w:rPr>
        <w:t>. FYM @ 24 t ha</w:t>
      </w:r>
      <w:r w:rsidR="00096E2A" w:rsidRPr="00096E2A">
        <w:rPr>
          <w:sz w:val="28"/>
          <w:vertAlign w:val="superscript"/>
        </w:rPr>
        <w:t>-1</w:t>
      </w:r>
      <w:r w:rsidR="00096E2A">
        <w:rPr>
          <w:sz w:val="28"/>
        </w:rPr>
        <w:t xml:space="preserve">  c. combination of 60:30:20 kg NPK + 12 t</w:t>
      </w:r>
      <w:r w:rsidR="00661E99">
        <w:rPr>
          <w:sz w:val="28"/>
        </w:rPr>
        <w:t xml:space="preserve"> FYM</w:t>
      </w:r>
      <w:r w:rsidR="00096E2A">
        <w:rPr>
          <w:sz w:val="28"/>
        </w:rPr>
        <w:t xml:space="preserve"> ha</w:t>
      </w:r>
      <w:r w:rsidR="00096E2A" w:rsidRPr="00096E2A">
        <w:rPr>
          <w:sz w:val="28"/>
          <w:vertAlign w:val="superscript"/>
        </w:rPr>
        <w:t>-1</w:t>
      </w:r>
      <w:r w:rsidR="00096E2A">
        <w:rPr>
          <w:sz w:val="28"/>
        </w:rPr>
        <w:t xml:space="preserve"> d. control (no fertilizer use) and sub plot as rice varieties (a. </w:t>
      </w:r>
      <w:proofErr w:type="spellStart"/>
      <w:r w:rsidR="00096E2A">
        <w:rPr>
          <w:sz w:val="28"/>
        </w:rPr>
        <w:t>Anadi</w:t>
      </w:r>
      <w:proofErr w:type="spellEnd"/>
      <w:r w:rsidR="00096E2A">
        <w:rPr>
          <w:sz w:val="28"/>
        </w:rPr>
        <w:t xml:space="preserve">, the religious and scented traditional variety, b. </w:t>
      </w:r>
      <w:proofErr w:type="spellStart"/>
      <w:r w:rsidR="00096E2A">
        <w:rPr>
          <w:sz w:val="28"/>
        </w:rPr>
        <w:t>Ramdhan</w:t>
      </w:r>
      <w:proofErr w:type="spellEnd"/>
      <w:r w:rsidR="00096E2A">
        <w:rPr>
          <w:sz w:val="28"/>
        </w:rPr>
        <w:t xml:space="preserve">, </w:t>
      </w:r>
      <w:r w:rsidR="00661E99">
        <w:rPr>
          <w:sz w:val="28"/>
        </w:rPr>
        <w:t>the so</w:t>
      </w:r>
      <w:r w:rsidR="00096E2A">
        <w:rPr>
          <w:sz w:val="28"/>
        </w:rPr>
        <w:t xml:space="preserve">ft </w:t>
      </w:r>
      <w:r w:rsidR="00661E99">
        <w:rPr>
          <w:sz w:val="28"/>
        </w:rPr>
        <w:t xml:space="preserve">in eating c. </w:t>
      </w:r>
      <w:proofErr w:type="spellStart"/>
      <w:r w:rsidR="00661E99">
        <w:rPr>
          <w:sz w:val="28"/>
        </w:rPr>
        <w:t>Sabitri</w:t>
      </w:r>
      <w:proofErr w:type="spellEnd"/>
      <w:r w:rsidR="00661E99">
        <w:rPr>
          <w:sz w:val="28"/>
        </w:rPr>
        <w:t xml:space="preserve"> the coars</w:t>
      </w:r>
      <w:r w:rsidR="00096E2A">
        <w:rPr>
          <w:sz w:val="28"/>
        </w:rPr>
        <w:t>e variety) with four replications. The result showed that inorganic fertilizer @ 120:60:40 kg NPK ha</w:t>
      </w:r>
      <w:r w:rsidR="00096E2A" w:rsidRPr="00216BC6">
        <w:rPr>
          <w:sz w:val="28"/>
          <w:vertAlign w:val="superscript"/>
        </w:rPr>
        <w:t>-1</w:t>
      </w:r>
      <w:r w:rsidR="00096E2A">
        <w:rPr>
          <w:sz w:val="28"/>
        </w:rPr>
        <w:t xml:space="preserve"> </w:t>
      </w:r>
      <w:r>
        <w:rPr>
          <w:sz w:val="28"/>
        </w:rPr>
        <w:t xml:space="preserve">produced </w:t>
      </w:r>
      <w:r w:rsidR="00694A2A">
        <w:rPr>
          <w:sz w:val="28"/>
        </w:rPr>
        <w:t>significantly</w:t>
      </w:r>
      <w:r>
        <w:rPr>
          <w:sz w:val="28"/>
        </w:rPr>
        <w:t xml:space="preserve"> highest grain yield of 2.576 t ha</w:t>
      </w:r>
      <w:r w:rsidRPr="00216BC6">
        <w:rPr>
          <w:sz w:val="28"/>
          <w:vertAlign w:val="superscript"/>
        </w:rPr>
        <w:t>-1</w:t>
      </w:r>
      <w:r>
        <w:rPr>
          <w:sz w:val="28"/>
        </w:rPr>
        <w:t xml:space="preserve"> followed by grain yield ((2.434 t ha</w:t>
      </w:r>
      <w:r w:rsidRPr="00216BC6">
        <w:rPr>
          <w:sz w:val="28"/>
          <w:vertAlign w:val="superscript"/>
        </w:rPr>
        <w:t>-1</w:t>
      </w:r>
      <w:r>
        <w:rPr>
          <w:sz w:val="28"/>
        </w:rPr>
        <w:t>) produced by combination of 12 t FYM</w:t>
      </w:r>
      <w:r w:rsidR="00694A2A">
        <w:rPr>
          <w:sz w:val="28"/>
        </w:rPr>
        <w:t xml:space="preserve"> +</w:t>
      </w:r>
      <w:r>
        <w:rPr>
          <w:sz w:val="28"/>
        </w:rPr>
        <w:t xml:space="preserve"> 60:30:30 kg NPK ha</w:t>
      </w:r>
      <w:r w:rsidRPr="00216BC6">
        <w:rPr>
          <w:sz w:val="28"/>
          <w:vertAlign w:val="superscript"/>
        </w:rPr>
        <w:t>-1</w:t>
      </w:r>
      <w:r w:rsidR="00694A2A">
        <w:rPr>
          <w:sz w:val="28"/>
        </w:rPr>
        <w:t xml:space="preserve"> and grain yield (2.004 t ha</w:t>
      </w:r>
      <w:r w:rsidR="00694A2A" w:rsidRPr="00694A2A">
        <w:rPr>
          <w:sz w:val="28"/>
          <w:vertAlign w:val="superscript"/>
        </w:rPr>
        <w:t>-1</w:t>
      </w:r>
      <w:r w:rsidR="00694A2A">
        <w:rPr>
          <w:sz w:val="28"/>
        </w:rPr>
        <w:t>) produced by FYM @ 24 t ha</w:t>
      </w:r>
      <w:r w:rsidR="00694A2A" w:rsidRPr="00694A2A">
        <w:rPr>
          <w:sz w:val="28"/>
          <w:vertAlign w:val="superscript"/>
        </w:rPr>
        <w:t>-1</w:t>
      </w:r>
      <w:r w:rsidR="00694A2A">
        <w:rPr>
          <w:sz w:val="28"/>
        </w:rPr>
        <w:t xml:space="preserve"> and the least grain yield (1.063 t ha</w:t>
      </w:r>
      <w:r w:rsidR="00694A2A" w:rsidRPr="00694A2A">
        <w:rPr>
          <w:sz w:val="28"/>
          <w:vertAlign w:val="superscript"/>
        </w:rPr>
        <w:t>-1</w:t>
      </w:r>
      <w:r w:rsidR="00694A2A">
        <w:rPr>
          <w:sz w:val="28"/>
        </w:rPr>
        <w:t xml:space="preserve">) was produced </w:t>
      </w:r>
      <w:r w:rsidR="00D25ABA">
        <w:rPr>
          <w:sz w:val="28"/>
        </w:rPr>
        <w:t xml:space="preserve">by control (no fertilizer use) in both year. However, grain yield produced by inorganic fertilizer and combination of FYM + inorganic fertilizer were not significantly different from </w:t>
      </w:r>
      <w:proofErr w:type="spellStart"/>
      <w:r w:rsidR="00D25ABA">
        <w:rPr>
          <w:sz w:val="28"/>
        </w:rPr>
        <w:t>eac</w:t>
      </w:r>
      <w:proofErr w:type="spellEnd"/>
      <w:r w:rsidR="00D25ABA">
        <w:rPr>
          <w:sz w:val="28"/>
        </w:rPr>
        <w:t xml:space="preserve"> h other. Among the rice varieties, </w:t>
      </w:r>
      <w:proofErr w:type="spellStart"/>
      <w:r w:rsidR="00D25ABA">
        <w:rPr>
          <w:sz w:val="28"/>
        </w:rPr>
        <w:t>Ramdhan</w:t>
      </w:r>
      <w:proofErr w:type="spellEnd"/>
      <w:r w:rsidR="00D25ABA">
        <w:rPr>
          <w:sz w:val="28"/>
        </w:rPr>
        <w:t xml:space="preserve"> produced the highest grain yield (2.452 t ha</w:t>
      </w:r>
      <w:r w:rsidR="00D25ABA" w:rsidRPr="00D25ABA">
        <w:rPr>
          <w:sz w:val="28"/>
          <w:vertAlign w:val="superscript"/>
        </w:rPr>
        <w:t>-1</w:t>
      </w:r>
      <w:r w:rsidR="00D25ABA">
        <w:rPr>
          <w:sz w:val="28"/>
        </w:rPr>
        <w:t xml:space="preserve">) followed by </w:t>
      </w:r>
      <w:proofErr w:type="spellStart"/>
      <w:r w:rsidR="00D25ABA">
        <w:rPr>
          <w:sz w:val="28"/>
        </w:rPr>
        <w:t>Anadi</w:t>
      </w:r>
      <w:proofErr w:type="spellEnd"/>
      <w:r w:rsidR="00D25ABA">
        <w:rPr>
          <w:sz w:val="28"/>
        </w:rPr>
        <w:t xml:space="preserve"> the grain yield of 2.007 t ha</w:t>
      </w:r>
      <w:r w:rsidR="00D25ABA" w:rsidRPr="00D25ABA">
        <w:rPr>
          <w:sz w:val="28"/>
          <w:vertAlign w:val="superscript"/>
        </w:rPr>
        <w:t>-1</w:t>
      </w:r>
      <w:r w:rsidR="00D25ABA">
        <w:rPr>
          <w:sz w:val="28"/>
        </w:rPr>
        <w:t xml:space="preserve"> and the least grain yield producer (1.602 t ha</w:t>
      </w:r>
      <w:r w:rsidR="00D25ABA" w:rsidRPr="00D25ABA">
        <w:rPr>
          <w:sz w:val="28"/>
          <w:vertAlign w:val="superscript"/>
        </w:rPr>
        <w:t>-1</w:t>
      </w:r>
      <w:r w:rsidR="00D25ABA">
        <w:rPr>
          <w:sz w:val="28"/>
        </w:rPr>
        <w:t xml:space="preserve">) was the variety </w:t>
      </w:r>
      <w:proofErr w:type="spellStart"/>
      <w:r w:rsidR="00D25ABA">
        <w:rPr>
          <w:sz w:val="28"/>
        </w:rPr>
        <w:t>Sabitri</w:t>
      </w:r>
      <w:proofErr w:type="spellEnd"/>
      <w:r w:rsidR="00053983">
        <w:rPr>
          <w:sz w:val="28"/>
        </w:rPr>
        <w:t xml:space="preserve">. Higher grain yield of rice varieties affected by organic and inorganic fertilizers </w:t>
      </w:r>
      <w:r w:rsidR="00661E99">
        <w:rPr>
          <w:sz w:val="28"/>
        </w:rPr>
        <w:t xml:space="preserve">were </w:t>
      </w:r>
      <w:r w:rsidR="00053983">
        <w:rPr>
          <w:sz w:val="28"/>
        </w:rPr>
        <w:t>associated with higher number</w:t>
      </w:r>
      <w:r w:rsidR="004E7A97">
        <w:rPr>
          <w:sz w:val="28"/>
        </w:rPr>
        <w:t xml:space="preserve"> of </w:t>
      </w:r>
      <w:r w:rsidR="00053983">
        <w:rPr>
          <w:sz w:val="28"/>
        </w:rPr>
        <w:t>t</w:t>
      </w:r>
      <w:r w:rsidR="004E7A97">
        <w:rPr>
          <w:sz w:val="28"/>
        </w:rPr>
        <w:t>ill</w:t>
      </w:r>
      <w:r w:rsidR="00053983">
        <w:rPr>
          <w:sz w:val="28"/>
        </w:rPr>
        <w:t>ers m</w:t>
      </w:r>
      <w:r w:rsidR="00053983" w:rsidRPr="00053983">
        <w:rPr>
          <w:sz w:val="28"/>
          <w:vertAlign w:val="superscript"/>
        </w:rPr>
        <w:t>-2</w:t>
      </w:r>
      <w:r w:rsidR="00053983">
        <w:rPr>
          <w:sz w:val="28"/>
        </w:rPr>
        <w:t xml:space="preserve">, number of grains per panicle and the thousand grain weight for both years. Depending on the market price </w:t>
      </w:r>
      <w:r w:rsidR="00661E99">
        <w:rPr>
          <w:sz w:val="28"/>
        </w:rPr>
        <w:t xml:space="preserve">value </w:t>
      </w:r>
      <w:r w:rsidR="00053983">
        <w:rPr>
          <w:sz w:val="28"/>
        </w:rPr>
        <w:t>of grains of different varieties produced by inorganic fertilizers were profitable than</w:t>
      </w:r>
      <w:r w:rsidR="004E7A97">
        <w:rPr>
          <w:sz w:val="28"/>
        </w:rPr>
        <w:t xml:space="preserve"> the grains produced by other fertilizer treatments. Among the grain yield of three rice varieties, </w:t>
      </w:r>
      <w:proofErr w:type="spellStart"/>
      <w:r w:rsidR="004E7A97">
        <w:rPr>
          <w:sz w:val="28"/>
        </w:rPr>
        <w:t>Anadi</w:t>
      </w:r>
      <w:proofErr w:type="spellEnd"/>
      <w:r w:rsidR="004E7A97">
        <w:rPr>
          <w:sz w:val="28"/>
        </w:rPr>
        <w:t xml:space="preserve"> the highly demanded scented religious traditional variety produced the highest net income due to its prevailing market price higher than the price of grains of other varieties. Thus it can be concluded that adaption of </w:t>
      </w:r>
      <w:proofErr w:type="spellStart"/>
      <w:r w:rsidR="004E7A97">
        <w:rPr>
          <w:sz w:val="28"/>
        </w:rPr>
        <w:t>Anadi</w:t>
      </w:r>
      <w:proofErr w:type="spellEnd"/>
      <w:r w:rsidR="004E7A97">
        <w:rPr>
          <w:sz w:val="28"/>
        </w:rPr>
        <w:t xml:space="preserve"> rice cultivation practices using inorganic fertilizer could improve the economic condition of resource poor farmers under the agro</w:t>
      </w:r>
      <w:r w:rsidR="00AE64E7">
        <w:rPr>
          <w:sz w:val="28"/>
        </w:rPr>
        <w:t>-</w:t>
      </w:r>
      <w:r w:rsidR="004E7A97">
        <w:rPr>
          <w:sz w:val="28"/>
        </w:rPr>
        <w:t xml:space="preserve">climatic condition of Rampur, </w:t>
      </w:r>
      <w:proofErr w:type="spellStart"/>
      <w:r w:rsidR="004E7A97">
        <w:rPr>
          <w:sz w:val="28"/>
        </w:rPr>
        <w:t>Chitwan</w:t>
      </w:r>
      <w:proofErr w:type="spellEnd"/>
      <w:r w:rsidR="004E7A97">
        <w:rPr>
          <w:sz w:val="28"/>
        </w:rPr>
        <w:t xml:space="preserve"> Nepal.</w:t>
      </w:r>
    </w:p>
    <w:p w:rsidR="00694A2A" w:rsidRPr="00694A2A" w:rsidRDefault="00694A2A">
      <w:pPr>
        <w:rPr>
          <w:sz w:val="28"/>
        </w:rPr>
      </w:pPr>
    </w:p>
    <w:sectPr w:rsidR="00694A2A" w:rsidRPr="00694A2A" w:rsidSect="006944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B766C3"/>
    <w:rsid w:val="00053983"/>
    <w:rsid w:val="00096E2A"/>
    <w:rsid w:val="00216BC6"/>
    <w:rsid w:val="004E7A97"/>
    <w:rsid w:val="006253DF"/>
    <w:rsid w:val="00661E99"/>
    <w:rsid w:val="006944F8"/>
    <w:rsid w:val="00694A2A"/>
    <w:rsid w:val="006D72C9"/>
    <w:rsid w:val="008C46AA"/>
    <w:rsid w:val="008C495F"/>
    <w:rsid w:val="00AE64E7"/>
    <w:rsid w:val="00B766C3"/>
    <w:rsid w:val="00D25ABA"/>
    <w:rsid w:val="00DA6F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4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Brother's Computer</dc:creator>
  <cp:lastModifiedBy>Brother's Computer</cp:lastModifiedBy>
  <cp:revision>2</cp:revision>
  <cp:lastPrinted>2019-09-25T10:22:00Z</cp:lastPrinted>
  <dcterms:created xsi:type="dcterms:W3CDTF">2019-09-25T10:33:00Z</dcterms:created>
  <dcterms:modified xsi:type="dcterms:W3CDTF">2019-09-25T10:33:00Z</dcterms:modified>
</cp:coreProperties>
</file>