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377E" w:rsidRPr="0092377E" w:rsidRDefault="0092377E" w:rsidP="0092377E">
      <w:pPr>
        <w:spacing w:line="480" w:lineRule="auto"/>
        <w:jc w:val="both"/>
        <w:rPr>
          <w:rFonts w:ascii="Times New Roman" w:hAnsi="Times New Roman" w:cs="Times New Roman"/>
          <w:b/>
          <w:sz w:val="24"/>
          <w:szCs w:val="24"/>
          <w:u w:val="single"/>
        </w:rPr>
      </w:pPr>
      <w:r w:rsidRPr="0092377E">
        <w:rPr>
          <w:rFonts w:ascii="Times New Roman" w:hAnsi="Times New Roman" w:cs="Times New Roman"/>
          <w:b/>
          <w:sz w:val="24"/>
          <w:szCs w:val="24"/>
          <w:u w:val="single"/>
        </w:rPr>
        <w:t>ABSTRACT</w:t>
      </w:r>
    </w:p>
    <w:p w:rsidR="00A52BD5" w:rsidRPr="0092377E" w:rsidRDefault="0092377E" w:rsidP="0092377E">
      <w:pPr>
        <w:spacing w:line="480" w:lineRule="auto"/>
        <w:jc w:val="both"/>
        <w:rPr>
          <w:rFonts w:ascii="Times New Roman" w:hAnsi="Times New Roman" w:cs="Times New Roman"/>
          <w:sz w:val="24"/>
          <w:szCs w:val="24"/>
        </w:rPr>
      </w:pPr>
      <w:r w:rsidRPr="0092377E">
        <w:rPr>
          <w:rFonts w:ascii="Times New Roman" w:hAnsi="Times New Roman" w:cs="Times New Roman"/>
          <w:sz w:val="24"/>
          <w:szCs w:val="24"/>
        </w:rPr>
        <w:t xml:space="preserve"> Introduction Infection is one of the major complications of surgery. Caesarean section is the single most important risk fac</w:t>
      </w:r>
      <w:r>
        <w:rPr>
          <w:rFonts w:ascii="Times New Roman" w:hAnsi="Times New Roman" w:cs="Times New Roman"/>
          <w:sz w:val="24"/>
          <w:szCs w:val="24"/>
        </w:rPr>
        <w:t>tor for postnatal infections</w:t>
      </w:r>
      <w:r w:rsidRPr="0092377E">
        <w:rPr>
          <w:rFonts w:ascii="Times New Roman" w:hAnsi="Times New Roman" w:cs="Times New Roman"/>
          <w:sz w:val="24"/>
          <w:szCs w:val="24"/>
        </w:rPr>
        <w:t>. Prophylactic antibiotics have become a standard of management for people undergoing surge</w:t>
      </w:r>
      <w:r>
        <w:rPr>
          <w:rFonts w:ascii="Times New Roman" w:hAnsi="Times New Roman" w:cs="Times New Roman"/>
          <w:sz w:val="24"/>
          <w:szCs w:val="24"/>
        </w:rPr>
        <w:t>ry. W</w:t>
      </w:r>
      <w:r w:rsidRPr="0092377E">
        <w:rPr>
          <w:rFonts w:ascii="Times New Roman" w:hAnsi="Times New Roman" w:cs="Times New Roman"/>
          <w:sz w:val="24"/>
          <w:szCs w:val="24"/>
        </w:rPr>
        <w:t xml:space="preserve">omen undergoing caesarean section should be given a single dose of Benzyl penicillin 5MU </w:t>
      </w:r>
      <w:proofErr w:type="gramStart"/>
      <w:r w:rsidRPr="0092377E">
        <w:rPr>
          <w:rFonts w:ascii="Times New Roman" w:hAnsi="Times New Roman" w:cs="Times New Roman"/>
          <w:sz w:val="24"/>
          <w:szCs w:val="24"/>
        </w:rPr>
        <w:t>iv</w:t>
      </w:r>
      <w:proofErr w:type="gramEnd"/>
      <w:r w:rsidRPr="0092377E">
        <w:rPr>
          <w:rFonts w:ascii="Times New Roman" w:hAnsi="Times New Roman" w:cs="Times New Roman"/>
          <w:sz w:val="24"/>
          <w:szCs w:val="24"/>
        </w:rPr>
        <w:t xml:space="preserve"> and Chloramphenicol 1gram iv. However at </w:t>
      </w:r>
      <w:r>
        <w:rPr>
          <w:rFonts w:ascii="Times New Roman" w:hAnsi="Times New Roman" w:cs="Times New Roman"/>
          <w:sz w:val="24"/>
          <w:szCs w:val="24"/>
        </w:rPr>
        <w:t xml:space="preserve">Zimbabwean </w:t>
      </w:r>
      <w:r w:rsidRPr="0092377E">
        <w:rPr>
          <w:rFonts w:ascii="Times New Roman" w:hAnsi="Times New Roman" w:cs="Times New Roman"/>
          <w:sz w:val="24"/>
          <w:szCs w:val="24"/>
        </w:rPr>
        <w:t>hospitals, patients get antibiotics for an average of 7days. The prolonged course which is in practice increases the work load on the hospital staff which is already overwhelmed due to understaffing. It also increases costs to the patients, demands patient compliance and increases ris</w:t>
      </w:r>
      <w:r>
        <w:rPr>
          <w:rFonts w:ascii="Times New Roman" w:hAnsi="Times New Roman" w:cs="Times New Roman"/>
          <w:sz w:val="24"/>
          <w:szCs w:val="24"/>
        </w:rPr>
        <w:t>ks of antibiotics resistance. I</w:t>
      </w:r>
      <w:r w:rsidRPr="0092377E">
        <w:rPr>
          <w:rFonts w:ascii="Times New Roman" w:hAnsi="Times New Roman" w:cs="Times New Roman"/>
          <w:sz w:val="24"/>
          <w:szCs w:val="24"/>
        </w:rPr>
        <w:t xml:space="preserve"> did a study to see if the current practice can be justified. We compared current practice of prophylactic antibiotics to a proposed single dose regime of prophylactic antibiotics for women undergoing caesarean section. The current practice was standardized for the purpose of this stud</w:t>
      </w:r>
      <w:bookmarkStart w:id="0" w:name="_GoBack"/>
      <w:bookmarkEnd w:id="0"/>
      <w:r w:rsidRPr="0092377E">
        <w:rPr>
          <w:rFonts w:ascii="Times New Roman" w:hAnsi="Times New Roman" w:cs="Times New Roman"/>
          <w:sz w:val="24"/>
          <w:szCs w:val="24"/>
        </w:rPr>
        <w:t>y.</w:t>
      </w:r>
    </w:p>
    <w:sectPr w:rsidR="00A52BD5" w:rsidRPr="009237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377E"/>
    <w:rsid w:val="0092377E"/>
    <w:rsid w:val="00A52B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9CA431-2E6B-4857-88F6-2655F9DBF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150</Words>
  <Characters>857</Characters>
  <Application>Microsoft Office Word</Application>
  <DocSecurity>0</DocSecurity>
  <Lines>7</Lines>
  <Paragraphs>2</Paragraphs>
  <ScaleCrop>false</ScaleCrop>
  <Company>Microsoft</Company>
  <LinksUpToDate>false</LinksUpToDate>
  <CharactersWithSpaces>1005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Benjunior Chibhamu</dc:creator>
  <cp:keywords/>
  <dc:description/>
  <cp:lastModifiedBy>Benjunior Chibhamu</cp:lastModifiedBy>
  <cp:revision>1</cp:revision>
  <dcterms:created xsi:type="dcterms:W3CDTF">2017-03-09T17:11:00Z</dcterms:created>
  <dcterms:modified xsi:type="dcterms:W3CDTF">2017-03-09T17:14:00Z</dcterms:modified>
</cp:coreProperties>
</file>