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1FF" w:rsidRDefault="002431FF" w:rsidP="002431FF">
      <w:pPr>
        <w:rPr>
          <w:lang w:val="en"/>
        </w:rPr>
      </w:pPr>
    </w:p>
    <w:p w:rsidR="002431FF" w:rsidRDefault="002431FF" w:rsidP="002431FF">
      <w:pPr>
        <w:rPr>
          <w:lang w:val="en"/>
        </w:rPr>
      </w:pPr>
      <w:r>
        <w:rPr>
          <w:lang w:val="en"/>
        </w:rPr>
        <w:t xml:space="preserve">                                                                                                                                                 </w:t>
      </w:r>
      <w:r w:rsidRPr="00A02331">
        <w:rPr>
          <w:noProof/>
          <w:lang w:eastAsia="tr-TR"/>
        </w:rPr>
        <w:drawing>
          <wp:inline distT="0" distB="0" distL="0" distR="0" wp14:anchorId="3A06E6EF" wp14:editId="35D62149">
            <wp:extent cx="685800" cy="960120"/>
            <wp:effectExtent l="0" t="0" r="0" b="0"/>
            <wp:docPr id="1" name="Picture 1" descr="Sp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ak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689344" cy="965082"/>
                    </a:xfrm>
                    <a:prstGeom prst="rect">
                      <a:avLst/>
                    </a:prstGeom>
                    <a:noFill/>
                    <a:ln>
                      <a:noFill/>
                    </a:ln>
                  </pic:spPr>
                </pic:pic>
              </a:graphicData>
            </a:graphic>
          </wp:inline>
        </w:drawing>
      </w:r>
    </w:p>
    <w:p w:rsidR="002431FF" w:rsidRDefault="002431FF" w:rsidP="002431FF">
      <w:pPr>
        <w:rPr>
          <w:lang w:val="en"/>
        </w:rPr>
      </w:pPr>
    </w:p>
    <w:p w:rsidR="002431FF" w:rsidRDefault="002431FF" w:rsidP="002431FF">
      <w:pPr>
        <w:rPr>
          <w:lang w:val="en"/>
        </w:rPr>
      </w:pPr>
    </w:p>
    <w:p w:rsidR="007B4252" w:rsidRPr="007B4252" w:rsidRDefault="00A02331" w:rsidP="007B4252">
      <w:pPr>
        <w:rPr>
          <w:b/>
          <w:lang w:val="en-US"/>
        </w:rPr>
      </w:pPr>
      <w:r w:rsidRPr="002431FF">
        <w:rPr>
          <w:b/>
          <w:lang w:val="en"/>
        </w:rPr>
        <w:t xml:space="preserve">Title: </w:t>
      </w:r>
      <w:proofErr w:type="spellStart"/>
      <w:r w:rsidR="007B4252" w:rsidRPr="007B4252">
        <w:rPr>
          <w:b/>
          <w:lang w:val="en-US"/>
        </w:rPr>
        <w:t>Transtheoretical</w:t>
      </w:r>
      <w:proofErr w:type="spellEnd"/>
      <w:r w:rsidR="007B4252" w:rsidRPr="007B4252">
        <w:rPr>
          <w:b/>
          <w:lang w:val="en-US"/>
        </w:rPr>
        <w:t xml:space="preserve"> model and its use in smoking cessation interventions</w:t>
      </w:r>
    </w:p>
    <w:p w:rsidR="007B4252" w:rsidRPr="007B4252" w:rsidRDefault="007B4252" w:rsidP="007B4252">
      <w:pPr>
        <w:rPr>
          <w:lang w:val="en-US"/>
        </w:rPr>
      </w:pPr>
      <w:r w:rsidRPr="007B4252">
        <w:rPr>
          <w:lang w:val="en-US"/>
        </w:rPr>
        <w:t xml:space="preserve">Çavuşoğlu Figen, Public Health Nursing Lecturer, </w:t>
      </w:r>
      <w:proofErr w:type="spellStart"/>
      <w:r w:rsidRPr="007B4252">
        <w:rPr>
          <w:lang w:val="en-US"/>
        </w:rPr>
        <w:t>Ondokuz</w:t>
      </w:r>
      <w:proofErr w:type="spellEnd"/>
      <w:r w:rsidRPr="007B4252">
        <w:rPr>
          <w:lang w:val="en-US"/>
        </w:rPr>
        <w:t xml:space="preserve"> </w:t>
      </w:r>
      <w:proofErr w:type="spellStart"/>
      <w:r w:rsidRPr="007B4252">
        <w:rPr>
          <w:lang w:val="en-US"/>
        </w:rPr>
        <w:t>Mayıs</w:t>
      </w:r>
      <w:proofErr w:type="spellEnd"/>
      <w:r w:rsidRPr="007B4252">
        <w:rPr>
          <w:lang w:val="en-US"/>
        </w:rPr>
        <w:t xml:space="preserve"> University, </w:t>
      </w:r>
      <w:proofErr w:type="spellStart"/>
      <w:r w:rsidRPr="007B4252">
        <w:rPr>
          <w:lang w:val="en-US"/>
        </w:rPr>
        <w:t>Samsun</w:t>
      </w:r>
      <w:proofErr w:type="gramStart"/>
      <w:r w:rsidRPr="007B4252">
        <w:rPr>
          <w:lang w:val="en-US"/>
        </w:rPr>
        <w:t>,Turkey</w:t>
      </w:r>
      <w:proofErr w:type="spellEnd"/>
      <w:proofErr w:type="gramEnd"/>
      <w:r w:rsidRPr="007B4252">
        <w:rPr>
          <w:lang w:val="en-US"/>
        </w:rPr>
        <w:t xml:space="preserve"> </w:t>
      </w:r>
    </w:p>
    <w:p w:rsidR="007B4252" w:rsidRPr="007B4252" w:rsidRDefault="007B4252" w:rsidP="007B4252">
      <w:pPr>
        <w:rPr>
          <w:lang w:val="en-US"/>
        </w:rPr>
      </w:pPr>
      <w:r w:rsidRPr="007B4252">
        <w:rPr>
          <w:u w:val="single"/>
          <w:lang w:val="en-US"/>
        </w:rPr>
        <w:t>Beşer Ayşe</w:t>
      </w:r>
      <w:r w:rsidRPr="007B4252">
        <w:rPr>
          <w:lang w:val="en-US"/>
        </w:rPr>
        <w:t xml:space="preserve">, Public Health Nursing PhD, </w:t>
      </w:r>
      <w:proofErr w:type="spellStart"/>
      <w:r w:rsidRPr="007B4252">
        <w:rPr>
          <w:lang w:val="en-US"/>
        </w:rPr>
        <w:t>Koç</w:t>
      </w:r>
      <w:proofErr w:type="spellEnd"/>
      <w:r w:rsidRPr="007B4252">
        <w:rPr>
          <w:lang w:val="en-US"/>
        </w:rPr>
        <w:t xml:space="preserve"> University, İstanbul, Turkey</w:t>
      </w:r>
    </w:p>
    <w:p w:rsidR="007B4252" w:rsidRPr="007B4252" w:rsidRDefault="007B4252" w:rsidP="007B4252">
      <w:pPr>
        <w:rPr>
          <w:lang w:val="en-US"/>
        </w:rPr>
      </w:pPr>
      <w:r w:rsidRPr="007B4252">
        <w:rPr>
          <w:lang w:val="en-US"/>
        </w:rPr>
        <w:t xml:space="preserve">Kılınç Oğuz, Faculty Of Medicine Internal Medicine Department Of Chest Diseases PhD, </w:t>
      </w:r>
      <w:proofErr w:type="spellStart"/>
      <w:r w:rsidRPr="007B4252">
        <w:rPr>
          <w:lang w:val="en-US"/>
        </w:rPr>
        <w:t>Dokuz</w:t>
      </w:r>
      <w:proofErr w:type="spellEnd"/>
      <w:r w:rsidRPr="007B4252">
        <w:rPr>
          <w:lang w:val="en-US"/>
        </w:rPr>
        <w:t xml:space="preserve"> </w:t>
      </w:r>
      <w:proofErr w:type="spellStart"/>
      <w:r w:rsidRPr="007B4252">
        <w:rPr>
          <w:lang w:val="en-US"/>
        </w:rPr>
        <w:t>Eylül</w:t>
      </w:r>
      <w:proofErr w:type="spellEnd"/>
      <w:r w:rsidRPr="007B4252">
        <w:rPr>
          <w:lang w:val="en-US"/>
        </w:rPr>
        <w:t xml:space="preserve"> Universıty, İzmir, Turkey</w:t>
      </w:r>
    </w:p>
    <w:p w:rsidR="002431FF" w:rsidRPr="002431FF" w:rsidRDefault="002431FF" w:rsidP="002431FF">
      <w:pPr>
        <w:rPr>
          <w:b/>
          <w:lang w:val="en-US"/>
        </w:rPr>
      </w:pPr>
    </w:p>
    <w:p w:rsidR="00A02331" w:rsidRDefault="00A02331" w:rsidP="00A02331">
      <w:pPr>
        <w:rPr>
          <w:b/>
          <w:lang w:val="en"/>
        </w:rPr>
      </w:pPr>
      <w:r w:rsidRPr="002431FF">
        <w:rPr>
          <w:b/>
          <w:lang w:val="en"/>
        </w:rPr>
        <w:t>Abstract:</w:t>
      </w:r>
    </w:p>
    <w:p w:rsidR="007B4252" w:rsidRPr="007B4252" w:rsidRDefault="007B4252" w:rsidP="007B4252">
      <w:pPr>
        <w:jc w:val="both"/>
        <w:rPr>
          <w:lang w:val="en-US"/>
        </w:rPr>
      </w:pPr>
      <w:r w:rsidRPr="007B4252">
        <w:rPr>
          <w:lang w:val="en-US"/>
        </w:rPr>
        <w:t xml:space="preserve">According to World Health Organization, smoking is the most important preventable cause of death in the world and of the 6 million people who die each year, more than 5 million people die due to reasons related with smoking. Thus, interventions for smoking cessation come first for health professionals. Nurses have important roles in both preventive and </w:t>
      </w:r>
      <w:proofErr w:type="spellStart"/>
      <w:r w:rsidRPr="007B4252">
        <w:rPr>
          <w:lang w:val="en-US"/>
        </w:rPr>
        <w:t>therapeutical</w:t>
      </w:r>
      <w:proofErr w:type="spellEnd"/>
      <w:r w:rsidRPr="007B4252">
        <w:rPr>
          <w:lang w:val="en-US"/>
        </w:rPr>
        <w:t xml:space="preserve"> health services in fighting cigarette use. </w:t>
      </w:r>
      <w:proofErr w:type="spellStart"/>
      <w:r w:rsidRPr="007B4252">
        <w:rPr>
          <w:lang w:val="en-US"/>
        </w:rPr>
        <w:t>Transtheoretical</w:t>
      </w:r>
      <w:proofErr w:type="spellEnd"/>
      <w:r w:rsidRPr="007B4252">
        <w:rPr>
          <w:lang w:val="en-US"/>
        </w:rPr>
        <w:t xml:space="preserve"> model is mostly used in smoking cessation interventions. It is a model developed by psychologists</w:t>
      </w:r>
      <w:r w:rsidR="00093489">
        <w:rPr>
          <w:lang w:val="en-US"/>
        </w:rPr>
        <w:t xml:space="preserve"> Prochaska and </w:t>
      </w:r>
      <w:proofErr w:type="spellStart"/>
      <w:r w:rsidR="00093489">
        <w:rPr>
          <w:lang w:val="en-US"/>
        </w:rPr>
        <w:t>Diclemente</w:t>
      </w:r>
      <w:proofErr w:type="spellEnd"/>
      <w:r w:rsidR="00093489">
        <w:rPr>
          <w:lang w:val="en-US"/>
        </w:rPr>
        <w:t xml:space="preserve"> </w:t>
      </w:r>
      <w:bookmarkStart w:id="0" w:name="_GoBack"/>
      <w:bookmarkEnd w:id="0"/>
      <w:r w:rsidRPr="007B4252">
        <w:rPr>
          <w:lang w:val="en-US"/>
        </w:rPr>
        <w:t xml:space="preserve">, advocating that behavioral change is a process rather than result and in order to facilitate change, interventions suitable for individual’s stage of change should be used. </w:t>
      </w:r>
      <w:proofErr w:type="spellStart"/>
      <w:r w:rsidRPr="007B4252">
        <w:rPr>
          <w:lang w:val="en-US"/>
        </w:rPr>
        <w:t>Transtheoretical</w:t>
      </w:r>
      <w:proofErr w:type="spellEnd"/>
      <w:r w:rsidRPr="007B4252">
        <w:rPr>
          <w:lang w:val="en-US"/>
        </w:rPr>
        <w:t xml:space="preserve"> model consists of five stages of change as </w:t>
      </w:r>
      <w:proofErr w:type="spellStart"/>
      <w:r w:rsidRPr="007B4252">
        <w:rPr>
          <w:lang w:val="en-US"/>
        </w:rPr>
        <w:t>precontemplation</w:t>
      </w:r>
      <w:proofErr w:type="spellEnd"/>
      <w:r w:rsidRPr="007B4252">
        <w:rPr>
          <w:lang w:val="en-US"/>
        </w:rPr>
        <w:t xml:space="preserve">, contemplation, preparation, action and maintenance. When studies conducted with </w:t>
      </w:r>
      <w:proofErr w:type="spellStart"/>
      <w:r w:rsidRPr="007B4252">
        <w:rPr>
          <w:lang w:val="en-US"/>
        </w:rPr>
        <w:t>transtheoretical</w:t>
      </w:r>
      <w:proofErr w:type="spellEnd"/>
      <w:r w:rsidRPr="007B4252">
        <w:rPr>
          <w:lang w:val="en-US"/>
        </w:rPr>
        <w:t xml:space="preserve"> model are analyzed, mostly studies about the stages of change and factors influencing these can be seen while there aren’t enough studies on intervention. The results of follow-ups in smoking cessation interventions based on </w:t>
      </w:r>
      <w:proofErr w:type="spellStart"/>
      <w:r w:rsidRPr="007B4252">
        <w:rPr>
          <w:lang w:val="en-US"/>
        </w:rPr>
        <w:t>transtheoretical</w:t>
      </w:r>
      <w:proofErr w:type="spellEnd"/>
      <w:r w:rsidRPr="007B4252">
        <w:rPr>
          <w:lang w:val="en-US"/>
        </w:rPr>
        <w:t xml:space="preserve"> model have shown that cessation rates and progress rates in-between stages are high. At the same time, it has been found that young age, high body mass index and high level of education significantly affect being in a more advanced stage, starting smoking at an early age is associated with longer period of smoking and high levels of nicotine dependency.  In addition, studies have shown that low positive aspects and high negative aspects of smoking in the process of decision-making have a positive effect in moving to more advanced stage. </w:t>
      </w:r>
    </w:p>
    <w:p w:rsidR="007B4252" w:rsidRPr="007B4252" w:rsidRDefault="007B4252" w:rsidP="007B4252">
      <w:pPr>
        <w:jc w:val="both"/>
        <w:rPr>
          <w:lang w:val="en-US"/>
        </w:rPr>
      </w:pPr>
      <w:proofErr w:type="spellStart"/>
      <w:r w:rsidRPr="007B4252">
        <w:rPr>
          <w:lang w:val="en-US"/>
        </w:rPr>
        <w:t>Transtheoretical</w:t>
      </w:r>
      <w:proofErr w:type="spellEnd"/>
      <w:r w:rsidRPr="007B4252">
        <w:rPr>
          <w:lang w:val="en-US"/>
        </w:rPr>
        <w:t xml:space="preserve"> model is suitable for understanding a person’s stage, planning suitable cessation intervention and getting more effective results. Further intervention studies should be conducted especially in nursing and their suitability among different cultures should be presented. </w:t>
      </w:r>
    </w:p>
    <w:p w:rsidR="007B4252" w:rsidRPr="002431FF" w:rsidRDefault="007B4252" w:rsidP="00A02331">
      <w:pPr>
        <w:rPr>
          <w:b/>
          <w:lang w:val="en"/>
        </w:rPr>
      </w:pPr>
    </w:p>
    <w:p w:rsidR="00C675E0" w:rsidRPr="00C675E0" w:rsidRDefault="00C675E0" w:rsidP="00C675E0">
      <w:pPr>
        <w:rPr>
          <w:b/>
          <w:lang w:val="en"/>
        </w:rPr>
      </w:pPr>
      <w:r w:rsidRPr="00C675E0">
        <w:rPr>
          <w:b/>
          <w:lang w:val="en"/>
        </w:rPr>
        <w:t>Biography:</w:t>
      </w:r>
    </w:p>
    <w:p w:rsidR="00C675E0" w:rsidRPr="00C675E0" w:rsidRDefault="00C675E0" w:rsidP="00C675E0">
      <w:pPr>
        <w:rPr>
          <w:lang w:val="en"/>
        </w:rPr>
      </w:pPr>
      <w:r w:rsidRPr="00C675E0">
        <w:rPr>
          <w:lang w:val="en"/>
        </w:rPr>
        <w:t xml:space="preserve">Ayşe Beşer completed her Doctorate in 2003 and assumed the title of Associate Professor in 2008 and Professor in 2014. She worked as an Associate Dean and Head of the Department of public health in </w:t>
      </w:r>
      <w:proofErr w:type="spellStart"/>
      <w:r w:rsidRPr="00C675E0">
        <w:rPr>
          <w:lang w:val="en"/>
        </w:rPr>
        <w:t>Dokuz</w:t>
      </w:r>
      <w:proofErr w:type="spellEnd"/>
      <w:r w:rsidRPr="00C675E0">
        <w:rPr>
          <w:lang w:val="en"/>
        </w:rPr>
        <w:t xml:space="preserve"> </w:t>
      </w:r>
      <w:proofErr w:type="spellStart"/>
      <w:r w:rsidRPr="00C675E0">
        <w:rPr>
          <w:lang w:val="en"/>
        </w:rPr>
        <w:t>Eylül</w:t>
      </w:r>
      <w:proofErr w:type="spellEnd"/>
      <w:r w:rsidRPr="00C675E0">
        <w:rPr>
          <w:lang w:val="en"/>
        </w:rPr>
        <w:t xml:space="preserve"> University Faculty of Nursing.  She has been working as a professor at the </w:t>
      </w:r>
      <w:proofErr w:type="spellStart"/>
      <w:r w:rsidRPr="00C675E0">
        <w:rPr>
          <w:lang w:val="en"/>
        </w:rPr>
        <w:t>Koc</w:t>
      </w:r>
      <w:proofErr w:type="spellEnd"/>
      <w:r w:rsidRPr="00C675E0">
        <w:rPr>
          <w:lang w:val="en"/>
        </w:rPr>
        <w:t xml:space="preserve"> </w:t>
      </w:r>
      <w:r w:rsidRPr="00C675E0">
        <w:rPr>
          <w:lang w:val="en"/>
        </w:rPr>
        <w:lastRenderedPageBreak/>
        <w:t>University School of Nursing. She has written 26 research articles that have been published in international indexes and presides the occupational health association in Turkey.</w:t>
      </w:r>
    </w:p>
    <w:p w:rsidR="00C675E0" w:rsidRDefault="00C675E0" w:rsidP="002431FF">
      <w:pPr>
        <w:rPr>
          <w:lang w:val="en-US"/>
        </w:rPr>
      </w:pPr>
    </w:p>
    <w:p w:rsidR="00C675E0" w:rsidRPr="00C675E0" w:rsidRDefault="00C675E0" w:rsidP="00C675E0">
      <w:pPr>
        <w:rPr>
          <w:b/>
          <w:lang w:val="en-NZ"/>
        </w:rPr>
      </w:pPr>
      <w:r w:rsidRPr="00C675E0">
        <w:rPr>
          <w:b/>
          <w:lang w:val="en-NZ"/>
        </w:rPr>
        <w:t xml:space="preserve">Presenting author details </w:t>
      </w:r>
      <w:r w:rsidRPr="00C675E0">
        <w:rPr>
          <w:b/>
          <w:lang w:val="en-NZ"/>
        </w:rPr>
        <w:br/>
      </w:r>
      <w:r w:rsidRPr="00C675E0">
        <w:rPr>
          <w:lang w:val="en-NZ"/>
        </w:rPr>
        <w:t xml:space="preserve">Full name: </w:t>
      </w:r>
      <w:r>
        <w:rPr>
          <w:lang w:val="en-NZ"/>
        </w:rPr>
        <w:t>Ayşe Beşer</w:t>
      </w:r>
      <w:r w:rsidRPr="00C675E0">
        <w:rPr>
          <w:lang w:val="en-NZ"/>
        </w:rPr>
        <w:br/>
        <w:t>Contact number</w:t>
      </w:r>
      <w:proofErr w:type="gramStart"/>
      <w:r w:rsidRPr="00C675E0">
        <w:rPr>
          <w:lang w:val="en-NZ"/>
        </w:rPr>
        <w:t>:</w:t>
      </w:r>
      <w:r>
        <w:rPr>
          <w:lang w:val="en-NZ"/>
        </w:rPr>
        <w:t>0905330321726</w:t>
      </w:r>
      <w:proofErr w:type="gramEnd"/>
      <w:r w:rsidRPr="00C675E0">
        <w:rPr>
          <w:lang w:val="en-NZ"/>
        </w:rPr>
        <w:br/>
        <w:t>Twitter account:</w:t>
      </w:r>
      <w:r w:rsidRPr="00C675E0">
        <w:rPr>
          <w:lang w:val="en-NZ"/>
        </w:rPr>
        <w:br/>
        <w:t>Linked In account:</w:t>
      </w:r>
    </w:p>
    <w:p w:rsidR="00C675E0" w:rsidRPr="002431FF" w:rsidRDefault="00C675E0" w:rsidP="00C675E0">
      <w:r w:rsidRPr="00C675E0">
        <w:rPr>
          <w:lang w:val="en-NZ"/>
        </w:rPr>
        <w:t xml:space="preserve">Session name/ </w:t>
      </w:r>
      <w:proofErr w:type="spellStart"/>
      <w:r w:rsidRPr="00C675E0">
        <w:rPr>
          <w:lang w:val="en-NZ"/>
        </w:rPr>
        <w:t>number</w:t>
      </w:r>
      <w:proofErr w:type="gramStart"/>
      <w:r w:rsidRPr="00C675E0">
        <w:rPr>
          <w:lang w:val="en-NZ"/>
        </w:rPr>
        <w:t>:</w:t>
      </w:r>
      <w:r w:rsidR="00156DC3">
        <w:rPr>
          <w:lang w:val="en-NZ"/>
        </w:rPr>
        <w:t>Public</w:t>
      </w:r>
      <w:proofErr w:type="spellEnd"/>
      <w:proofErr w:type="gramEnd"/>
      <w:r w:rsidR="00156DC3">
        <w:rPr>
          <w:lang w:val="en-NZ"/>
        </w:rPr>
        <w:t xml:space="preserve"> Health Nursing</w:t>
      </w:r>
      <w:r w:rsidRPr="00C675E0">
        <w:rPr>
          <w:lang w:val="en-NZ"/>
        </w:rPr>
        <w:br/>
        <w:t>Cate</w:t>
      </w:r>
      <w:r w:rsidR="00156DC3">
        <w:rPr>
          <w:lang w:val="en-NZ"/>
        </w:rPr>
        <w:t>gory: (Poster</w:t>
      </w:r>
      <w:r>
        <w:rPr>
          <w:lang w:val="en-NZ"/>
        </w:rPr>
        <w:t xml:space="preserve"> presentation</w:t>
      </w:r>
      <w:r w:rsidRPr="00C675E0">
        <w:rPr>
          <w:lang w:val="en-NZ"/>
        </w:rPr>
        <w:t>)</w:t>
      </w:r>
    </w:p>
    <w:p w:rsidR="00A02331" w:rsidRDefault="00A02331" w:rsidP="00A02331">
      <w:pPr>
        <w:rPr>
          <w:lang w:val="en"/>
        </w:rPr>
      </w:pPr>
    </w:p>
    <w:p w:rsidR="00A25325" w:rsidRDefault="00A25325" w:rsidP="00A02331">
      <w:pPr>
        <w:rPr>
          <w:lang w:val="en"/>
        </w:rPr>
      </w:pPr>
    </w:p>
    <w:p w:rsidR="00A25325" w:rsidRDefault="00A25325" w:rsidP="00A02331">
      <w:pPr>
        <w:rPr>
          <w:lang w:val="en"/>
        </w:rPr>
      </w:pPr>
    </w:p>
    <w:p w:rsidR="00A25325" w:rsidRDefault="00A25325" w:rsidP="00A02331">
      <w:pPr>
        <w:rPr>
          <w:lang w:val="en"/>
        </w:rPr>
      </w:pPr>
    </w:p>
    <w:p w:rsidR="00A25325" w:rsidRDefault="00A25325" w:rsidP="00A02331">
      <w:pPr>
        <w:rPr>
          <w:lang w:val="en"/>
        </w:rPr>
      </w:pPr>
    </w:p>
    <w:p w:rsidR="00A25325" w:rsidRPr="00A25325" w:rsidRDefault="00093489" w:rsidP="00A25325">
      <w:pPr>
        <w:rPr>
          <w:lang w:val="en"/>
        </w:rPr>
      </w:pPr>
      <w:hyperlink r:id="rId5" w:history="1">
        <w:proofErr w:type="spellStart"/>
        <w:r w:rsidR="00A25325" w:rsidRPr="00A25325">
          <w:rPr>
            <w:rStyle w:val="Hyperlink"/>
            <w:lang w:val="en"/>
          </w:rPr>
          <w:t>Ayse</w:t>
        </w:r>
        <w:proofErr w:type="spellEnd"/>
        <w:r w:rsidR="00A25325" w:rsidRPr="00A25325">
          <w:rPr>
            <w:rStyle w:val="Hyperlink"/>
            <w:lang w:val="en"/>
          </w:rPr>
          <w:t xml:space="preserve"> </w:t>
        </w:r>
        <w:proofErr w:type="spellStart"/>
        <w:r w:rsidR="00A25325" w:rsidRPr="00A25325">
          <w:rPr>
            <w:rStyle w:val="Hyperlink"/>
            <w:lang w:val="en"/>
          </w:rPr>
          <w:t>Beser</w:t>
        </w:r>
        <w:proofErr w:type="spellEnd"/>
      </w:hyperlink>
    </w:p>
    <w:p w:rsidR="00A25325" w:rsidRPr="00A25325" w:rsidRDefault="00A25325" w:rsidP="00A25325">
      <w:pPr>
        <w:rPr>
          <w:lang w:val="en"/>
        </w:rPr>
      </w:pPr>
      <w:r w:rsidRPr="00A25325">
        <w:rPr>
          <w:lang w:val="en"/>
        </w:rPr>
        <w:t>KOC University, Turkey</w:t>
      </w:r>
    </w:p>
    <w:p w:rsidR="00A25325" w:rsidRPr="00A25325" w:rsidRDefault="00A25325" w:rsidP="00A25325">
      <w:pPr>
        <w:rPr>
          <w:lang w:val="en"/>
        </w:rPr>
      </w:pPr>
      <w:r w:rsidRPr="00A25325">
        <w:rPr>
          <w:lang w:val="en"/>
        </w:rPr>
        <w:t xml:space="preserve">Title: </w:t>
      </w:r>
      <w:hyperlink r:id="rId6" w:history="1">
        <w:r w:rsidRPr="00A25325">
          <w:rPr>
            <w:rStyle w:val="Hyperlink"/>
            <w:lang w:val="en"/>
          </w:rPr>
          <w:t>E-SPUI- Experiences of stroke patients regarding urinary incontinence according to the health belief model</w:t>
        </w:r>
      </w:hyperlink>
      <w:r w:rsidRPr="00A25325">
        <w:rPr>
          <w:lang w:val="en"/>
        </w:rPr>
        <w:t xml:space="preserve"> </w:t>
      </w:r>
    </w:p>
    <w:p w:rsidR="00A25325" w:rsidRPr="00A25325" w:rsidRDefault="00A25325" w:rsidP="00A25325">
      <w:pPr>
        <w:rPr>
          <w:lang w:val="en"/>
        </w:rPr>
      </w:pPr>
      <w:r w:rsidRPr="00A25325">
        <w:rPr>
          <w:noProof/>
          <w:lang w:eastAsia="tr-TR"/>
        </w:rPr>
        <w:drawing>
          <wp:inline distT="0" distB="0" distL="0" distR="0">
            <wp:extent cx="809625" cy="1133475"/>
            <wp:effectExtent l="0" t="0" r="9525" b="9525"/>
            <wp:docPr id="2" name="Picture 2" descr="Sp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eak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9625" cy="1133475"/>
                    </a:xfrm>
                    <a:prstGeom prst="rect">
                      <a:avLst/>
                    </a:prstGeom>
                    <a:noFill/>
                    <a:ln>
                      <a:noFill/>
                    </a:ln>
                  </pic:spPr>
                </pic:pic>
              </a:graphicData>
            </a:graphic>
          </wp:inline>
        </w:drawing>
      </w:r>
    </w:p>
    <w:p w:rsidR="00A25325" w:rsidRPr="00A25325" w:rsidRDefault="00A25325" w:rsidP="00A25325">
      <w:pPr>
        <w:rPr>
          <w:lang w:val="en"/>
        </w:rPr>
      </w:pPr>
      <w:r w:rsidRPr="00A25325">
        <w:rPr>
          <w:lang w:val="en"/>
        </w:rPr>
        <w:t>Biography:</w:t>
      </w:r>
    </w:p>
    <w:p w:rsidR="00A25325" w:rsidRPr="00A25325" w:rsidRDefault="00A25325" w:rsidP="00A25325">
      <w:pPr>
        <w:rPr>
          <w:lang w:val="en"/>
        </w:rPr>
      </w:pPr>
      <w:r w:rsidRPr="00A25325">
        <w:rPr>
          <w:lang w:val="en"/>
        </w:rPr>
        <w:t xml:space="preserve">Beşer </w:t>
      </w:r>
      <w:proofErr w:type="spellStart"/>
      <w:r w:rsidRPr="00A25325">
        <w:rPr>
          <w:lang w:val="en"/>
        </w:rPr>
        <w:t>Ayse</w:t>
      </w:r>
      <w:proofErr w:type="spellEnd"/>
      <w:r w:rsidRPr="00A25325">
        <w:rPr>
          <w:lang w:val="en"/>
        </w:rPr>
        <w:t xml:space="preserve"> has completed a PhD in department Public Health Nursing from </w:t>
      </w:r>
      <w:proofErr w:type="spellStart"/>
      <w:r w:rsidRPr="00A25325">
        <w:rPr>
          <w:lang w:val="en"/>
        </w:rPr>
        <w:t>Ege</w:t>
      </w:r>
      <w:proofErr w:type="spellEnd"/>
      <w:r w:rsidRPr="00A25325">
        <w:rPr>
          <w:lang w:val="en"/>
        </w:rPr>
        <w:t xml:space="preserve"> University. She has been working as a professor at the </w:t>
      </w:r>
      <w:proofErr w:type="spellStart"/>
      <w:r w:rsidRPr="00A25325">
        <w:rPr>
          <w:lang w:val="en"/>
        </w:rPr>
        <w:t>Koc</w:t>
      </w:r>
      <w:proofErr w:type="spellEnd"/>
      <w:r w:rsidRPr="00A25325">
        <w:rPr>
          <w:lang w:val="en"/>
        </w:rPr>
        <w:t xml:space="preserve"> University School of </w:t>
      </w:r>
      <w:proofErr w:type="spellStart"/>
      <w:r w:rsidRPr="00A25325">
        <w:rPr>
          <w:lang w:val="en"/>
        </w:rPr>
        <w:t>Nusing</w:t>
      </w:r>
      <w:proofErr w:type="spellEnd"/>
      <w:r w:rsidRPr="00A25325">
        <w:rPr>
          <w:lang w:val="en"/>
        </w:rPr>
        <w:t xml:space="preserve">. She has published more than 40 papers in reputed journals and has been serving as an editorial board member of repute. </w:t>
      </w:r>
    </w:p>
    <w:p w:rsidR="00A25325" w:rsidRPr="00A25325" w:rsidRDefault="00A25325" w:rsidP="00A25325">
      <w:pPr>
        <w:rPr>
          <w:lang w:val="en"/>
        </w:rPr>
      </w:pPr>
      <w:r w:rsidRPr="00A25325">
        <w:rPr>
          <w:lang w:val="en"/>
        </w:rPr>
        <w:t>Abstract:</w:t>
      </w:r>
    </w:p>
    <w:p w:rsidR="00A25325" w:rsidRPr="00A25325" w:rsidRDefault="00A25325" w:rsidP="00A25325">
      <w:pPr>
        <w:rPr>
          <w:lang w:val="en"/>
        </w:rPr>
      </w:pPr>
      <w:r w:rsidRPr="00A25325">
        <w:rPr>
          <w:lang w:val="en"/>
        </w:rPr>
        <w:t xml:space="preserve">This study intended to examine the experiences of </w:t>
      </w:r>
      <w:proofErr w:type="spellStart"/>
      <w:r w:rsidRPr="00A25325">
        <w:rPr>
          <w:lang w:val="en"/>
        </w:rPr>
        <w:t>poststroke</w:t>
      </w:r>
      <w:proofErr w:type="spellEnd"/>
      <w:r w:rsidRPr="00A25325">
        <w:rPr>
          <w:lang w:val="en"/>
        </w:rPr>
        <w:t xml:space="preserve"> patients in terms of urinary incontinence on the basis of Health Belief Model. The study was conducted during October-November 2014 in Izmir, TURKEY. The study was conducted on a total of 15 patients. The age average of participants was 67.93±1.23. Data was collected by means of a "personal information form" and a "semi-structured interview form". Four main dimensions were obtained in relation to patients' experiences during the study, which are (</w:t>
      </w:r>
      <w:proofErr w:type="spellStart"/>
      <w:r w:rsidRPr="00A25325">
        <w:rPr>
          <w:lang w:val="en"/>
        </w:rPr>
        <w:t>i</w:t>
      </w:r>
      <w:proofErr w:type="spellEnd"/>
      <w:r w:rsidRPr="00A25325">
        <w:rPr>
          <w:lang w:val="en"/>
        </w:rPr>
        <w:t xml:space="preserve">) Perception of urinary incontinence, (ii) Effects of urinary incontinence, (iii) Application of pelvic floor muscle exercises, and </w:t>
      </w:r>
      <w:proofErr w:type="gramStart"/>
      <w:r w:rsidRPr="00A25325">
        <w:rPr>
          <w:lang w:val="en"/>
        </w:rPr>
        <w:t>(iv) Coping</w:t>
      </w:r>
      <w:proofErr w:type="gramEnd"/>
      <w:r w:rsidRPr="00A25325">
        <w:rPr>
          <w:lang w:val="en"/>
        </w:rPr>
        <w:t xml:space="preserve"> with urinary incontinence. Perception of urinary incontinence; while majority of patients did not indicate urinary incontinence as a problem that developed after stroke, they related it to the treatments applied, </w:t>
      </w:r>
      <w:r w:rsidRPr="00A25325">
        <w:rPr>
          <w:lang w:val="en"/>
        </w:rPr>
        <w:lastRenderedPageBreak/>
        <w:t xml:space="preserve">menopause, past urination related experiences, sneezing and excessive water consumption. Effects of urinary incontinence; </w:t>
      </w:r>
      <w:proofErr w:type="gramStart"/>
      <w:r w:rsidRPr="00A25325">
        <w:rPr>
          <w:lang w:val="en"/>
        </w:rPr>
        <w:t>This</w:t>
      </w:r>
      <w:proofErr w:type="gramEnd"/>
      <w:r w:rsidRPr="00A25325">
        <w:rPr>
          <w:lang w:val="en"/>
        </w:rPr>
        <w:t xml:space="preserve"> dimension consists of three sub-dimensions, which are: "psychological effects", "effects on daily life", and "effects on caretakers". Application of Pelvic Floor Muscle Exercises (PFME); </w:t>
      </w:r>
      <w:proofErr w:type="gramStart"/>
      <w:r w:rsidRPr="00A25325">
        <w:rPr>
          <w:lang w:val="en"/>
        </w:rPr>
        <w:t>This</w:t>
      </w:r>
      <w:proofErr w:type="gramEnd"/>
      <w:r w:rsidRPr="00A25325">
        <w:rPr>
          <w:lang w:val="en"/>
        </w:rPr>
        <w:t xml:space="preserve"> dimension consists of four sub-dimensions, which are: "Knowing the exercise", "Considering its benefits", "Obstacles in execution of exercises", and "Reminders". Coping with urinary incontinence; </w:t>
      </w:r>
      <w:proofErr w:type="gramStart"/>
      <w:r w:rsidRPr="00A25325">
        <w:rPr>
          <w:lang w:val="en"/>
        </w:rPr>
        <w:t>This</w:t>
      </w:r>
      <w:proofErr w:type="gramEnd"/>
      <w:r w:rsidRPr="00A25325">
        <w:rPr>
          <w:lang w:val="en"/>
        </w:rPr>
        <w:t xml:space="preserve"> dimension consists of two sub-dimensions, which are: "Changes in lifestyle" and "Treatment methods". As a result of the study it was found that all patients and caretakers experienced negative consequences in physiological, psychological, social and </w:t>
      </w:r>
      <w:proofErr w:type="spellStart"/>
      <w:r w:rsidRPr="00A25325">
        <w:rPr>
          <w:lang w:val="en"/>
        </w:rPr>
        <w:t>economical</w:t>
      </w:r>
      <w:proofErr w:type="spellEnd"/>
      <w:r w:rsidRPr="00A25325">
        <w:rPr>
          <w:lang w:val="en"/>
        </w:rPr>
        <w:t xml:space="preserve"> terms due to the urinary incontinence occurring after stroke and therefore had certain needs</w:t>
      </w:r>
    </w:p>
    <w:p w:rsidR="00A25325" w:rsidRPr="00A02331" w:rsidRDefault="00A25325" w:rsidP="00A02331">
      <w:pPr>
        <w:rPr>
          <w:lang w:val="en"/>
        </w:rPr>
      </w:pPr>
    </w:p>
    <w:p w:rsidR="000E53DD" w:rsidRDefault="000E53DD"/>
    <w:sectPr w:rsidR="000E5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577"/>
    <w:rsid w:val="000048B9"/>
    <w:rsid w:val="00012414"/>
    <w:rsid w:val="000129A6"/>
    <w:rsid w:val="00012A40"/>
    <w:rsid w:val="00021FD5"/>
    <w:rsid w:val="000429BD"/>
    <w:rsid w:val="000438FE"/>
    <w:rsid w:val="00043C57"/>
    <w:rsid w:val="00052AB9"/>
    <w:rsid w:val="00072C33"/>
    <w:rsid w:val="000736B5"/>
    <w:rsid w:val="000747D3"/>
    <w:rsid w:val="00082074"/>
    <w:rsid w:val="00083674"/>
    <w:rsid w:val="00086F95"/>
    <w:rsid w:val="00093489"/>
    <w:rsid w:val="000A195A"/>
    <w:rsid w:val="000A43C5"/>
    <w:rsid w:val="000B01FC"/>
    <w:rsid w:val="000B2FE4"/>
    <w:rsid w:val="000C78DF"/>
    <w:rsid w:val="000D3A11"/>
    <w:rsid w:val="000E0529"/>
    <w:rsid w:val="000E53DD"/>
    <w:rsid w:val="000F0327"/>
    <w:rsid w:val="000F6577"/>
    <w:rsid w:val="0010305B"/>
    <w:rsid w:val="0010435F"/>
    <w:rsid w:val="00111F29"/>
    <w:rsid w:val="0011562B"/>
    <w:rsid w:val="0012428D"/>
    <w:rsid w:val="001271FB"/>
    <w:rsid w:val="001351CE"/>
    <w:rsid w:val="00141822"/>
    <w:rsid w:val="001509CF"/>
    <w:rsid w:val="00150DBE"/>
    <w:rsid w:val="0015301A"/>
    <w:rsid w:val="00154098"/>
    <w:rsid w:val="00156DC3"/>
    <w:rsid w:val="00164857"/>
    <w:rsid w:val="00167B13"/>
    <w:rsid w:val="00174730"/>
    <w:rsid w:val="00177A63"/>
    <w:rsid w:val="001A0C17"/>
    <w:rsid w:val="001C3D7A"/>
    <w:rsid w:val="001D0106"/>
    <w:rsid w:val="001D0F0B"/>
    <w:rsid w:val="001D4DE6"/>
    <w:rsid w:val="001E2683"/>
    <w:rsid w:val="001E3675"/>
    <w:rsid w:val="001E406B"/>
    <w:rsid w:val="001F2EE0"/>
    <w:rsid w:val="001F4349"/>
    <w:rsid w:val="00203BCF"/>
    <w:rsid w:val="00205195"/>
    <w:rsid w:val="0021041B"/>
    <w:rsid w:val="0021325E"/>
    <w:rsid w:val="0021421C"/>
    <w:rsid w:val="0021457D"/>
    <w:rsid w:val="0022067F"/>
    <w:rsid w:val="00222BB9"/>
    <w:rsid w:val="0022323E"/>
    <w:rsid w:val="002262A8"/>
    <w:rsid w:val="002431FF"/>
    <w:rsid w:val="0024396D"/>
    <w:rsid w:val="00246495"/>
    <w:rsid w:val="00251A0D"/>
    <w:rsid w:val="00253809"/>
    <w:rsid w:val="002633E5"/>
    <w:rsid w:val="00265E8F"/>
    <w:rsid w:val="002664CF"/>
    <w:rsid w:val="002808A5"/>
    <w:rsid w:val="00282682"/>
    <w:rsid w:val="0028783E"/>
    <w:rsid w:val="002909FD"/>
    <w:rsid w:val="00290A10"/>
    <w:rsid w:val="002B070A"/>
    <w:rsid w:val="002B4F66"/>
    <w:rsid w:val="002C413D"/>
    <w:rsid w:val="002D388F"/>
    <w:rsid w:val="002F4AF2"/>
    <w:rsid w:val="00305820"/>
    <w:rsid w:val="003100F6"/>
    <w:rsid w:val="003101DA"/>
    <w:rsid w:val="00360811"/>
    <w:rsid w:val="003643EA"/>
    <w:rsid w:val="003651A9"/>
    <w:rsid w:val="003651C9"/>
    <w:rsid w:val="003753D0"/>
    <w:rsid w:val="00377742"/>
    <w:rsid w:val="00380AD2"/>
    <w:rsid w:val="00381782"/>
    <w:rsid w:val="00382A93"/>
    <w:rsid w:val="00384110"/>
    <w:rsid w:val="00396B38"/>
    <w:rsid w:val="003A03C3"/>
    <w:rsid w:val="003E356E"/>
    <w:rsid w:val="00424A69"/>
    <w:rsid w:val="0042617F"/>
    <w:rsid w:val="00426C61"/>
    <w:rsid w:val="00430B48"/>
    <w:rsid w:val="00431541"/>
    <w:rsid w:val="004324E6"/>
    <w:rsid w:val="0044432F"/>
    <w:rsid w:val="00444F3D"/>
    <w:rsid w:val="004460D0"/>
    <w:rsid w:val="0046194E"/>
    <w:rsid w:val="00470776"/>
    <w:rsid w:val="00480D0E"/>
    <w:rsid w:val="0048596E"/>
    <w:rsid w:val="004A4244"/>
    <w:rsid w:val="004B467B"/>
    <w:rsid w:val="004B7160"/>
    <w:rsid w:val="004B79F9"/>
    <w:rsid w:val="004C084F"/>
    <w:rsid w:val="004E0AD7"/>
    <w:rsid w:val="004E2811"/>
    <w:rsid w:val="004E514A"/>
    <w:rsid w:val="00503238"/>
    <w:rsid w:val="005114FC"/>
    <w:rsid w:val="00511618"/>
    <w:rsid w:val="0052298A"/>
    <w:rsid w:val="0052323A"/>
    <w:rsid w:val="00525A12"/>
    <w:rsid w:val="005262BC"/>
    <w:rsid w:val="00531640"/>
    <w:rsid w:val="00544CCE"/>
    <w:rsid w:val="00544CEA"/>
    <w:rsid w:val="005450B2"/>
    <w:rsid w:val="00554F8A"/>
    <w:rsid w:val="00555560"/>
    <w:rsid w:val="00560936"/>
    <w:rsid w:val="00565053"/>
    <w:rsid w:val="00565D61"/>
    <w:rsid w:val="00571F96"/>
    <w:rsid w:val="00576654"/>
    <w:rsid w:val="00587135"/>
    <w:rsid w:val="005951ED"/>
    <w:rsid w:val="0059551A"/>
    <w:rsid w:val="005B0A2A"/>
    <w:rsid w:val="005B4085"/>
    <w:rsid w:val="005B55F0"/>
    <w:rsid w:val="005C543E"/>
    <w:rsid w:val="005F092F"/>
    <w:rsid w:val="005F5C9C"/>
    <w:rsid w:val="006013D6"/>
    <w:rsid w:val="00603B50"/>
    <w:rsid w:val="00625936"/>
    <w:rsid w:val="0063530C"/>
    <w:rsid w:val="006432B9"/>
    <w:rsid w:val="006557BC"/>
    <w:rsid w:val="00657D56"/>
    <w:rsid w:val="0066501A"/>
    <w:rsid w:val="0066789C"/>
    <w:rsid w:val="00671615"/>
    <w:rsid w:val="00671941"/>
    <w:rsid w:val="00673E36"/>
    <w:rsid w:val="00685898"/>
    <w:rsid w:val="006A5AA0"/>
    <w:rsid w:val="006B6258"/>
    <w:rsid w:val="006C11DE"/>
    <w:rsid w:val="006D7D21"/>
    <w:rsid w:val="006F2FBE"/>
    <w:rsid w:val="0074323B"/>
    <w:rsid w:val="00743B2B"/>
    <w:rsid w:val="007456FB"/>
    <w:rsid w:val="00754BB4"/>
    <w:rsid w:val="007633D3"/>
    <w:rsid w:val="00771099"/>
    <w:rsid w:val="0077674D"/>
    <w:rsid w:val="007902B5"/>
    <w:rsid w:val="00797D14"/>
    <w:rsid w:val="00797FEF"/>
    <w:rsid w:val="007A64DA"/>
    <w:rsid w:val="007B4252"/>
    <w:rsid w:val="007C042C"/>
    <w:rsid w:val="007D07EA"/>
    <w:rsid w:val="007D5E5D"/>
    <w:rsid w:val="007E25F6"/>
    <w:rsid w:val="007E51E1"/>
    <w:rsid w:val="007E53F5"/>
    <w:rsid w:val="00802D3C"/>
    <w:rsid w:val="00806342"/>
    <w:rsid w:val="00837B60"/>
    <w:rsid w:val="0084026D"/>
    <w:rsid w:val="00842F2F"/>
    <w:rsid w:val="008568C3"/>
    <w:rsid w:val="00861A0B"/>
    <w:rsid w:val="00861B10"/>
    <w:rsid w:val="00862BDA"/>
    <w:rsid w:val="008729B8"/>
    <w:rsid w:val="00881815"/>
    <w:rsid w:val="00887983"/>
    <w:rsid w:val="0089507E"/>
    <w:rsid w:val="008A143C"/>
    <w:rsid w:val="008A4464"/>
    <w:rsid w:val="008A5B74"/>
    <w:rsid w:val="008B0145"/>
    <w:rsid w:val="008C367A"/>
    <w:rsid w:val="008C63F9"/>
    <w:rsid w:val="008D3F20"/>
    <w:rsid w:val="008F02FA"/>
    <w:rsid w:val="008F520B"/>
    <w:rsid w:val="009040EA"/>
    <w:rsid w:val="009135AE"/>
    <w:rsid w:val="009275D8"/>
    <w:rsid w:val="009429F5"/>
    <w:rsid w:val="00942BF4"/>
    <w:rsid w:val="00945982"/>
    <w:rsid w:val="00953CDE"/>
    <w:rsid w:val="0096249F"/>
    <w:rsid w:val="00970950"/>
    <w:rsid w:val="00971247"/>
    <w:rsid w:val="009802FC"/>
    <w:rsid w:val="0098497C"/>
    <w:rsid w:val="009928E0"/>
    <w:rsid w:val="00997C0A"/>
    <w:rsid w:val="009A1CCC"/>
    <w:rsid w:val="009A1E40"/>
    <w:rsid w:val="009A1FC8"/>
    <w:rsid w:val="009A683A"/>
    <w:rsid w:val="009A716C"/>
    <w:rsid w:val="009B31BE"/>
    <w:rsid w:val="009C25B5"/>
    <w:rsid w:val="009C4212"/>
    <w:rsid w:val="009D75EA"/>
    <w:rsid w:val="009D7846"/>
    <w:rsid w:val="009E16C0"/>
    <w:rsid w:val="009F387B"/>
    <w:rsid w:val="00A02331"/>
    <w:rsid w:val="00A12DFD"/>
    <w:rsid w:val="00A1628F"/>
    <w:rsid w:val="00A17B36"/>
    <w:rsid w:val="00A209B6"/>
    <w:rsid w:val="00A21D7B"/>
    <w:rsid w:val="00A24921"/>
    <w:rsid w:val="00A25325"/>
    <w:rsid w:val="00A25889"/>
    <w:rsid w:val="00A26186"/>
    <w:rsid w:val="00A422A1"/>
    <w:rsid w:val="00A505BE"/>
    <w:rsid w:val="00A5207E"/>
    <w:rsid w:val="00A56D43"/>
    <w:rsid w:val="00A617AB"/>
    <w:rsid w:val="00A6301B"/>
    <w:rsid w:val="00A74AB0"/>
    <w:rsid w:val="00A77B5F"/>
    <w:rsid w:val="00A84D7F"/>
    <w:rsid w:val="00AA0781"/>
    <w:rsid w:val="00AA239F"/>
    <w:rsid w:val="00AB0305"/>
    <w:rsid w:val="00AB1533"/>
    <w:rsid w:val="00AD2146"/>
    <w:rsid w:val="00AD6E82"/>
    <w:rsid w:val="00AE639D"/>
    <w:rsid w:val="00AE7B79"/>
    <w:rsid w:val="00AF4305"/>
    <w:rsid w:val="00AF6F06"/>
    <w:rsid w:val="00B1478A"/>
    <w:rsid w:val="00B20D87"/>
    <w:rsid w:val="00B2613A"/>
    <w:rsid w:val="00B359CB"/>
    <w:rsid w:val="00B44AD6"/>
    <w:rsid w:val="00B50C1C"/>
    <w:rsid w:val="00B61FE8"/>
    <w:rsid w:val="00B6481B"/>
    <w:rsid w:val="00B65F0D"/>
    <w:rsid w:val="00B72910"/>
    <w:rsid w:val="00B77E1B"/>
    <w:rsid w:val="00B82166"/>
    <w:rsid w:val="00B93AF3"/>
    <w:rsid w:val="00B94E72"/>
    <w:rsid w:val="00B961B5"/>
    <w:rsid w:val="00BA3139"/>
    <w:rsid w:val="00BA3DB7"/>
    <w:rsid w:val="00BA3FF9"/>
    <w:rsid w:val="00BB0D39"/>
    <w:rsid w:val="00BB1505"/>
    <w:rsid w:val="00BB34A5"/>
    <w:rsid w:val="00BB3811"/>
    <w:rsid w:val="00BB6FF3"/>
    <w:rsid w:val="00BB77B8"/>
    <w:rsid w:val="00BB78E6"/>
    <w:rsid w:val="00BC4CCA"/>
    <w:rsid w:val="00BC5AEA"/>
    <w:rsid w:val="00BD58ED"/>
    <w:rsid w:val="00BD762D"/>
    <w:rsid w:val="00BE0972"/>
    <w:rsid w:val="00BE5960"/>
    <w:rsid w:val="00BF1932"/>
    <w:rsid w:val="00BF4FD9"/>
    <w:rsid w:val="00BF6CC2"/>
    <w:rsid w:val="00C0045C"/>
    <w:rsid w:val="00C03697"/>
    <w:rsid w:val="00C03B30"/>
    <w:rsid w:val="00C03B93"/>
    <w:rsid w:val="00C22AB7"/>
    <w:rsid w:val="00C3228E"/>
    <w:rsid w:val="00C335BB"/>
    <w:rsid w:val="00C5131B"/>
    <w:rsid w:val="00C55AA7"/>
    <w:rsid w:val="00C675E0"/>
    <w:rsid w:val="00C71754"/>
    <w:rsid w:val="00C74455"/>
    <w:rsid w:val="00C7588E"/>
    <w:rsid w:val="00C76231"/>
    <w:rsid w:val="00C80757"/>
    <w:rsid w:val="00C81A1F"/>
    <w:rsid w:val="00C91AD4"/>
    <w:rsid w:val="00C97CA3"/>
    <w:rsid w:val="00CA0491"/>
    <w:rsid w:val="00CA12C5"/>
    <w:rsid w:val="00CB1021"/>
    <w:rsid w:val="00CB2084"/>
    <w:rsid w:val="00CB75CB"/>
    <w:rsid w:val="00CC029C"/>
    <w:rsid w:val="00CC1C6F"/>
    <w:rsid w:val="00CD35BF"/>
    <w:rsid w:val="00CE2DB5"/>
    <w:rsid w:val="00CE6B94"/>
    <w:rsid w:val="00CE79A5"/>
    <w:rsid w:val="00CF2BE1"/>
    <w:rsid w:val="00CF7B01"/>
    <w:rsid w:val="00D101B3"/>
    <w:rsid w:val="00D12C6F"/>
    <w:rsid w:val="00D16600"/>
    <w:rsid w:val="00D1788A"/>
    <w:rsid w:val="00D317B0"/>
    <w:rsid w:val="00D35C5F"/>
    <w:rsid w:val="00D410BD"/>
    <w:rsid w:val="00D4283F"/>
    <w:rsid w:val="00D50BB9"/>
    <w:rsid w:val="00D60031"/>
    <w:rsid w:val="00D62670"/>
    <w:rsid w:val="00D627C4"/>
    <w:rsid w:val="00D65E2C"/>
    <w:rsid w:val="00D71115"/>
    <w:rsid w:val="00D72076"/>
    <w:rsid w:val="00D739C3"/>
    <w:rsid w:val="00D8272A"/>
    <w:rsid w:val="00D934B2"/>
    <w:rsid w:val="00D95839"/>
    <w:rsid w:val="00DA629F"/>
    <w:rsid w:val="00DB4588"/>
    <w:rsid w:val="00DB4F7E"/>
    <w:rsid w:val="00DB69AD"/>
    <w:rsid w:val="00DC689E"/>
    <w:rsid w:val="00DD797D"/>
    <w:rsid w:val="00DE19C9"/>
    <w:rsid w:val="00E01C52"/>
    <w:rsid w:val="00E049D3"/>
    <w:rsid w:val="00E211D7"/>
    <w:rsid w:val="00E2477C"/>
    <w:rsid w:val="00E2707C"/>
    <w:rsid w:val="00E3629C"/>
    <w:rsid w:val="00E46859"/>
    <w:rsid w:val="00E4714D"/>
    <w:rsid w:val="00E5119B"/>
    <w:rsid w:val="00E5120F"/>
    <w:rsid w:val="00E6112F"/>
    <w:rsid w:val="00E61601"/>
    <w:rsid w:val="00E62015"/>
    <w:rsid w:val="00E71988"/>
    <w:rsid w:val="00E75636"/>
    <w:rsid w:val="00E93777"/>
    <w:rsid w:val="00EA15C7"/>
    <w:rsid w:val="00EA37B5"/>
    <w:rsid w:val="00EB12BC"/>
    <w:rsid w:val="00EC554A"/>
    <w:rsid w:val="00ED4537"/>
    <w:rsid w:val="00F05468"/>
    <w:rsid w:val="00F05840"/>
    <w:rsid w:val="00F05AE7"/>
    <w:rsid w:val="00F211F0"/>
    <w:rsid w:val="00F23EB3"/>
    <w:rsid w:val="00F27C09"/>
    <w:rsid w:val="00F3729B"/>
    <w:rsid w:val="00F54DC6"/>
    <w:rsid w:val="00F55B43"/>
    <w:rsid w:val="00F627B9"/>
    <w:rsid w:val="00F62EC2"/>
    <w:rsid w:val="00F72991"/>
    <w:rsid w:val="00F74394"/>
    <w:rsid w:val="00F77A67"/>
    <w:rsid w:val="00F81988"/>
    <w:rsid w:val="00F82DF7"/>
    <w:rsid w:val="00F85AC8"/>
    <w:rsid w:val="00F956FD"/>
    <w:rsid w:val="00FA7F13"/>
    <w:rsid w:val="00FB03DD"/>
    <w:rsid w:val="00FB564F"/>
    <w:rsid w:val="00FC0E0B"/>
    <w:rsid w:val="00FC381A"/>
    <w:rsid w:val="00FD0DD9"/>
    <w:rsid w:val="00FD2CF4"/>
    <w:rsid w:val="00FE4369"/>
    <w:rsid w:val="00FE6541"/>
    <w:rsid w:val="00FF1710"/>
    <w:rsid w:val="00FF4770"/>
    <w:rsid w:val="00FF58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C26BC8-1A2C-4E30-B05E-285C3AE1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3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718137">
      <w:bodyDiv w:val="1"/>
      <w:marLeft w:val="0"/>
      <w:marRight w:val="0"/>
      <w:marTop w:val="0"/>
      <w:marBottom w:val="0"/>
      <w:divBdr>
        <w:top w:val="none" w:sz="0" w:space="0" w:color="auto"/>
        <w:left w:val="none" w:sz="0" w:space="0" w:color="auto"/>
        <w:bottom w:val="none" w:sz="0" w:space="0" w:color="auto"/>
        <w:right w:val="none" w:sz="0" w:space="0" w:color="auto"/>
      </w:divBdr>
      <w:divsChild>
        <w:div w:id="551648943">
          <w:marLeft w:val="0"/>
          <w:marRight w:val="0"/>
          <w:marTop w:val="0"/>
          <w:marBottom w:val="0"/>
          <w:divBdr>
            <w:top w:val="none" w:sz="0" w:space="0" w:color="auto"/>
            <w:left w:val="none" w:sz="0" w:space="0" w:color="auto"/>
            <w:bottom w:val="none" w:sz="0" w:space="0" w:color="auto"/>
            <w:right w:val="none" w:sz="0" w:space="0" w:color="auto"/>
          </w:divBdr>
          <w:divsChild>
            <w:div w:id="1121995332">
              <w:marLeft w:val="0"/>
              <w:marRight w:val="0"/>
              <w:marTop w:val="0"/>
              <w:marBottom w:val="0"/>
              <w:divBdr>
                <w:top w:val="none" w:sz="0" w:space="0" w:color="auto"/>
                <w:left w:val="none" w:sz="0" w:space="0" w:color="auto"/>
                <w:bottom w:val="none" w:sz="0" w:space="0" w:color="auto"/>
                <w:right w:val="none" w:sz="0" w:space="0" w:color="auto"/>
              </w:divBdr>
              <w:divsChild>
                <w:div w:id="1799640739">
                  <w:marLeft w:val="0"/>
                  <w:marRight w:val="0"/>
                  <w:marTop w:val="0"/>
                  <w:marBottom w:val="0"/>
                  <w:divBdr>
                    <w:top w:val="none" w:sz="0" w:space="0" w:color="auto"/>
                    <w:left w:val="none" w:sz="0" w:space="0" w:color="auto"/>
                    <w:bottom w:val="none" w:sz="0" w:space="0" w:color="auto"/>
                    <w:right w:val="none" w:sz="0" w:space="0" w:color="auto"/>
                  </w:divBdr>
                  <w:divsChild>
                    <w:div w:id="678774298">
                      <w:marLeft w:val="0"/>
                      <w:marRight w:val="0"/>
                      <w:marTop w:val="0"/>
                      <w:marBottom w:val="300"/>
                      <w:divBdr>
                        <w:top w:val="single" w:sz="6" w:space="14" w:color="DCDCDC"/>
                        <w:left w:val="single" w:sz="6" w:space="14" w:color="DCDCDC"/>
                        <w:bottom w:val="single" w:sz="6" w:space="14" w:color="DCDCDC"/>
                        <w:right w:val="single" w:sz="6" w:space="14" w:color="DCDCDC"/>
                      </w:divBdr>
                      <w:divsChild>
                        <w:div w:id="629824126">
                          <w:marLeft w:val="0"/>
                          <w:marRight w:val="0"/>
                          <w:marTop w:val="0"/>
                          <w:marBottom w:val="300"/>
                          <w:divBdr>
                            <w:top w:val="single" w:sz="6" w:space="14" w:color="DCDCDC"/>
                            <w:left w:val="single" w:sz="6" w:space="14" w:color="DCDCDC"/>
                            <w:bottom w:val="single" w:sz="6" w:space="14" w:color="DCDCDC"/>
                            <w:right w:val="single" w:sz="6" w:space="14" w:color="DCDCDC"/>
                          </w:divBdr>
                          <w:divsChild>
                            <w:div w:id="310644992">
                              <w:marLeft w:val="0"/>
                              <w:marRight w:val="0"/>
                              <w:marTop w:val="0"/>
                              <w:marBottom w:val="0"/>
                              <w:divBdr>
                                <w:top w:val="none" w:sz="0" w:space="0" w:color="auto"/>
                                <w:left w:val="none" w:sz="0" w:space="0" w:color="auto"/>
                                <w:bottom w:val="none" w:sz="0" w:space="0" w:color="auto"/>
                                <w:right w:val="none" w:sz="0" w:space="0" w:color="auto"/>
                              </w:divBdr>
                              <w:divsChild>
                                <w:div w:id="1010714072">
                                  <w:marLeft w:val="0"/>
                                  <w:marRight w:val="0"/>
                                  <w:marTop w:val="0"/>
                                  <w:marBottom w:val="0"/>
                                  <w:divBdr>
                                    <w:top w:val="none" w:sz="0" w:space="0" w:color="auto"/>
                                    <w:left w:val="none" w:sz="0" w:space="0" w:color="auto"/>
                                    <w:bottom w:val="none" w:sz="0" w:space="0" w:color="auto"/>
                                    <w:right w:val="none" w:sz="0" w:space="0" w:color="auto"/>
                                  </w:divBdr>
                                </w:div>
                              </w:divsChild>
                            </w:div>
                            <w:div w:id="1758818730">
                              <w:marLeft w:val="0"/>
                              <w:marRight w:val="0"/>
                              <w:marTop w:val="0"/>
                              <w:marBottom w:val="0"/>
                              <w:divBdr>
                                <w:top w:val="none" w:sz="0" w:space="0" w:color="auto"/>
                                <w:left w:val="none" w:sz="0" w:space="0" w:color="auto"/>
                                <w:bottom w:val="none" w:sz="0" w:space="0" w:color="auto"/>
                                <w:right w:val="none" w:sz="0" w:space="0" w:color="auto"/>
                              </w:divBdr>
                              <w:divsChild>
                                <w:div w:id="1467505176">
                                  <w:marLeft w:val="0"/>
                                  <w:marRight w:val="0"/>
                                  <w:marTop w:val="0"/>
                                  <w:marBottom w:val="0"/>
                                  <w:divBdr>
                                    <w:top w:val="none" w:sz="0" w:space="0" w:color="auto"/>
                                    <w:left w:val="none" w:sz="0" w:space="0" w:color="auto"/>
                                    <w:bottom w:val="none" w:sz="0" w:space="0" w:color="auto"/>
                                    <w:right w:val="none" w:sz="0" w:space="0" w:color="auto"/>
                                  </w:divBdr>
                                  <w:divsChild>
                                    <w:div w:id="11321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445516">
      <w:bodyDiv w:val="1"/>
      <w:marLeft w:val="0"/>
      <w:marRight w:val="0"/>
      <w:marTop w:val="0"/>
      <w:marBottom w:val="0"/>
      <w:divBdr>
        <w:top w:val="none" w:sz="0" w:space="0" w:color="auto"/>
        <w:left w:val="none" w:sz="0" w:space="0" w:color="auto"/>
        <w:bottom w:val="none" w:sz="0" w:space="0" w:color="auto"/>
        <w:right w:val="none" w:sz="0" w:space="0" w:color="auto"/>
      </w:divBdr>
      <w:divsChild>
        <w:div w:id="1402211187">
          <w:marLeft w:val="0"/>
          <w:marRight w:val="0"/>
          <w:marTop w:val="0"/>
          <w:marBottom w:val="0"/>
          <w:divBdr>
            <w:top w:val="none" w:sz="0" w:space="0" w:color="auto"/>
            <w:left w:val="none" w:sz="0" w:space="0" w:color="auto"/>
            <w:bottom w:val="none" w:sz="0" w:space="0" w:color="auto"/>
            <w:right w:val="none" w:sz="0" w:space="0" w:color="auto"/>
          </w:divBdr>
          <w:divsChild>
            <w:div w:id="771049859">
              <w:marLeft w:val="0"/>
              <w:marRight w:val="0"/>
              <w:marTop w:val="0"/>
              <w:marBottom w:val="0"/>
              <w:divBdr>
                <w:top w:val="none" w:sz="0" w:space="0" w:color="auto"/>
                <w:left w:val="none" w:sz="0" w:space="0" w:color="auto"/>
                <w:bottom w:val="none" w:sz="0" w:space="0" w:color="auto"/>
                <w:right w:val="none" w:sz="0" w:space="0" w:color="auto"/>
              </w:divBdr>
              <w:divsChild>
                <w:div w:id="453063451">
                  <w:marLeft w:val="0"/>
                  <w:marRight w:val="0"/>
                  <w:marTop w:val="0"/>
                  <w:marBottom w:val="0"/>
                  <w:divBdr>
                    <w:top w:val="none" w:sz="0" w:space="0" w:color="auto"/>
                    <w:left w:val="none" w:sz="0" w:space="0" w:color="auto"/>
                    <w:bottom w:val="none" w:sz="0" w:space="0" w:color="auto"/>
                    <w:right w:val="none" w:sz="0" w:space="0" w:color="auto"/>
                  </w:divBdr>
                  <w:divsChild>
                    <w:div w:id="1337539295">
                      <w:marLeft w:val="0"/>
                      <w:marRight w:val="0"/>
                      <w:marTop w:val="0"/>
                      <w:marBottom w:val="300"/>
                      <w:divBdr>
                        <w:top w:val="single" w:sz="6" w:space="14" w:color="DCDCDC"/>
                        <w:left w:val="single" w:sz="6" w:space="14" w:color="DCDCDC"/>
                        <w:bottom w:val="single" w:sz="6" w:space="14" w:color="DCDCDC"/>
                        <w:right w:val="single" w:sz="6" w:space="14" w:color="DCDCDC"/>
                      </w:divBdr>
                      <w:divsChild>
                        <w:div w:id="40598348">
                          <w:marLeft w:val="0"/>
                          <w:marRight w:val="0"/>
                          <w:marTop w:val="0"/>
                          <w:marBottom w:val="300"/>
                          <w:divBdr>
                            <w:top w:val="single" w:sz="6" w:space="14" w:color="DCDCDC"/>
                            <w:left w:val="single" w:sz="6" w:space="14" w:color="DCDCDC"/>
                            <w:bottom w:val="single" w:sz="6" w:space="14" w:color="DCDCDC"/>
                            <w:right w:val="single" w:sz="6" w:space="14" w:color="DCDCDC"/>
                          </w:divBdr>
                          <w:divsChild>
                            <w:div w:id="890075545">
                              <w:marLeft w:val="0"/>
                              <w:marRight w:val="0"/>
                              <w:marTop w:val="0"/>
                              <w:marBottom w:val="0"/>
                              <w:divBdr>
                                <w:top w:val="none" w:sz="0" w:space="0" w:color="auto"/>
                                <w:left w:val="none" w:sz="0" w:space="0" w:color="auto"/>
                                <w:bottom w:val="none" w:sz="0" w:space="0" w:color="auto"/>
                                <w:right w:val="none" w:sz="0" w:space="0" w:color="auto"/>
                              </w:divBdr>
                              <w:divsChild>
                                <w:div w:id="1550455220">
                                  <w:marLeft w:val="0"/>
                                  <w:marRight w:val="0"/>
                                  <w:marTop w:val="0"/>
                                  <w:marBottom w:val="0"/>
                                  <w:divBdr>
                                    <w:top w:val="none" w:sz="0" w:space="0" w:color="auto"/>
                                    <w:left w:val="none" w:sz="0" w:space="0" w:color="auto"/>
                                    <w:bottom w:val="none" w:sz="0" w:space="0" w:color="auto"/>
                                    <w:right w:val="none" w:sz="0" w:space="0" w:color="auto"/>
                                  </w:divBdr>
                                  <w:divsChild>
                                    <w:div w:id="16260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14584">
                              <w:marLeft w:val="0"/>
                              <w:marRight w:val="0"/>
                              <w:marTop w:val="0"/>
                              <w:marBottom w:val="0"/>
                              <w:divBdr>
                                <w:top w:val="none" w:sz="0" w:space="0" w:color="auto"/>
                                <w:left w:val="none" w:sz="0" w:space="0" w:color="auto"/>
                                <w:bottom w:val="none" w:sz="0" w:space="0" w:color="auto"/>
                                <w:right w:val="none" w:sz="0" w:space="0" w:color="auto"/>
                              </w:divBdr>
                              <w:divsChild>
                                <w:div w:id="68550876">
                                  <w:marLeft w:val="0"/>
                                  <w:marRight w:val="0"/>
                                  <w:marTop w:val="0"/>
                                  <w:marBottom w:val="0"/>
                                  <w:divBdr>
                                    <w:top w:val="none" w:sz="0" w:space="0" w:color="auto"/>
                                    <w:left w:val="none" w:sz="0" w:space="0" w:color="auto"/>
                                    <w:bottom w:val="none" w:sz="0" w:space="0" w:color="auto"/>
                                    <w:right w:val="none" w:sz="0" w:space="0" w:color="auto"/>
                                  </w:divBdr>
                                </w:div>
                              </w:divsChild>
                            </w:div>
                            <w:div w:id="796486621">
                              <w:marLeft w:val="0"/>
                              <w:marRight w:val="0"/>
                              <w:marTop w:val="0"/>
                              <w:marBottom w:val="0"/>
                              <w:divBdr>
                                <w:top w:val="none" w:sz="0" w:space="0" w:color="auto"/>
                                <w:left w:val="none" w:sz="0" w:space="0" w:color="auto"/>
                                <w:bottom w:val="none" w:sz="0" w:space="0" w:color="auto"/>
                                <w:right w:val="none" w:sz="0" w:space="0" w:color="auto"/>
                              </w:divBdr>
                              <w:divsChild>
                                <w:div w:id="1928033232">
                                  <w:marLeft w:val="0"/>
                                  <w:marRight w:val="0"/>
                                  <w:marTop w:val="0"/>
                                  <w:marBottom w:val="0"/>
                                  <w:divBdr>
                                    <w:top w:val="none" w:sz="0" w:space="0" w:color="auto"/>
                                    <w:left w:val="none" w:sz="0" w:space="0" w:color="auto"/>
                                    <w:bottom w:val="none" w:sz="0" w:space="0" w:color="auto"/>
                                    <w:right w:val="none" w:sz="0" w:space="0" w:color="auto"/>
                                  </w:divBdr>
                                  <w:divsChild>
                                    <w:div w:id="128839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7657">
                              <w:marLeft w:val="0"/>
                              <w:marRight w:val="0"/>
                              <w:marTop w:val="0"/>
                              <w:marBottom w:val="0"/>
                              <w:divBdr>
                                <w:top w:val="none" w:sz="0" w:space="0" w:color="auto"/>
                                <w:left w:val="none" w:sz="0" w:space="0" w:color="auto"/>
                                <w:bottom w:val="none" w:sz="0" w:space="0" w:color="auto"/>
                                <w:right w:val="none" w:sz="0" w:space="0" w:color="auto"/>
                              </w:divBdr>
                              <w:divsChild>
                                <w:div w:id="52575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orld.nursingconference.com/abstract/2016/e-spui-experiences-of-stroke-patients-regarding-urinary-incontinence-according-to-the-health-belief-model" TargetMode="External"/><Relationship Id="rId5" Type="http://schemas.openxmlformats.org/officeDocument/2006/relationships/hyperlink" Target="http://world.nursingconference.com/speaker/2016/ayse-beser-koc-university-turkey-51554046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Beşer</dc:creator>
  <cp:keywords/>
  <dc:description/>
  <cp:lastModifiedBy>Ayşe Beşer</cp:lastModifiedBy>
  <cp:revision>9</cp:revision>
  <dcterms:created xsi:type="dcterms:W3CDTF">2016-12-16T11:13:00Z</dcterms:created>
  <dcterms:modified xsi:type="dcterms:W3CDTF">2016-12-16T11:19:00Z</dcterms:modified>
</cp:coreProperties>
</file>