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68CFD" w14:textId="148C411F" w:rsidR="00133354" w:rsidRPr="006B1FE9" w:rsidRDefault="00133354" w:rsidP="00133354">
      <w:pPr>
        <w:ind w:firstLine="426"/>
        <w:jc w:val="center"/>
        <w:rPr>
          <w:rFonts w:cs="Times New Roman"/>
          <w:b/>
          <w:sz w:val="28"/>
          <w:szCs w:val="28"/>
          <w:lang w:val="vi-VN"/>
        </w:rPr>
      </w:pPr>
      <w:r w:rsidRPr="006B1FE9">
        <w:rPr>
          <w:rFonts w:cs="Times New Roman"/>
          <w:b/>
          <w:sz w:val="28"/>
          <w:szCs w:val="28"/>
          <w:lang w:val="vi-VN"/>
        </w:rPr>
        <w:t>THE CORRELATION BETWEEN SLEEP QUALITY AND ACADEMIC PERFORMANCE OF FINAL YEAR MEDICAL STUDENTS</w:t>
      </w:r>
    </w:p>
    <w:p w14:paraId="63AB07DE" w14:textId="77777777" w:rsidR="006B1FE9" w:rsidRPr="004B18C3" w:rsidRDefault="006B1FE9" w:rsidP="00133354">
      <w:pPr>
        <w:ind w:firstLine="426"/>
        <w:jc w:val="center"/>
        <w:rPr>
          <w:rFonts w:cs="Times New Roman"/>
          <w:b/>
          <w:lang w:val="vi-VN"/>
        </w:rPr>
      </w:pPr>
    </w:p>
    <w:p w14:paraId="5848F42C" w14:textId="43FE799C" w:rsidR="0046019E" w:rsidRPr="0046019E" w:rsidRDefault="004B18C3" w:rsidP="006B1FE9">
      <w:pPr>
        <w:ind w:firstLine="426"/>
        <w:jc w:val="center"/>
        <w:rPr>
          <w:lang w:val="vi-VN"/>
        </w:rPr>
      </w:pPr>
      <w:r>
        <w:rPr>
          <w:lang w:val="vi-VN"/>
        </w:rPr>
        <w:t>Nguyen Tan Phuoc</w:t>
      </w:r>
      <w:r w:rsidR="006B1FE9">
        <w:rPr>
          <w:rStyle w:val="FootnoteReference"/>
          <w:lang w:val="vi-VN"/>
        </w:rPr>
        <w:footnoteReference w:id="1"/>
      </w:r>
      <w:r>
        <w:rPr>
          <w:lang w:val="vi-VN"/>
        </w:rPr>
        <w:t>, Duong Minh Hang</w:t>
      </w:r>
      <w:r w:rsidR="006B1FE9">
        <w:rPr>
          <w:rStyle w:val="FootnoteReference"/>
          <w:lang w:val="vi-VN"/>
        </w:rPr>
        <w:footnoteReference w:id="2"/>
      </w:r>
      <w:r>
        <w:rPr>
          <w:lang w:val="vi-VN"/>
        </w:rPr>
        <w:t>, Mai Phuong Tha</w:t>
      </w:r>
      <w:r w:rsidR="006B1FE9">
        <w:rPr>
          <w:lang w:val="vi-VN"/>
        </w:rPr>
        <w:t>o</w:t>
      </w:r>
      <w:r w:rsidR="006B1FE9">
        <w:rPr>
          <w:rStyle w:val="FootnoteReference"/>
          <w:lang w:val="vi-VN"/>
        </w:rPr>
        <w:footnoteReference w:id="3"/>
      </w:r>
    </w:p>
    <w:p w14:paraId="553BD14A" w14:textId="07E90AB1" w:rsidR="0046019E" w:rsidRDefault="0046019E" w:rsidP="0046019E">
      <w:pPr>
        <w:rPr>
          <w:lang w:val="vi-VN"/>
        </w:rPr>
      </w:pPr>
    </w:p>
    <w:p w14:paraId="124BD5C9" w14:textId="15EFD25B" w:rsidR="0046019E" w:rsidRPr="0046019E" w:rsidRDefault="0046019E" w:rsidP="0046019E">
      <w:pPr>
        <w:rPr>
          <w:b/>
          <w:lang w:val="vi-VN"/>
        </w:rPr>
      </w:pPr>
      <w:r>
        <w:rPr>
          <w:b/>
          <w:lang w:val="vi-VN"/>
        </w:rPr>
        <w:t xml:space="preserve">ABSTRACT </w:t>
      </w:r>
    </w:p>
    <w:p w14:paraId="106B94AA" w14:textId="77777777" w:rsidR="00133354" w:rsidRPr="004B18C3" w:rsidRDefault="00133354" w:rsidP="00133354">
      <w:pPr>
        <w:ind w:firstLine="426"/>
        <w:jc w:val="both"/>
        <w:rPr>
          <w:rFonts w:cs="Times New Roman"/>
          <w:lang w:val="vi-VN"/>
        </w:rPr>
      </w:pPr>
      <w:r w:rsidRPr="004B18C3">
        <w:rPr>
          <w:rFonts w:cs="Times New Roman"/>
          <w:b/>
          <w:lang w:val="vi-VN"/>
        </w:rPr>
        <w:t xml:space="preserve">Introduction: </w:t>
      </w:r>
      <w:r w:rsidRPr="004B18C3">
        <w:rPr>
          <w:rFonts w:cs="Times New Roman"/>
          <w:lang w:val="vi-VN"/>
        </w:rPr>
        <w:t>Sleep quality has significant effects on cognitive performance and is influenced by multiple factors such as stress, medication. Contrary to the ideal, medical students suffer from sleep deprivation and stress at times when they should achieve the greatest amount of learning. This study examines the relationship between sleep quality and academic performance of final year medical students.</w:t>
      </w:r>
    </w:p>
    <w:p w14:paraId="0A32ED91" w14:textId="77777777" w:rsidR="00133354" w:rsidRPr="004B18C3" w:rsidRDefault="00133354" w:rsidP="00133354">
      <w:pPr>
        <w:ind w:firstLine="426"/>
        <w:jc w:val="both"/>
        <w:rPr>
          <w:rFonts w:cs="Times New Roman"/>
          <w:b/>
          <w:lang w:val="vi-VN"/>
        </w:rPr>
      </w:pPr>
      <w:r w:rsidRPr="004B18C3">
        <w:rPr>
          <w:rFonts w:cs="Times New Roman"/>
          <w:b/>
          <w:lang w:val="vi-VN"/>
        </w:rPr>
        <w:t xml:space="preserve">Methods: </w:t>
      </w:r>
      <w:r w:rsidRPr="004B18C3">
        <w:rPr>
          <w:rFonts w:cs="Times New Roman"/>
          <w:lang w:val="vi-VN"/>
        </w:rPr>
        <w:t xml:space="preserve">We performed a cross-sectional questionnaire survey </w:t>
      </w:r>
      <w:r w:rsidRPr="004B18C3">
        <w:rPr>
          <w:rFonts w:cs="Times New Roman"/>
          <w:color w:val="000000" w:themeColor="text1"/>
          <w:lang w:val="vi-VN"/>
        </w:rPr>
        <w:t xml:space="preserve">among 337 final year students </w:t>
      </w:r>
      <w:r w:rsidRPr="004B18C3">
        <w:rPr>
          <w:rFonts w:cs="Times New Roman"/>
          <w:lang w:val="vi-VN"/>
        </w:rPr>
        <w:t xml:space="preserve">in University of Medicine and Pharmacy at Ho Chi Minh City (UMP). Students answered a survey regarding their subjective sleep quality (Pittsburgh sleep quality index, PSQI), latest on-calls and </w:t>
      </w:r>
      <w:r w:rsidRPr="004B18C3">
        <w:rPr>
          <w:rFonts w:cs="Times New Roman"/>
        </w:rPr>
        <w:t>sociodemographic factors, including age, sex,</w:t>
      </w:r>
      <w:r w:rsidRPr="004B18C3">
        <w:rPr>
          <w:rFonts w:cs="Times New Roman"/>
          <w:lang w:val="vi-VN"/>
        </w:rPr>
        <w:t xml:space="preserve"> ethnic group, class position. Academic grades were assessed based on the official public transcripts of students.</w:t>
      </w:r>
      <w:r w:rsidRPr="004B18C3">
        <w:t xml:space="preserve"> </w:t>
      </w:r>
      <w:r w:rsidRPr="004B18C3">
        <w:rPr>
          <w:rFonts w:cs="Times New Roman"/>
          <w:lang w:val="vi-VN"/>
        </w:rPr>
        <w:t>The data was examined with one-tailed Spearman correlation analyses.</w:t>
      </w:r>
    </w:p>
    <w:p w14:paraId="5ED082CE" w14:textId="77777777" w:rsidR="00133354" w:rsidRPr="004B18C3" w:rsidRDefault="00133354" w:rsidP="00133354">
      <w:pPr>
        <w:ind w:firstLine="426"/>
        <w:jc w:val="both"/>
        <w:rPr>
          <w:rFonts w:cs="Times New Roman"/>
          <w:b/>
          <w:lang w:val="vi-VN"/>
        </w:rPr>
      </w:pPr>
      <w:r w:rsidRPr="004B18C3">
        <w:rPr>
          <w:rFonts w:cs="Times New Roman"/>
          <w:b/>
          <w:lang w:val="vi-VN"/>
        </w:rPr>
        <w:t xml:space="preserve">Results: </w:t>
      </w:r>
      <w:r w:rsidRPr="004B18C3">
        <w:rPr>
          <w:rFonts w:cs="Times New Roman"/>
          <w:lang w:val="vi-VN"/>
        </w:rPr>
        <w:t xml:space="preserve">A total of 326 of 337 students responded to the questionnaire. 78,53% of all participants exhibited clinically relevant sleep disturbances (PSQI &gt; 5). The average academic score and PSQI score of final year medical students in UMP is 6,61 ± 0,75 and </w:t>
      </w:r>
      <w:r w:rsidRPr="004B18C3">
        <w:rPr>
          <w:rFonts w:cs="Times New Roman"/>
        </w:rPr>
        <w:t>6,48 ± 2,65</w:t>
      </w:r>
      <w:r w:rsidRPr="004B18C3">
        <w:rPr>
          <w:rFonts w:cs="Times New Roman"/>
          <w:lang w:val="vi-VN"/>
        </w:rPr>
        <w:t xml:space="preserve"> respectively. Academic performance was negative correlated with sleep quality (r</w:t>
      </w:r>
      <w:r w:rsidRPr="004B18C3">
        <w:rPr>
          <w:rFonts w:cs="Times New Roman"/>
          <w:vertAlign w:val="subscript"/>
          <w:lang w:val="vi-VN"/>
        </w:rPr>
        <w:t>S</w:t>
      </w:r>
      <w:r w:rsidRPr="004B18C3">
        <w:rPr>
          <w:rFonts w:cs="Times New Roman"/>
          <w:lang w:val="vi-VN"/>
        </w:rPr>
        <w:t xml:space="preserve"> = -0,11, p &lt; 0,05).</w:t>
      </w:r>
    </w:p>
    <w:p w14:paraId="0036FC58" w14:textId="77777777" w:rsidR="00133354" w:rsidRPr="004B18C3" w:rsidRDefault="00133354" w:rsidP="00133354">
      <w:pPr>
        <w:ind w:firstLine="426"/>
        <w:jc w:val="both"/>
        <w:rPr>
          <w:rFonts w:cs="Times New Roman"/>
        </w:rPr>
      </w:pPr>
      <w:r w:rsidRPr="004B18C3">
        <w:rPr>
          <w:rFonts w:cs="Times New Roman"/>
          <w:b/>
          <w:lang w:val="vi-VN"/>
        </w:rPr>
        <w:t xml:space="preserve">Conclusion: </w:t>
      </w:r>
      <w:r w:rsidRPr="004B18C3">
        <w:rPr>
          <w:rFonts w:cs="Times New Roman"/>
          <w:bCs/>
        </w:rPr>
        <w:t>Poor sleep quality are common among final year medical students. Those having lower sleep qualities tends to have lower academic perfomance and vice versa. It is necessary to raise awareness as well as accurately intervene to improve both sleep quality and academic performance.</w:t>
      </w:r>
    </w:p>
    <w:p w14:paraId="587B77D6" w14:textId="347F0EB0" w:rsidR="00133354" w:rsidRPr="004B18C3" w:rsidRDefault="00133354" w:rsidP="00133354">
      <w:pPr>
        <w:ind w:firstLine="426"/>
        <w:jc w:val="both"/>
        <w:rPr>
          <w:rFonts w:cs="Times New Roman"/>
          <w:b/>
          <w:lang w:val="vi-VN"/>
        </w:rPr>
      </w:pPr>
      <w:r w:rsidRPr="004B18C3">
        <w:rPr>
          <w:rFonts w:cs="Times New Roman"/>
          <w:b/>
          <w:lang w:val="vi-VN"/>
        </w:rPr>
        <w:t xml:space="preserve">Keywords: </w:t>
      </w:r>
      <w:r w:rsidR="00481715">
        <w:rPr>
          <w:rFonts w:cs="Times New Roman"/>
          <w:lang w:val="vi-VN"/>
        </w:rPr>
        <w:t>A</w:t>
      </w:r>
      <w:r w:rsidRPr="004B18C3">
        <w:rPr>
          <w:rFonts w:cs="Times New Roman"/>
          <w:lang w:val="vi-VN"/>
        </w:rPr>
        <w:t>cademic performance, medical student</w:t>
      </w:r>
      <w:r w:rsidR="00481715">
        <w:rPr>
          <w:rFonts w:cs="Times New Roman"/>
          <w:lang w:val="vi-VN"/>
        </w:rPr>
        <w:t>, PSQI, s</w:t>
      </w:r>
      <w:r w:rsidR="00481715" w:rsidRPr="004B18C3">
        <w:rPr>
          <w:rFonts w:cs="Times New Roman"/>
          <w:lang w:val="vi-VN"/>
        </w:rPr>
        <w:t>leep</w:t>
      </w:r>
    </w:p>
    <w:p w14:paraId="01D50327" w14:textId="1E3B5FD8" w:rsidR="00133354" w:rsidRDefault="00133354" w:rsidP="00E368A2">
      <w:pPr>
        <w:ind w:firstLine="426"/>
        <w:jc w:val="both"/>
        <w:rPr>
          <w:b/>
          <w:lang w:val="vi-VN"/>
        </w:rPr>
      </w:pPr>
    </w:p>
    <w:p w14:paraId="66C37E67" w14:textId="5E5E721D" w:rsidR="00481715" w:rsidRPr="00E368A2" w:rsidRDefault="00481715" w:rsidP="00481715">
      <w:pPr>
        <w:rPr>
          <w:b/>
          <w:lang w:val="vi-VN"/>
        </w:rPr>
      </w:pPr>
    </w:p>
    <w:sectPr w:rsidR="00481715" w:rsidRPr="00E368A2" w:rsidSect="0037418F">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946A9" w14:textId="77777777" w:rsidR="00161C84" w:rsidRDefault="00161C84" w:rsidP="00E368A2">
      <w:r>
        <w:separator/>
      </w:r>
    </w:p>
  </w:endnote>
  <w:endnote w:type="continuationSeparator" w:id="0">
    <w:p w14:paraId="457243C5" w14:textId="77777777" w:rsidR="00161C84" w:rsidRDefault="00161C84" w:rsidP="00E36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New Roman (Headings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51A09" w14:textId="77777777" w:rsidR="00161C84" w:rsidRDefault="00161C84" w:rsidP="00E368A2">
      <w:r>
        <w:separator/>
      </w:r>
    </w:p>
  </w:footnote>
  <w:footnote w:type="continuationSeparator" w:id="0">
    <w:p w14:paraId="7D1629B8" w14:textId="77777777" w:rsidR="00161C84" w:rsidRDefault="00161C84" w:rsidP="00E368A2">
      <w:r>
        <w:continuationSeparator/>
      </w:r>
    </w:p>
  </w:footnote>
  <w:footnote w:id="1">
    <w:p w14:paraId="41D4D44D" w14:textId="242F0584" w:rsidR="006B1FE9" w:rsidRPr="006B1FE9" w:rsidRDefault="006B1FE9">
      <w:pPr>
        <w:pStyle w:val="FootnoteText"/>
        <w:rPr>
          <w:sz w:val="24"/>
          <w:szCs w:val="24"/>
          <w:lang w:val="vi-VN"/>
        </w:rPr>
      </w:pPr>
      <w:r>
        <w:rPr>
          <w:rStyle w:val="FootnoteReference"/>
        </w:rPr>
        <w:footnoteRef/>
      </w:r>
      <w:r>
        <w:t xml:space="preserve"> </w:t>
      </w:r>
      <w:r w:rsidRPr="0046019E">
        <w:rPr>
          <w:sz w:val="24"/>
          <w:szCs w:val="24"/>
        </w:rPr>
        <w:t>University</w:t>
      </w:r>
      <w:r w:rsidRPr="0046019E">
        <w:rPr>
          <w:sz w:val="24"/>
          <w:szCs w:val="24"/>
          <w:lang w:val="vi-VN"/>
        </w:rPr>
        <w:t xml:space="preserve"> of Medicine and Pharmacy</w:t>
      </w:r>
      <w:r>
        <w:rPr>
          <w:sz w:val="24"/>
          <w:szCs w:val="24"/>
          <w:lang w:val="vi-VN"/>
        </w:rPr>
        <w:t>,</w:t>
      </w:r>
      <w:r w:rsidRPr="0046019E">
        <w:t xml:space="preserve"> </w:t>
      </w:r>
      <w:r w:rsidRPr="0046019E">
        <w:rPr>
          <w:sz w:val="24"/>
          <w:szCs w:val="24"/>
          <w:lang w:val="vi-VN"/>
        </w:rPr>
        <w:t>Department of Physiology – Pathophysiology and Immunology</w:t>
      </w:r>
      <w:r>
        <w:rPr>
          <w:sz w:val="24"/>
          <w:szCs w:val="24"/>
          <w:lang w:val="vi-VN"/>
        </w:rPr>
        <w:t>,</w:t>
      </w:r>
      <w:r w:rsidRPr="0046019E">
        <w:rPr>
          <w:sz w:val="24"/>
          <w:szCs w:val="24"/>
          <w:lang w:val="vi-VN"/>
        </w:rPr>
        <w:t xml:space="preserve"> Ho Chi Minh City, Vietnam</w:t>
      </w:r>
      <w:r>
        <w:rPr>
          <w:sz w:val="24"/>
          <w:szCs w:val="24"/>
          <w:lang w:val="vi-VN"/>
        </w:rPr>
        <w:t xml:space="preserve">, email: </w:t>
      </w:r>
      <w:hyperlink r:id="rId1" w:history="1">
        <w:r w:rsidRPr="000F3DBD">
          <w:rPr>
            <w:rStyle w:val="Hyperlink"/>
            <w:sz w:val="24"/>
            <w:szCs w:val="24"/>
            <w:lang w:val="vi-VN"/>
          </w:rPr>
          <w:t>phuoc.nt119@gmail.com</w:t>
        </w:r>
      </w:hyperlink>
    </w:p>
  </w:footnote>
  <w:footnote w:id="2">
    <w:p w14:paraId="67FF2A1D" w14:textId="3DB57090" w:rsidR="006B1FE9" w:rsidRPr="006B1FE9" w:rsidRDefault="006B1FE9">
      <w:pPr>
        <w:pStyle w:val="FootnoteText"/>
        <w:rPr>
          <w:sz w:val="24"/>
          <w:szCs w:val="24"/>
          <w:lang w:val="vi-VN"/>
        </w:rPr>
      </w:pPr>
      <w:r>
        <w:rPr>
          <w:rStyle w:val="FootnoteReference"/>
        </w:rPr>
        <w:footnoteRef/>
      </w:r>
      <w:r>
        <w:t xml:space="preserve"> </w:t>
      </w:r>
      <w:r w:rsidRPr="0046019E">
        <w:rPr>
          <w:sz w:val="24"/>
          <w:szCs w:val="24"/>
        </w:rPr>
        <w:t>University</w:t>
      </w:r>
      <w:r w:rsidRPr="0046019E">
        <w:rPr>
          <w:sz w:val="24"/>
          <w:szCs w:val="24"/>
          <w:lang w:val="vi-VN"/>
        </w:rPr>
        <w:t xml:space="preserve"> of Medicine and Pharmacy</w:t>
      </w:r>
      <w:r>
        <w:rPr>
          <w:sz w:val="24"/>
          <w:szCs w:val="24"/>
          <w:lang w:val="vi-VN"/>
        </w:rPr>
        <w:t>,</w:t>
      </w:r>
      <w:r w:rsidRPr="0046019E">
        <w:t xml:space="preserve"> </w:t>
      </w:r>
      <w:r w:rsidRPr="0046019E">
        <w:rPr>
          <w:sz w:val="24"/>
          <w:szCs w:val="24"/>
          <w:lang w:val="vi-VN"/>
        </w:rPr>
        <w:t>Department of Physiology – Pathophysiology and Immunology</w:t>
      </w:r>
      <w:r>
        <w:rPr>
          <w:sz w:val="24"/>
          <w:szCs w:val="24"/>
          <w:lang w:val="vi-VN"/>
        </w:rPr>
        <w:t>,</w:t>
      </w:r>
      <w:r w:rsidRPr="0046019E">
        <w:rPr>
          <w:sz w:val="24"/>
          <w:szCs w:val="24"/>
          <w:lang w:val="vi-VN"/>
        </w:rPr>
        <w:t xml:space="preserve"> Ho Chi Minh City, Vietnam</w:t>
      </w:r>
      <w:r>
        <w:rPr>
          <w:sz w:val="24"/>
          <w:szCs w:val="24"/>
          <w:lang w:val="vi-VN"/>
        </w:rPr>
        <w:t>, email</w:t>
      </w:r>
      <w:r>
        <w:rPr>
          <w:sz w:val="24"/>
          <w:szCs w:val="24"/>
          <w:lang w:val="vi-VN"/>
        </w:rPr>
        <w:t xml:space="preserve">: </w:t>
      </w:r>
      <w:r w:rsidRPr="003F3588">
        <w:rPr>
          <w:sz w:val="24"/>
          <w:szCs w:val="24"/>
          <w:lang w:val="vi-VN"/>
        </w:rPr>
        <w:t>hangminh160196@</w:t>
      </w:r>
      <w:r w:rsidR="003F3588" w:rsidRPr="003F3588">
        <w:rPr>
          <w:sz w:val="24"/>
          <w:szCs w:val="24"/>
          <w:lang w:val="vi-VN"/>
        </w:rPr>
        <w:t>yahoo</w:t>
      </w:r>
      <w:r w:rsidR="003F3588">
        <w:rPr>
          <w:sz w:val="24"/>
          <w:szCs w:val="24"/>
          <w:lang w:val="vi-VN"/>
        </w:rPr>
        <w:t xml:space="preserve">.com.vn </w:t>
      </w:r>
      <w:bookmarkStart w:id="0" w:name="_GoBack"/>
      <w:bookmarkEnd w:id="0"/>
    </w:p>
  </w:footnote>
  <w:footnote w:id="3">
    <w:p w14:paraId="71CE6CAD" w14:textId="5E8D79EF" w:rsidR="006B1FE9" w:rsidRPr="006B1FE9" w:rsidRDefault="006B1FE9">
      <w:pPr>
        <w:pStyle w:val="FootnoteText"/>
        <w:rPr>
          <w:lang w:val="vi-VN"/>
        </w:rPr>
      </w:pPr>
      <w:r>
        <w:rPr>
          <w:rStyle w:val="FootnoteReference"/>
        </w:rPr>
        <w:footnoteRef/>
      </w:r>
      <w:r>
        <w:t xml:space="preserve"> </w:t>
      </w:r>
      <w:r w:rsidRPr="0046019E">
        <w:rPr>
          <w:sz w:val="24"/>
          <w:szCs w:val="24"/>
        </w:rPr>
        <w:t>University</w:t>
      </w:r>
      <w:r w:rsidRPr="0046019E">
        <w:rPr>
          <w:sz w:val="24"/>
          <w:szCs w:val="24"/>
          <w:lang w:val="vi-VN"/>
        </w:rPr>
        <w:t xml:space="preserve"> of Medicine and Pharmacy</w:t>
      </w:r>
      <w:r>
        <w:rPr>
          <w:sz w:val="24"/>
          <w:szCs w:val="24"/>
          <w:lang w:val="vi-VN"/>
        </w:rPr>
        <w:t>,</w:t>
      </w:r>
      <w:r w:rsidRPr="0046019E">
        <w:t xml:space="preserve"> </w:t>
      </w:r>
      <w:r w:rsidRPr="0046019E">
        <w:rPr>
          <w:sz w:val="24"/>
          <w:szCs w:val="24"/>
          <w:lang w:val="vi-VN"/>
        </w:rPr>
        <w:t>Department of Physiology – Pathophysiology and Immunology</w:t>
      </w:r>
      <w:r>
        <w:rPr>
          <w:sz w:val="24"/>
          <w:szCs w:val="24"/>
          <w:lang w:val="vi-VN"/>
        </w:rPr>
        <w:t>,</w:t>
      </w:r>
      <w:r w:rsidRPr="0046019E">
        <w:rPr>
          <w:sz w:val="24"/>
          <w:szCs w:val="24"/>
          <w:lang w:val="vi-VN"/>
        </w:rPr>
        <w:t xml:space="preserve"> Ho Chi Minh City, Vietnam</w:t>
      </w:r>
      <w:r>
        <w:rPr>
          <w:sz w:val="24"/>
          <w:szCs w:val="24"/>
          <w:lang w:val="vi-VN"/>
        </w:rPr>
        <w:t xml:space="preserve">, email: </w:t>
      </w:r>
      <w:r>
        <w:rPr>
          <w:sz w:val="24"/>
          <w:szCs w:val="24"/>
          <w:lang w:val="vi-VN"/>
        </w:rPr>
        <w:t>maithao292@gmail.com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A2"/>
    <w:rsid w:val="00133354"/>
    <w:rsid w:val="00161C84"/>
    <w:rsid w:val="0019620F"/>
    <w:rsid w:val="00247851"/>
    <w:rsid w:val="00335279"/>
    <w:rsid w:val="0037418F"/>
    <w:rsid w:val="003D7B50"/>
    <w:rsid w:val="003F3588"/>
    <w:rsid w:val="003F4C9A"/>
    <w:rsid w:val="004204BD"/>
    <w:rsid w:val="0046019E"/>
    <w:rsid w:val="00481715"/>
    <w:rsid w:val="004B18C3"/>
    <w:rsid w:val="004C5901"/>
    <w:rsid w:val="00574567"/>
    <w:rsid w:val="006B1FE9"/>
    <w:rsid w:val="008F230E"/>
    <w:rsid w:val="009D525C"/>
    <w:rsid w:val="00AA34DB"/>
    <w:rsid w:val="00C04FAF"/>
    <w:rsid w:val="00C965BA"/>
    <w:rsid w:val="00D41EC9"/>
    <w:rsid w:val="00E368A2"/>
    <w:rsid w:val="00EF5E80"/>
    <w:rsid w:val="00F72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A126"/>
  <w15:chartTrackingRefBased/>
  <w15:docId w15:val="{88C7EEF8-E40F-3C4B-8DEA-0B76FD659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68A2"/>
    <w:rPr>
      <w:rFonts w:ascii="Times New Roman" w:hAnsi="Times New Roman"/>
    </w:rPr>
  </w:style>
  <w:style w:type="paragraph" w:styleId="Heading1">
    <w:name w:val="heading 1"/>
    <w:aliases w:val="Chương"/>
    <w:basedOn w:val="Normal"/>
    <w:next w:val="Normal"/>
    <w:link w:val="Heading1Char"/>
    <w:uiPriority w:val="9"/>
    <w:qFormat/>
    <w:rsid w:val="00E368A2"/>
    <w:pPr>
      <w:keepNext/>
      <w:keepLines/>
      <w:spacing w:before="240"/>
      <w:outlineLvl w:val="0"/>
    </w:pPr>
    <w:rPr>
      <w:rFonts w:eastAsiaTheme="majorEastAsia" w:cs="Times New Roman (Headings CS)"/>
      <w:b/>
      <w:caps/>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ương Char"/>
    <w:basedOn w:val="DefaultParagraphFont"/>
    <w:link w:val="Heading1"/>
    <w:uiPriority w:val="9"/>
    <w:rsid w:val="00E368A2"/>
    <w:rPr>
      <w:rFonts w:ascii="Times New Roman" w:eastAsiaTheme="majorEastAsia" w:hAnsi="Times New Roman" w:cs="Times New Roman (Headings CS)"/>
      <w:b/>
      <w:caps/>
      <w:color w:val="000000" w:themeColor="text1"/>
      <w:szCs w:val="32"/>
    </w:rPr>
  </w:style>
  <w:style w:type="paragraph" w:styleId="FootnoteText">
    <w:name w:val="footnote text"/>
    <w:basedOn w:val="Normal"/>
    <w:link w:val="FootnoteTextChar"/>
    <w:uiPriority w:val="99"/>
    <w:semiHidden/>
    <w:unhideWhenUsed/>
    <w:rsid w:val="00E368A2"/>
    <w:rPr>
      <w:sz w:val="20"/>
      <w:szCs w:val="20"/>
    </w:rPr>
  </w:style>
  <w:style w:type="character" w:customStyle="1" w:styleId="FootnoteTextChar">
    <w:name w:val="Footnote Text Char"/>
    <w:basedOn w:val="DefaultParagraphFont"/>
    <w:link w:val="FootnoteText"/>
    <w:uiPriority w:val="99"/>
    <w:semiHidden/>
    <w:rsid w:val="00E368A2"/>
    <w:rPr>
      <w:rFonts w:ascii="Times New Roman" w:hAnsi="Times New Roman"/>
      <w:sz w:val="20"/>
      <w:szCs w:val="20"/>
    </w:rPr>
  </w:style>
  <w:style w:type="character" w:styleId="FootnoteReference">
    <w:name w:val="footnote reference"/>
    <w:basedOn w:val="DefaultParagraphFont"/>
    <w:uiPriority w:val="99"/>
    <w:semiHidden/>
    <w:unhideWhenUsed/>
    <w:rsid w:val="00E368A2"/>
    <w:rPr>
      <w:vertAlign w:val="superscript"/>
    </w:rPr>
  </w:style>
  <w:style w:type="character" w:styleId="Hyperlink">
    <w:name w:val="Hyperlink"/>
    <w:basedOn w:val="DefaultParagraphFont"/>
    <w:uiPriority w:val="99"/>
    <w:unhideWhenUsed/>
    <w:rsid w:val="004B18C3"/>
    <w:rPr>
      <w:color w:val="0563C1" w:themeColor="hyperlink"/>
      <w:u w:val="single"/>
    </w:rPr>
  </w:style>
  <w:style w:type="character" w:styleId="UnresolvedMention">
    <w:name w:val="Unresolved Mention"/>
    <w:basedOn w:val="DefaultParagraphFont"/>
    <w:uiPriority w:val="99"/>
    <w:semiHidden/>
    <w:unhideWhenUsed/>
    <w:rsid w:val="004B1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10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phuoc.nt11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8172B-00E8-C44A-9053-E8DE58CF3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HANG☆</dc:creator>
  <cp:keywords/>
  <dc:description/>
  <cp:lastModifiedBy>☆MINH HANG☆</cp:lastModifiedBy>
  <cp:revision>8</cp:revision>
  <dcterms:created xsi:type="dcterms:W3CDTF">2019-12-05T13:52:00Z</dcterms:created>
  <dcterms:modified xsi:type="dcterms:W3CDTF">2019-12-05T14:17:00Z</dcterms:modified>
</cp:coreProperties>
</file>