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AF3" w:rsidRDefault="00B37AF3" w:rsidP="00B37AF3">
      <w:r>
        <w:t xml:space="preserve">The Effect of Ethical Education Based on Islamic teachings on adolescent's attitude towards marriage relationships </w:t>
      </w:r>
    </w:p>
    <w:p w:rsidR="00B37AF3" w:rsidRDefault="00B37AF3" w:rsidP="00B37AF3">
      <w:r>
        <w:t xml:space="preserve"> </w:t>
      </w:r>
    </w:p>
    <w:p w:rsidR="00B37AF3" w:rsidRDefault="00B37AF3" w:rsidP="00B37AF3">
      <w:r>
        <w:t xml:space="preserve">Abstract Introduction: Teaching sexual ethics for adolescents facilitates the process of psychosocial and sexual development. The purpose of this study was to investigate the effect of teaching ethics based </w:t>
      </w:r>
      <w:proofErr w:type="spellStart"/>
      <w:r>
        <w:t>ɳon</w:t>
      </w:r>
      <w:proofErr w:type="spellEnd"/>
      <w:r>
        <w:t xml:space="preserve"> Islamic teachings on adolescent's attitude toward marriage. Method: The present study was carried out with a quasi-experimental design in high schools in Ray city. A total of 84 students (42 boys and 42 girls) were randomly assigned into four groups (2 groups of boys and girls as experimental group and 2 groups of boys and girls in control group). All participants completed a questionnaire on attitude towards premarital relationships before and after educational interventions. The </w:t>
      </w:r>
      <w:proofErr w:type="spellStart"/>
      <w:r>
        <w:t>boys</w:t>
      </w:r>
      <w:proofErr w:type="spellEnd"/>
      <w:r>
        <w:t xml:space="preserve"> and girls' experiment group was trained for 10 sessions of sexual orientation based on Islamic teachings. Pre-post and post-test data of adolescents' attitude toward marriage relationships were analyzed using </w:t>
      </w:r>
      <w:proofErr w:type="spellStart"/>
      <w:r>
        <w:t>spss</w:t>
      </w:r>
      <w:proofErr w:type="spellEnd"/>
      <w:r>
        <w:t xml:space="preserve"> software and covariance analysis. Results: The results of data analysis showed that the teaching of ethics based on Islamic teachings in the attitude of male adolescents had a positive effect on marital relationships (F=9.96, P, ɳ=19.7). The education of sexual morality based on Islamic teachings in the attitude of adolescent girls to premarital relationships has not been statistically significant (F=2.</w:t>
      </w:r>
      <w:proofErr w:type="gramStart"/>
      <w:r>
        <w:t>24,P</w:t>
      </w:r>
      <w:proofErr w:type="gramEnd"/>
      <w:r>
        <w:t xml:space="preserve">=, ɳ=054 ). Conclusion: The teaching of Islamic teachings regarding sexual morals can have a positive effect on the attitude of adolescents towards premarital relationships. Therefore, it is recommended that educators and educators be given special attention to juvenile sexual issues and the provision of the necessary training within the teachings of Islam. </w:t>
      </w:r>
    </w:p>
    <w:p w:rsidR="00B37AF3" w:rsidRDefault="00B37AF3" w:rsidP="00B37AF3">
      <w:r>
        <w:t xml:space="preserve"> </w:t>
      </w:r>
    </w:p>
    <w:p w:rsidR="00CA3271" w:rsidRDefault="00B37AF3" w:rsidP="00B37AF3">
      <w:r>
        <w:t>Keywords: Ethics education, Islamic doctrines, premarital relationships, adolescents</w:t>
      </w:r>
      <w:bookmarkStart w:id="0" w:name="_GoBack"/>
      <w:bookmarkEnd w:id="0"/>
    </w:p>
    <w:sectPr w:rsidR="00CA32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AF3"/>
    <w:rsid w:val="00B37AF3"/>
    <w:rsid w:val="00CA32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F814C6-946C-4CA1-A158-7BABD05E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120" w:lineRule="auto"/>
        <w:ind w:left="288" w:hanging="288"/>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2018-05-29T15:25:00Z</dcterms:created>
  <dcterms:modified xsi:type="dcterms:W3CDTF">2018-05-29T15:28:00Z</dcterms:modified>
</cp:coreProperties>
</file>