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242" w:rsidRPr="009C2242" w:rsidRDefault="009C2242" w:rsidP="009C2242">
      <w:pPr>
        <w:bidi w:val="0"/>
        <w:jc w:val="both"/>
        <w:rPr>
          <w:sz w:val="24"/>
          <w:szCs w:val="24"/>
          <w:lang w:bidi="ar-IQ"/>
        </w:rPr>
      </w:pPr>
      <w:r w:rsidRPr="009C2242">
        <w:rPr>
          <w:b/>
          <w:bCs/>
          <w:sz w:val="24"/>
          <w:szCs w:val="24"/>
        </w:rPr>
        <w:t>BACTERIOTHERAPY EFFECT OF PROBIOTIC IN THE LIPID PROFILE AND PROINFLAMMATORY MARKERS IN OBESE FEMALE</w:t>
      </w:r>
    </w:p>
    <w:p w:rsidR="009C2242" w:rsidRDefault="009C2242" w:rsidP="009C2242">
      <w:pPr>
        <w:pStyle w:val="Default"/>
      </w:pPr>
      <w:r>
        <w:t xml:space="preserve">                                   Dr. </w:t>
      </w:r>
      <w:proofErr w:type="spellStart"/>
      <w:r>
        <w:rPr>
          <w:b/>
          <w:bCs/>
          <w:sz w:val="23"/>
          <w:szCs w:val="23"/>
        </w:rPr>
        <w:t>Fakhri</w:t>
      </w:r>
      <w:proofErr w:type="spellEnd"/>
      <w:r>
        <w:rPr>
          <w:b/>
          <w:bCs/>
          <w:sz w:val="23"/>
          <w:szCs w:val="23"/>
        </w:rPr>
        <w:t xml:space="preserve"> S. </w:t>
      </w:r>
      <w:proofErr w:type="spellStart"/>
      <w:r>
        <w:rPr>
          <w:b/>
          <w:bCs/>
          <w:sz w:val="23"/>
          <w:szCs w:val="23"/>
        </w:rPr>
        <w:t>Alajeeli</w:t>
      </w:r>
      <w:proofErr w:type="spellEnd"/>
      <w:r>
        <w:rPr>
          <w:sz w:val="20"/>
          <w:szCs w:val="20"/>
        </w:rPr>
        <w:t xml:space="preserve"> PH.D </w:t>
      </w:r>
    </w:p>
    <w:p w:rsidR="009C2242" w:rsidRDefault="009C2242" w:rsidP="009C2242">
      <w:pPr>
        <w:pStyle w:val="Default"/>
        <w:jc w:val="both"/>
        <w:rPr>
          <w:sz w:val="20"/>
          <w:szCs w:val="20"/>
        </w:rPr>
      </w:pPr>
      <w:r>
        <w:t xml:space="preserve"> </w:t>
      </w:r>
      <w:r>
        <w:rPr>
          <w:sz w:val="16"/>
          <w:szCs w:val="16"/>
        </w:rPr>
        <w:t xml:space="preserve">                       </w:t>
      </w:r>
      <w:r>
        <w:rPr>
          <w:sz w:val="23"/>
          <w:szCs w:val="23"/>
        </w:rPr>
        <w:t>College of Science –</w:t>
      </w:r>
      <w:proofErr w:type="spellStart"/>
      <w:r>
        <w:rPr>
          <w:sz w:val="23"/>
          <w:szCs w:val="23"/>
        </w:rPr>
        <w:t>Tikrit</w:t>
      </w:r>
      <w:proofErr w:type="spellEnd"/>
      <w:r>
        <w:rPr>
          <w:sz w:val="23"/>
          <w:szCs w:val="23"/>
        </w:rPr>
        <w:t xml:space="preserve"> University</w:t>
      </w:r>
    </w:p>
    <w:p w:rsidR="009C2242" w:rsidRDefault="009C2242" w:rsidP="009C2242">
      <w:pPr>
        <w:pStyle w:val="Default"/>
        <w:jc w:val="both"/>
        <w:rPr>
          <w:sz w:val="20"/>
          <w:szCs w:val="20"/>
        </w:rPr>
      </w:pPr>
    </w:p>
    <w:p w:rsidR="009C2242" w:rsidRPr="009C2242" w:rsidRDefault="009C2242" w:rsidP="009C2242">
      <w:pPr>
        <w:pStyle w:val="Default"/>
        <w:jc w:val="both"/>
        <w:rPr>
          <w:sz w:val="20"/>
          <w:szCs w:val="20"/>
        </w:rPr>
      </w:pPr>
      <w:r w:rsidRPr="009C2242">
        <w:rPr>
          <w:sz w:val="20"/>
          <w:szCs w:val="20"/>
        </w:rPr>
        <w:t xml:space="preserve"> </w:t>
      </w:r>
      <w:r w:rsidRPr="009C2242">
        <w:rPr>
          <w:b/>
          <w:bCs/>
          <w:sz w:val="20"/>
          <w:szCs w:val="20"/>
        </w:rPr>
        <w:t xml:space="preserve">ABSTRACT </w:t>
      </w:r>
    </w:p>
    <w:p w:rsidR="009C2242" w:rsidRDefault="009C2242" w:rsidP="009C2242">
      <w:pPr>
        <w:pStyle w:val="Default"/>
        <w:jc w:val="both"/>
        <w:rPr>
          <w:sz w:val="20"/>
          <w:szCs w:val="20"/>
        </w:rPr>
      </w:pPr>
      <w:r w:rsidRPr="009C2242">
        <w:rPr>
          <w:sz w:val="20"/>
          <w:szCs w:val="20"/>
        </w:rPr>
        <w:t>Obesity is defined as an abnormal or excessive fat accumulation that may impair health. There are inter-individual differences in the amount of excess fat and the distribution of the fat within the body, varying the risk for obesity-associate morbidities. These co morbidities include cardiovascular disease (CVD) and type 2 diabetes (T2D) which along with obesity are the most common, current no communicable diseases</w:t>
      </w:r>
      <w:r w:rsidRPr="009C2242">
        <w:rPr>
          <w:b/>
          <w:bCs/>
          <w:sz w:val="20"/>
          <w:szCs w:val="20"/>
        </w:rPr>
        <w:t xml:space="preserve">. Objective: </w:t>
      </w:r>
      <w:r w:rsidRPr="009C2242">
        <w:rPr>
          <w:sz w:val="20"/>
          <w:szCs w:val="20"/>
        </w:rPr>
        <w:t xml:space="preserve">To determination the role of gut flora in the </w:t>
      </w:r>
      <w:proofErr w:type="spellStart"/>
      <w:r w:rsidRPr="009C2242">
        <w:rPr>
          <w:sz w:val="20"/>
          <w:szCs w:val="20"/>
        </w:rPr>
        <w:t>dislipidimia</w:t>
      </w:r>
      <w:proofErr w:type="spellEnd"/>
      <w:r w:rsidRPr="009C2242">
        <w:rPr>
          <w:sz w:val="20"/>
          <w:szCs w:val="20"/>
        </w:rPr>
        <w:t xml:space="preserve"> and immunity markers in obese female patient.</w:t>
      </w:r>
    </w:p>
    <w:p w:rsidR="009C2242" w:rsidRDefault="009C2242" w:rsidP="009C2242">
      <w:pPr>
        <w:pStyle w:val="Default"/>
        <w:jc w:val="both"/>
        <w:rPr>
          <w:sz w:val="20"/>
          <w:szCs w:val="20"/>
        </w:rPr>
      </w:pPr>
    </w:p>
    <w:p w:rsidR="009C2242" w:rsidRPr="009C2242" w:rsidRDefault="009C2242" w:rsidP="009C2242">
      <w:pPr>
        <w:pStyle w:val="Default"/>
        <w:jc w:val="both"/>
        <w:rPr>
          <w:sz w:val="20"/>
          <w:szCs w:val="20"/>
        </w:rPr>
      </w:pPr>
      <w:r w:rsidRPr="009C2242">
        <w:rPr>
          <w:sz w:val="20"/>
          <w:szCs w:val="20"/>
        </w:rPr>
        <w:t xml:space="preserve"> </w:t>
      </w:r>
      <w:r w:rsidRPr="009C2242">
        <w:rPr>
          <w:b/>
          <w:bCs/>
          <w:sz w:val="20"/>
          <w:szCs w:val="20"/>
        </w:rPr>
        <w:t>Methods</w:t>
      </w:r>
      <w:r>
        <w:rPr>
          <w:b/>
          <w:bCs/>
          <w:sz w:val="20"/>
          <w:szCs w:val="20"/>
        </w:rPr>
        <w:t xml:space="preserve"> </w:t>
      </w:r>
      <w:r w:rsidRPr="009C2242">
        <w:rPr>
          <w:sz w:val="20"/>
          <w:szCs w:val="20"/>
        </w:rPr>
        <w:t xml:space="preserve">40 healthy </w:t>
      </w:r>
    </w:p>
    <w:p w:rsidR="009C2242" w:rsidRPr="009C2242" w:rsidRDefault="009C2242" w:rsidP="009C2242">
      <w:pPr>
        <w:jc w:val="both"/>
        <w:rPr>
          <w:sz w:val="20"/>
          <w:szCs w:val="20"/>
          <w:lang w:bidi="ar-IQ"/>
        </w:rPr>
      </w:pPr>
      <w:r w:rsidRPr="009C2242">
        <w:rPr>
          <w:sz w:val="20"/>
          <w:szCs w:val="20"/>
        </w:rPr>
        <w:t xml:space="preserve">obese female, age between (20-50) years and BMI ≥30 (kg/cm) were participated in this study, there were divided in two groups, group 1(G1) consumed </w:t>
      </w:r>
      <w:proofErr w:type="spellStart"/>
      <w:r w:rsidRPr="009C2242">
        <w:rPr>
          <w:sz w:val="20"/>
          <w:szCs w:val="20"/>
        </w:rPr>
        <w:t>probiotics</w:t>
      </w:r>
      <w:proofErr w:type="spellEnd"/>
      <w:r w:rsidRPr="009C2242">
        <w:rPr>
          <w:sz w:val="20"/>
          <w:szCs w:val="20"/>
        </w:rPr>
        <w:t xml:space="preserve"> and group 2 (G2) was consumed placebo for 8 weeks the two group were used same diet with (1200) kcal. </w:t>
      </w:r>
      <w:proofErr w:type="gramStart"/>
      <w:r w:rsidRPr="009C2242">
        <w:rPr>
          <w:sz w:val="20"/>
          <w:szCs w:val="20"/>
        </w:rPr>
        <w:t>the</w:t>
      </w:r>
      <w:proofErr w:type="gramEnd"/>
      <w:r w:rsidRPr="009C2242">
        <w:rPr>
          <w:sz w:val="20"/>
          <w:szCs w:val="20"/>
        </w:rPr>
        <w:t xml:space="preserve"> lipid profile, immune markers change was determination. </w:t>
      </w:r>
      <w:proofErr w:type="spellStart"/>
      <w:r w:rsidRPr="009C2242">
        <w:rPr>
          <w:b/>
          <w:bCs/>
          <w:sz w:val="20"/>
          <w:szCs w:val="20"/>
        </w:rPr>
        <w:t>Resutls</w:t>
      </w:r>
      <w:proofErr w:type="spellEnd"/>
      <w:r w:rsidRPr="009C2242">
        <w:rPr>
          <w:b/>
          <w:bCs/>
          <w:sz w:val="20"/>
          <w:szCs w:val="20"/>
        </w:rPr>
        <w:t xml:space="preserve">: </w:t>
      </w:r>
      <w:r w:rsidRPr="009C2242">
        <w:rPr>
          <w:sz w:val="20"/>
          <w:szCs w:val="20"/>
        </w:rPr>
        <w:t xml:space="preserve">The study showed decreasing in the total cholesterol in G1 (12.3%) from (172.7 to (151.33) while in G2 the level of cholesterol was decreased (1.28%) from (158.75) to (156.71) with highly significant difference between two groups. The triglyceride level was decreased about 10.4% in the G1 form (118.59) to (106.25) and increased in G2 placebo group 0.4% from (102.71) to (103.21) with significant difference between two groups. The level of HDL showed significant difference between two groups, the G1 group show increasing 30.67% from (37.55) to (49.07) and G2 showed increased 7.52%. The level of LDL by 29% from (109.29) to (77.5) with significant p&lt;0.01 in the G1 group and the G2 showed decreasing in the level of LDL by 7.52% from (124.24) to (112.9) from (20.85) to (22.42). </w:t>
      </w:r>
      <w:proofErr w:type="gramStart"/>
      <w:r w:rsidRPr="009C2242">
        <w:rPr>
          <w:sz w:val="20"/>
          <w:szCs w:val="20"/>
        </w:rPr>
        <w:t>The level of VLDL in both group but no statistical significant difference.</w:t>
      </w:r>
      <w:proofErr w:type="gramEnd"/>
      <w:r w:rsidRPr="009C2242">
        <w:rPr>
          <w:sz w:val="20"/>
          <w:szCs w:val="20"/>
        </w:rPr>
        <w:t xml:space="preserve"> </w:t>
      </w:r>
      <w:proofErr w:type="gramStart"/>
      <w:r w:rsidRPr="009C2242">
        <w:rPr>
          <w:sz w:val="20"/>
          <w:szCs w:val="20"/>
        </w:rPr>
        <w:t>the</w:t>
      </w:r>
      <w:proofErr w:type="gramEnd"/>
      <w:r w:rsidRPr="009C2242">
        <w:rPr>
          <w:sz w:val="20"/>
          <w:szCs w:val="20"/>
        </w:rPr>
        <w:t xml:space="preserve"> G1 group showed decreasing in VLDL 10.24% from</w:t>
      </w:r>
    </w:p>
    <w:p w:rsidR="009C2242" w:rsidRPr="009C2242" w:rsidRDefault="009C2242" w:rsidP="009C2242">
      <w:pPr>
        <w:pStyle w:val="Default"/>
        <w:jc w:val="both"/>
        <w:rPr>
          <w:sz w:val="20"/>
          <w:szCs w:val="20"/>
        </w:rPr>
      </w:pPr>
      <w:r w:rsidRPr="009C2242">
        <w:rPr>
          <w:b/>
          <w:bCs/>
          <w:sz w:val="20"/>
          <w:szCs w:val="20"/>
        </w:rPr>
        <w:t xml:space="preserve">REFERENCES </w:t>
      </w:r>
    </w:p>
    <w:p w:rsidR="009C2242" w:rsidRPr="009C2242" w:rsidRDefault="009C2242" w:rsidP="009C2242">
      <w:pPr>
        <w:pStyle w:val="Default"/>
        <w:spacing w:after="167"/>
        <w:jc w:val="both"/>
        <w:rPr>
          <w:sz w:val="20"/>
          <w:szCs w:val="20"/>
        </w:rPr>
      </w:pPr>
      <w:r w:rsidRPr="009C2242">
        <w:rPr>
          <w:sz w:val="20"/>
          <w:szCs w:val="20"/>
        </w:rPr>
        <w:t xml:space="preserve">1. </w:t>
      </w:r>
      <w:proofErr w:type="spellStart"/>
      <w:r w:rsidRPr="009C2242">
        <w:rPr>
          <w:sz w:val="20"/>
          <w:szCs w:val="20"/>
        </w:rPr>
        <w:t>Abd</w:t>
      </w:r>
      <w:proofErr w:type="spellEnd"/>
      <w:r w:rsidRPr="009C2242">
        <w:rPr>
          <w:sz w:val="20"/>
          <w:szCs w:val="20"/>
        </w:rPr>
        <w:t xml:space="preserve"> El-</w:t>
      </w:r>
      <w:proofErr w:type="spellStart"/>
      <w:r w:rsidRPr="009C2242">
        <w:rPr>
          <w:sz w:val="20"/>
          <w:szCs w:val="20"/>
        </w:rPr>
        <w:t>Gawad</w:t>
      </w:r>
      <w:proofErr w:type="spellEnd"/>
      <w:r w:rsidRPr="009C2242">
        <w:rPr>
          <w:sz w:val="20"/>
          <w:szCs w:val="20"/>
        </w:rPr>
        <w:t>, E. M. El-</w:t>
      </w:r>
      <w:proofErr w:type="spellStart"/>
      <w:r w:rsidRPr="009C2242">
        <w:rPr>
          <w:sz w:val="20"/>
          <w:szCs w:val="20"/>
        </w:rPr>
        <w:t>Sayed</w:t>
      </w:r>
      <w:proofErr w:type="spellEnd"/>
      <w:r w:rsidRPr="009C2242">
        <w:rPr>
          <w:sz w:val="20"/>
          <w:szCs w:val="20"/>
        </w:rPr>
        <w:t xml:space="preserve">, S. A. Hafez, H. M. El- </w:t>
      </w:r>
      <w:proofErr w:type="spellStart"/>
      <w:r w:rsidRPr="009C2242">
        <w:rPr>
          <w:sz w:val="20"/>
          <w:szCs w:val="20"/>
        </w:rPr>
        <w:t>Zeini</w:t>
      </w:r>
      <w:proofErr w:type="spellEnd"/>
      <w:r w:rsidRPr="009C2242">
        <w:rPr>
          <w:sz w:val="20"/>
          <w:szCs w:val="20"/>
        </w:rPr>
        <w:t xml:space="preserve"> and F. A. </w:t>
      </w:r>
      <w:proofErr w:type="spellStart"/>
      <w:r w:rsidRPr="009C2242">
        <w:rPr>
          <w:sz w:val="20"/>
          <w:szCs w:val="20"/>
        </w:rPr>
        <w:t>Saleh</w:t>
      </w:r>
      <w:proofErr w:type="spellEnd"/>
      <w:r w:rsidRPr="009C2242">
        <w:rPr>
          <w:sz w:val="20"/>
          <w:szCs w:val="20"/>
        </w:rPr>
        <w:t xml:space="preserve">, “The </w:t>
      </w:r>
      <w:proofErr w:type="spellStart"/>
      <w:r w:rsidRPr="009C2242">
        <w:rPr>
          <w:sz w:val="20"/>
          <w:szCs w:val="20"/>
        </w:rPr>
        <w:t>hypocholesterolaemic</w:t>
      </w:r>
      <w:proofErr w:type="spellEnd"/>
      <w:r w:rsidRPr="009C2242">
        <w:rPr>
          <w:sz w:val="20"/>
          <w:szCs w:val="20"/>
        </w:rPr>
        <w:t xml:space="preserve"> effect of milk yoghurt and soy-yoghurt containing </w:t>
      </w:r>
      <w:proofErr w:type="spellStart"/>
      <w:r w:rsidRPr="009C2242">
        <w:rPr>
          <w:sz w:val="20"/>
          <w:szCs w:val="20"/>
        </w:rPr>
        <w:t>bifidobacteria</w:t>
      </w:r>
      <w:proofErr w:type="spellEnd"/>
      <w:r w:rsidRPr="009C2242">
        <w:rPr>
          <w:sz w:val="20"/>
          <w:szCs w:val="20"/>
        </w:rPr>
        <w:t xml:space="preserve"> in rats fed on a cholesterol-enriched diet,” </w:t>
      </w:r>
      <w:r w:rsidRPr="009C2242">
        <w:rPr>
          <w:i/>
          <w:iCs/>
          <w:sz w:val="20"/>
          <w:szCs w:val="20"/>
        </w:rPr>
        <w:t>International Dairy Journal</w:t>
      </w:r>
      <w:r w:rsidRPr="009C2242">
        <w:rPr>
          <w:sz w:val="20"/>
          <w:szCs w:val="20"/>
        </w:rPr>
        <w:t xml:space="preserve">, 2005; 15(1): 37–44. </w:t>
      </w:r>
    </w:p>
    <w:p w:rsidR="009C2242" w:rsidRPr="009C2242" w:rsidRDefault="009C2242" w:rsidP="009C2242">
      <w:pPr>
        <w:pStyle w:val="Default"/>
        <w:spacing w:after="167"/>
        <w:jc w:val="both"/>
        <w:rPr>
          <w:sz w:val="20"/>
          <w:szCs w:val="20"/>
        </w:rPr>
      </w:pPr>
      <w:r w:rsidRPr="009C2242">
        <w:rPr>
          <w:sz w:val="20"/>
          <w:szCs w:val="20"/>
        </w:rPr>
        <w:t xml:space="preserve">2. </w:t>
      </w:r>
      <w:proofErr w:type="spellStart"/>
      <w:r w:rsidRPr="009C2242">
        <w:rPr>
          <w:sz w:val="20"/>
          <w:szCs w:val="20"/>
        </w:rPr>
        <w:t>Asemi</w:t>
      </w:r>
      <w:proofErr w:type="spellEnd"/>
      <w:r w:rsidRPr="009C2242">
        <w:rPr>
          <w:sz w:val="20"/>
          <w:szCs w:val="20"/>
        </w:rPr>
        <w:t xml:space="preserve">, Z.; </w:t>
      </w:r>
      <w:proofErr w:type="spellStart"/>
      <w:r w:rsidRPr="009C2242">
        <w:rPr>
          <w:sz w:val="20"/>
          <w:szCs w:val="20"/>
        </w:rPr>
        <w:t>Zare</w:t>
      </w:r>
      <w:proofErr w:type="spellEnd"/>
      <w:r w:rsidRPr="009C2242">
        <w:rPr>
          <w:sz w:val="20"/>
          <w:szCs w:val="20"/>
        </w:rPr>
        <w:t xml:space="preserve">, Z.; </w:t>
      </w:r>
      <w:proofErr w:type="spellStart"/>
      <w:r w:rsidRPr="009C2242">
        <w:rPr>
          <w:sz w:val="20"/>
          <w:szCs w:val="20"/>
        </w:rPr>
        <w:t>Shakeri</w:t>
      </w:r>
      <w:proofErr w:type="spellEnd"/>
      <w:r w:rsidRPr="009C2242">
        <w:rPr>
          <w:sz w:val="20"/>
          <w:szCs w:val="20"/>
        </w:rPr>
        <w:t xml:space="preserve">, H.; </w:t>
      </w:r>
      <w:proofErr w:type="spellStart"/>
      <w:r w:rsidRPr="009C2242">
        <w:rPr>
          <w:sz w:val="20"/>
          <w:szCs w:val="20"/>
        </w:rPr>
        <w:t>Sabihi</w:t>
      </w:r>
      <w:proofErr w:type="spellEnd"/>
      <w:r w:rsidRPr="009C2242">
        <w:rPr>
          <w:sz w:val="20"/>
          <w:szCs w:val="20"/>
        </w:rPr>
        <w:t xml:space="preserve">, S.S.; </w:t>
      </w:r>
      <w:proofErr w:type="spellStart"/>
      <w:r w:rsidRPr="009C2242">
        <w:rPr>
          <w:sz w:val="20"/>
          <w:szCs w:val="20"/>
        </w:rPr>
        <w:t>Esmaillzadeh</w:t>
      </w:r>
      <w:proofErr w:type="spellEnd"/>
      <w:r w:rsidRPr="009C2242">
        <w:rPr>
          <w:sz w:val="20"/>
          <w:szCs w:val="20"/>
        </w:rPr>
        <w:t xml:space="preserve">, A. Effect of multispecies </w:t>
      </w:r>
      <w:proofErr w:type="spellStart"/>
      <w:r w:rsidRPr="009C2242">
        <w:rPr>
          <w:sz w:val="20"/>
          <w:szCs w:val="20"/>
        </w:rPr>
        <w:t>probiotic</w:t>
      </w:r>
      <w:proofErr w:type="spellEnd"/>
      <w:r w:rsidRPr="009C2242">
        <w:rPr>
          <w:sz w:val="20"/>
          <w:szCs w:val="20"/>
        </w:rPr>
        <w:t xml:space="preserve"> supplements on metabolic profiles, </w:t>
      </w:r>
      <w:proofErr w:type="spellStart"/>
      <w:r w:rsidRPr="009C2242">
        <w:rPr>
          <w:sz w:val="20"/>
          <w:szCs w:val="20"/>
        </w:rPr>
        <w:t>hs</w:t>
      </w:r>
      <w:proofErr w:type="spellEnd"/>
      <w:r w:rsidRPr="009C2242">
        <w:rPr>
          <w:sz w:val="20"/>
          <w:szCs w:val="20"/>
        </w:rPr>
        <w:t xml:space="preserve">-CRP and oxidative stress in patients with type 2 diabetes. </w:t>
      </w:r>
      <w:r w:rsidRPr="009C2242">
        <w:rPr>
          <w:i/>
          <w:iCs/>
          <w:sz w:val="20"/>
          <w:szCs w:val="20"/>
        </w:rPr>
        <w:t xml:space="preserve">Ann. </w:t>
      </w:r>
      <w:proofErr w:type="spellStart"/>
      <w:r w:rsidRPr="009C2242">
        <w:rPr>
          <w:i/>
          <w:iCs/>
          <w:sz w:val="20"/>
          <w:szCs w:val="20"/>
        </w:rPr>
        <w:t>Nutr</w:t>
      </w:r>
      <w:proofErr w:type="spellEnd"/>
      <w:r w:rsidRPr="009C2242">
        <w:rPr>
          <w:i/>
          <w:iCs/>
          <w:sz w:val="20"/>
          <w:szCs w:val="20"/>
        </w:rPr>
        <w:t xml:space="preserve">. </w:t>
      </w:r>
      <w:proofErr w:type="spellStart"/>
      <w:proofErr w:type="gramStart"/>
      <w:r w:rsidRPr="009C2242">
        <w:rPr>
          <w:i/>
          <w:iCs/>
          <w:sz w:val="20"/>
          <w:szCs w:val="20"/>
        </w:rPr>
        <w:t>Metab</w:t>
      </w:r>
      <w:proofErr w:type="spellEnd"/>
      <w:r w:rsidRPr="009C2242">
        <w:rPr>
          <w:i/>
          <w:iCs/>
          <w:sz w:val="20"/>
          <w:szCs w:val="20"/>
        </w:rPr>
        <w:t>.,</w:t>
      </w:r>
      <w:proofErr w:type="gramEnd"/>
      <w:r w:rsidRPr="009C2242">
        <w:rPr>
          <w:i/>
          <w:iCs/>
          <w:sz w:val="20"/>
          <w:szCs w:val="20"/>
        </w:rPr>
        <w:t xml:space="preserve"> </w:t>
      </w:r>
      <w:r w:rsidRPr="009C2242">
        <w:rPr>
          <w:sz w:val="20"/>
          <w:szCs w:val="20"/>
        </w:rPr>
        <w:t xml:space="preserve">2013; </w:t>
      </w:r>
      <w:r w:rsidRPr="009C2242">
        <w:rPr>
          <w:i/>
          <w:iCs/>
          <w:sz w:val="20"/>
          <w:szCs w:val="20"/>
        </w:rPr>
        <w:t xml:space="preserve">63: </w:t>
      </w:r>
      <w:r w:rsidRPr="009C2242">
        <w:rPr>
          <w:sz w:val="20"/>
          <w:szCs w:val="20"/>
        </w:rPr>
        <w:t xml:space="preserve">1–9. </w:t>
      </w:r>
    </w:p>
    <w:p w:rsidR="009C2242" w:rsidRPr="009C2242" w:rsidRDefault="009C2242" w:rsidP="009C2242">
      <w:pPr>
        <w:pStyle w:val="Default"/>
        <w:spacing w:after="167"/>
        <w:jc w:val="both"/>
        <w:rPr>
          <w:sz w:val="20"/>
          <w:szCs w:val="20"/>
        </w:rPr>
      </w:pPr>
      <w:r w:rsidRPr="009C2242">
        <w:rPr>
          <w:sz w:val="20"/>
          <w:szCs w:val="20"/>
        </w:rPr>
        <w:t xml:space="preserve">3. </w:t>
      </w:r>
      <w:proofErr w:type="spellStart"/>
      <w:r w:rsidRPr="009C2242">
        <w:rPr>
          <w:sz w:val="20"/>
          <w:szCs w:val="20"/>
        </w:rPr>
        <w:t>Ataie-Jafari</w:t>
      </w:r>
      <w:proofErr w:type="spellEnd"/>
      <w:r w:rsidRPr="009C2242">
        <w:rPr>
          <w:sz w:val="20"/>
          <w:szCs w:val="20"/>
        </w:rPr>
        <w:t xml:space="preserve">, A.; </w:t>
      </w:r>
      <w:proofErr w:type="spellStart"/>
      <w:r w:rsidRPr="009C2242">
        <w:rPr>
          <w:sz w:val="20"/>
          <w:szCs w:val="20"/>
        </w:rPr>
        <w:t>Larijani</w:t>
      </w:r>
      <w:proofErr w:type="spellEnd"/>
      <w:r w:rsidRPr="009C2242">
        <w:rPr>
          <w:sz w:val="20"/>
          <w:szCs w:val="20"/>
        </w:rPr>
        <w:t xml:space="preserve">, B. and </w:t>
      </w:r>
      <w:proofErr w:type="spellStart"/>
      <w:r w:rsidRPr="009C2242">
        <w:rPr>
          <w:sz w:val="20"/>
          <w:szCs w:val="20"/>
        </w:rPr>
        <w:t>Majd</w:t>
      </w:r>
      <w:proofErr w:type="spellEnd"/>
      <w:r w:rsidRPr="009C2242">
        <w:rPr>
          <w:sz w:val="20"/>
          <w:szCs w:val="20"/>
        </w:rPr>
        <w:t xml:space="preserve">, H.A. (2009). </w:t>
      </w:r>
      <w:proofErr w:type="gramStart"/>
      <w:r w:rsidRPr="009C2242">
        <w:rPr>
          <w:sz w:val="20"/>
          <w:szCs w:val="20"/>
        </w:rPr>
        <w:t xml:space="preserve">Cholesterol-lowering effect of </w:t>
      </w:r>
      <w:proofErr w:type="spellStart"/>
      <w:r w:rsidRPr="009C2242">
        <w:rPr>
          <w:sz w:val="20"/>
          <w:szCs w:val="20"/>
        </w:rPr>
        <w:t>probiotic</w:t>
      </w:r>
      <w:proofErr w:type="spellEnd"/>
      <w:r w:rsidRPr="009C2242">
        <w:rPr>
          <w:sz w:val="20"/>
          <w:szCs w:val="20"/>
        </w:rPr>
        <w:t xml:space="preserve"> yogurt in comparison with ordinary </w:t>
      </w:r>
      <w:proofErr w:type="spellStart"/>
      <w:r w:rsidRPr="009C2242">
        <w:rPr>
          <w:sz w:val="20"/>
          <w:szCs w:val="20"/>
        </w:rPr>
        <w:t>yogurtin</w:t>
      </w:r>
      <w:proofErr w:type="spellEnd"/>
      <w:r w:rsidRPr="009C2242">
        <w:rPr>
          <w:sz w:val="20"/>
          <w:szCs w:val="20"/>
        </w:rPr>
        <w:t xml:space="preserve"> mildly to moderately </w:t>
      </w:r>
      <w:proofErr w:type="spellStart"/>
      <w:r w:rsidRPr="009C2242">
        <w:rPr>
          <w:sz w:val="20"/>
          <w:szCs w:val="20"/>
        </w:rPr>
        <w:t>hypercholesterolemic</w:t>
      </w:r>
      <w:proofErr w:type="spellEnd"/>
      <w:r w:rsidRPr="009C2242">
        <w:rPr>
          <w:sz w:val="20"/>
          <w:szCs w:val="20"/>
        </w:rPr>
        <w:t xml:space="preserve"> subjects.</w:t>
      </w:r>
      <w:proofErr w:type="gramEnd"/>
      <w:r w:rsidRPr="009C2242">
        <w:rPr>
          <w:sz w:val="20"/>
          <w:szCs w:val="20"/>
        </w:rPr>
        <w:t xml:space="preserve"> Ann. </w:t>
      </w:r>
      <w:proofErr w:type="spellStart"/>
      <w:r w:rsidRPr="009C2242">
        <w:rPr>
          <w:sz w:val="20"/>
          <w:szCs w:val="20"/>
        </w:rPr>
        <w:t>Nutr</w:t>
      </w:r>
      <w:proofErr w:type="spellEnd"/>
      <w:r w:rsidRPr="009C2242">
        <w:rPr>
          <w:sz w:val="20"/>
          <w:szCs w:val="20"/>
        </w:rPr>
        <w:t xml:space="preserve">. </w:t>
      </w:r>
      <w:proofErr w:type="spellStart"/>
      <w:proofErr w:type="gramStart"/>
      <w:r w:rsidRPr="009C2242">
        <w:rPr>
          <w:sz w:val="20"/>
          <w:szCs w:val="20"/>
        </w:rPr>
        <w:t>Metab</w:t>
      </w:r>
      <w:proofErr w:type="spellEnd"/>
      <w:r w:rsidRPr="009C2242">
        <w:rPr>
          <w:sz w:val="20"/>
          <w:szCs w:val="20"/>
        </w:rPr>
        <w:t>.,</w:t>
      </w:r>
      <w:proofErr w:type="gramEnd"/>
      <w:r w:rsidRPr="009C2242">
        <w:rPr>
          <w:sz w:val="20"/>
          <w:szCs w:val="20"/>
        </w:rPr>
        <w:t xml:space="preserve"> 54: 22-7. </w:t>
      </w:r>
    </w:p>
    <w:p w:rsidR="009C2242" w:rsidRPr="009C2242" w:rsidRDefault="009C2242" w:rsidP="009C2242">
      <w:pPr>
        <w:pStyle w:val="Default"/>
        <w:spacing w:after="167"/>
        <w:jc w:val="both"/>
        <w:rPr>
          <w:sz w:val="20"/>
          <w:szCs w:val="20"/>
        </w:rPr>
      </w:pPr>
      <w:r w:rsidRPr="009C2242">
        <w:rPr>
          <w:sz w:val="20"/>
          <w:szCs w:val="20"/>
        </w:rPr>
        <w:t xml:space="preserve">4. </w:t>
      </w:r>
      <w:proofErr w:type="spellStart"/>
      <w:r w:rsidRPr="009C2242">
        <w:rPr>
          <w:sz w:val="20"/>
          <w:szCs w:val="20"/>
        </w:rPr>
        <w:t>Bäckhed</w:t>
      </w:r>
      <w:proofErr w:type="spellEnd"/>
      <w:r w:rsidRPr="009C2242">
        <w:rPr>
          <w:sz w:val="20"/>
          <w:szCs w:val="20"/>
        </w:rPr>
        <w:t xml:space="preserve">, F., Ding, H., Wang, T., Hooper, L. V, </w:t>
      </w:r>
      <w:proofErr w:type="spellStart"/>
      <w:r w:rsidRPr="009C2242">
        <w:rPr>
          <w:sz w:val="20"/>
          <w:szCs w:val="20"/>
        </w:rPr>
        <w:t>Koh</w:t>
      </w:r>
      <w:proofErr w:type="spellEnd"/>
      <w:r w:rsidRPr="009C2242">
        <w:rPr>
          <w:sz w:val="20"/>
          <w:szCs w:val="20"/>
        </w:rPr>
        <w:t xml:space="preserve">, G. Y., Nagy, A., Gordon, J. I. (2004). </w:t>
      </w:r>
      <w:proofErr w:type="gramStart"/>
      <w:r w:rsidRPr="009C2242">
        <w:rPr>
          <w:sz w:val="20"/>
          <w:szCs w:val="20"/>
        </w:rPr>
        <w:t xml:space="preserve">The gut </w:t>
      </w:r>
      <w:proofErr w:type="spellStart"/>
      <w:r w:rsidRPr="009C2242">
        <w:rPr>
          <w:sz w:val="20"/>
          <w:szCs w:val="20"/>
        </w:rPr>
        <w:t>microbiota</w:t>
      </w:r>
      <w:proofErr w:type="spellEnd"/>
      <w:r w:rsidRPr="009C2242">
        <w:rPr>
          <w:sz w:val="20"/>
          <w:szCs w:val="20"/>
        </w:rPr>
        <w:t xml:space="preserve"> as an environmental factor that regulates fat storage.</w:t>
      </w:r>
      <w:proofErr w:type="gramEnd"/>
      <w:r w:rsidRPr="009C2242">
        <w:rPr>
          <w:sz w:val="20"/>
          <w:szCs w:val="20"/>
        </w:rPr>
        <w:t xml:space="preserve"> </w:t>
      </w:r>
      <w:r w:rsidRPr="009C2242">
        <w:rPr>
          <w:i/>
          <w:iCs/>
          <w:sz w:val="20"/>
          <w:szCs w:val="20"/>
        </w:rPr>
        <w:t>Proceedings of the National Academy of Sciences</w:t>
      </w:r>
      <w:r w:rsidRPr="009C2242">
        <w:rPr>
          <w:sz w:val="20"/>
          <w:szCs w:val="20"/>
        </w:rPr>
        <w:t xml:space="preserve">, </w:t>
      </w:r>
      <w:r w:rsidRPr="009C2242">
        <w:rPr>
          <w:i/>
          <w:iCs/>
          <w:sz w:val="20"/>
          <w:szCs w:val="20"/>
        </w:rPr>
        <w:t>101</w:t>
      </w:r>
      <w:r w:rsidRPr="009C2242">
        <w:rPr>
          <w:sz w:val="20"/>
          <w:szCs w:val="20"/>
        </w:rPr>
        <w:t xml:space="preserve">(44): 15718–23. doi:10.1073/pnas.0407076101. </w:t>
      </w:r>
    </w:p>
    <w:p w:rsidR="009C2242" w:rsidRPr="009C2242" w:rsidRDefault="009C2242" w:rsidP="009C2242">
      <w:pPr>
        <w:pStyle w:val="Default"/>
        <w:spacing w:after="167"/>
        <w:jc w:val="both"/>
        <w:rPr>
          <w:sz w:val="20"/>
          <w:szCs w:val="20"/>
        </w:rPr>
      </w:pPr>
      <w:r w:rsidRPr="009C2242">
        <w:rPr>
          <w:sz w:val="20"/>
          <w:szCs w:val="20"/>
        </w:rPr>
        <w:t xml:space="preserve">5. Bastard, J.-P., </w:t>
      </w:r>
      <w:proofErr w:type="spellStart"/>
      <w:r w:rsidRPr="009C2242">
        <w:rPr>
          <w:sz w:val="20"/>
          <w:szCs w:val="20"/>
        </w:rPr>
        <w:t>Jardel</w:t>
      </w:r>
      <w:proofErr w:type="spellEnd"/>
      <w:r w:rsidRPr="009C2242">
        <w:rPr>
          <w:sz w:val="20"/>
          <w:szCs w:val="20"/>
        </w:rPr>
        <w:t xml:space="preserve">, C., </w:t>
      </w:r>
      <w:proofErr w:type="spellStart"/>
      <w:r w:rsidRPr="009C2242">
        <w:rPr>
          <w:sz w:val="20"/>
          <w:szCs w:val="20"/>
        </w:rPr>
        <w:t>Bruckert</w:t>
      </w:r>
      <w:proofErr w:type="spellEnd"/>
      <w:r w:rsidRPr="009C2242">
        <w:rPr>
          <w:sz w:val="20"/>
          <w:szCs w:val="20"/>
        </w:rPr>
        <w:t xml:space="preserve">, E., </w:t>
      </w:r>
      <w:proofErr w:type="spellStart"/>
      <w:r w:rsidRPr="009C2242">
        <w:rPr>
          <w:sz w:val="20"/>
          <w:szCs w:val="20"/>
        </w:rPr>
        <w:t>Blondy</w:t>
      </w:r>
      <w:proofErr w:type="spellEnd"/>
      <w:r w:rsidRPr="009C2242">
        <w:rPr>
          <w:sz w:val="20"/>
          <w:szCs w:val="20"/>
        </w:rPr>
        <w:t xml:space="preserve">, P., </w:t>
      </w:r>
      <w:proofErr w:type="spellStart"/>
      <w:r w:rsidRPr="009C2242">
        <w:rPr>
          <w:sz w:val="20"/>
          <w:szCs w:val="20"/>
        </w:rPr>
        <w:t>Capeau</w:t>
      </w:r>
      <w:proofErr w:type="spellEnd"/>
      <w:r w:rsidRPr="009C2242">
        <w:rPr>
          <w:sz w:val="20"/>
          <w:szCs w:val="20"/>
        </w:rPr>
        <w:t xml:space="preserve">, J., </w:t>
      </w:r>
      <w:proofErr w:type="spellStart"/>
      <w:r w:rsidRPr="009C2242">
        <w:rPr>
          <w:sz w:val="20"/>
          <w:szCs w:val="20"/>
        </w:rPr>
        <w:t>Laville</w:t>
      </w:r>
      <w:proofErr w:type="spellEnd"/>
      <w:r w:rsidRPr="009C2242">
        <w:rPr>
          <w:sz w:val="20"/>
          <w:szCs w:val="20"/>
        </w:rPr>
        <w:t xml:space="preserve">, M., </w:t>
      </w:r>
      <w:proofErr w:type="spellStart"/>
      <w:r w:rsidRPr="009C2242">
        <w:rPr>
          <w:sz w:val="20"/>
          <w:szCs w:val="20"/>
        </w:rPr>
        <w:t>Hainque</w:t>
      </w:r>
      <w:proofErr w:type="spellEnd"/>
      <w:r w:rsidRPr="009C2242">
        <w:rPr>
          <w:sz w:val="20"/>
          <w:szCs w:val="20"/>
        </w:rPr>
        <w:t xml:space="preserve">, B. (2014). Elevated Levels of Interleukin 6 Are Reduced in Serum and Subcutaneous Adipose Tissue of Obese Women after. </w:t>
      </w:r>
      <w:r w:rsidRPr="009C2242">
        <w:rPr>
          <w:i/>
          <w:iCs/>
          <w:sz w:val="20"/>
          <w:szCs w:val="20"/>
        </w:rPr>
        <w:t>Journal of Clinical Endocrinology and Metabolism</w:t>
      </w:r>
      <w:r w:rsidRPr="009C2242">
        <w:rPr>
          <w:sz w:val="20"/>
          <w:szCs w:val="20"/>
        </w:rPr>
        <w:t xml:space="preserve">, </w:t>
      </w:r>
      <w:r w:rsidRPr="009C2242">
        <w:rPr>
          <w:i/>
          <w:iCs/>
          <w:sz w:val="20"/>
          <w:szCs w:val="20"/>
        </w:rPr>
        <w:t>85</w:t>
      </w:r>
      <w:r w:rsidRPr="009C2242">
        <w:rPr>
          <w:sz w:val="20"/>
          <w:szCs w:val="20"/>
        </w:rPr>
        <w:t xml:space="preserve">(9): 3338–3342. </w:t>
      </w:r>
    </w:p>
    <w:p w:rsidR="009C2242" w:rsidRPr="009C2242" w:rsidRDefault="009C2242" w:rsidP="009C2242">
      <w:pPr>
        <w:pStyle w:val="Default"/>
        <w:spacing w:after="167"/>
        <w:jc w:val="both"/>
        <w:rPr>
          <w:sz w:val="20"/>
          <w:szCs w:val="20"/>
        </w:rPr>
      </w:pPr>
      <w:r w:rsidRPr="009C2242">
        <w:rPr>
          <w:sz w:val="20"/>
          <w:szCs w:val="20"/>
        </w:rPr>
        <w:t xml:space="preserve">6. </w:t>
      </w:r>
      <w:proofErr w:type="spellStart"/>
      <w:r w:rsidRPr="009C2242">
        <w:rPr>
          <w:sz w:val="20"/>
          <w:szCs w:val="20"/>
        </w:rPr>
        <w:t>Boden</w:t>
      </w:r>
      <w:proofErr w:type="spellEnd"/>
      <w:r w:rsidRPr="009C2242">
        <w:rPr>
          <w:sz w:val="20"/>
          <w:szCs w:val="20"/>
        </w:rPr>
        <w:t xml:space="preserve">, G., She, P., </w:t>
      </w:r>
      <w:proofErr w:type="spellStart"/>
      <w:r w:rsidRPr="009C2242">
        <w:rPr>
          <w:sz w:val="20"/>
          <w:szCs w:val="20"/>
        </w:rPr>
        <w:t>Mozzoli</w:t>
      </w:r>
      <w:proofErr w:type="spellEnd"/>
      <w:r w:rsidRPr="009C2242">
        <w:rPr>
          <w:sz w:val="20"/>
          <w:szCs w:val="20"/>
        </w:rPr>
        <w:t xml:space="preserve">, M., Cheung, P., </w:t>
      </w:r>
      <w:proofErr w:type="spellStart"/>
      <w:r w:rsidRPr="009C2242">
        <w:rPr>
          <w:sz w:val="20"/>
          <w:szCs w:val="20"/>
        </w:rPr>
        <w:t>Gumireddy</w:t>
      </w:r>
      <w:proofErr w:type="spellEnd"/>
      <w:r w:rsidRPr="009C2242">
        <w:rPr>
          <w:sz w:val="20"/>
          <w:szCs w:val="20"/>
        </w:rPr>
        <w:t xml:space="preserve">, K., Reddy, P., </w:t>
      </w:r>
      <w:proofErr w:type="spellStart"/>
      <w:r w:rsidRPr="009C2242">
        <w:rPr>
          <w:sz w:val="20"/>
          <w:szCs w:val="20"/>
        </w:rPr>
        <w:t>Ruderman</w:t>
      </w:r>
      <w:proofErr w:type="spellEnd"/>
      <w:r w:rsidRPr="009C2242">
        <w:rPr>
          <w:sz w:val="20"/>
          <w:szCs w:val="20"/>
        </w:rPr>
        <w:t xml:space="preserve">, N. (2005). Free Fatty Acids Produce Insulin Resistance and Activate the </w:t>
      </w:r>
      <w:proofErr w:type="spellStart"/>
      <w:r w:rsidRPr="009C2242">
        <w:rPr>
          <w:sz w:val="20"/>
          <w:szCs w:val="20"/>
        </w:rPr>
        <w:t>Proinflammatory</w:t>
      </w:r>
      <w:proofErr w:type="spellEnd"/>
      <w:r w:rsidRPr="009C2242">
        <w:rPr>
          <w:sz w:val="20"/>
          <w:szCs w:val="20"/>
        </w:rPr>
        <w:t xml:space="preserve"> Nuclear Factor- </w:t>
      </w:r>
      <w:proofErr w:type="spellStart"/>
      <w:r w:rsidRPr="009C2242">
        <w:rPr>
          <w:sz w:val="20"/>
          <w:szCs w:val="20"/>
        </w:rPr>
        <w:t>kB</w:t>
      </w:r>
      <w:proofErr w:type="spellEnd"/>
      <w:r w:rsidRPr="009C2242">
        <w:rPr>
          <w:sz w:val="20"/>
          <w:szCs w:val="20"/>
        </w:rPr>
        <w:t xml:space="preserve"> Pathway in Rat Liver. </w:t>
      </w:r>
      <w:r w:rsidRPr="009C2242">
        <w:rPr>
          <w:i/>
          <w:iCs/>
          <w:sz w:val="20"/>
          <w:szCs w:val="20"/>
        </w:rPr>
        <w:t>Diabetes</w:t>
      </w:r>
      <w:r w:rsidRPr="009C2242">
        <w:rPr>
          <w:sz w:val="20"/>
          <w:szCs w:val="20"/>
        </w:rPr>
        <w:t xml:space="preserve">, </w:t>
      </w:r>
      <w:r w:rsidRPr="009C2242">
        <w:rPr>
          <w:i/>
          <w:iCs/>
          <w:sz w:val="20"/>
          <w:szCs w:val="20"/>
        </w:rPr>
        <w:t>54</w:t>
      </w:r>
      <w:r w:rsidRPr="009C2242">
        <w:rPr>
          <w:sz w:val="20"/>
          <w:szCs w:val="20"/>
        </w:rPr>
        <w:t xml:space="preserve">: 3458–3465. </w:t>
      </w:r>
    </w:p>
    <w:p w:rsidR="009C2242" w:rsidRPr="009C2242" w:rsidRDefault="009C2242" w:rsidP="009C2242">
      <w:pPr>
        <w:pStyle w:val="Default"/>
        <w:jc w:val="both"/>
        <w:rPr>
          <w:sz w:val="20"/>
          <w:szCs w:val="20"/>
        </w:rPr>
      </w:pPr>
      <w:r w:rsidRPr="009C2242">
        <w:rPr>
          <w:sz w:val="20"/>
          <w:szCs w:val="20"/>
        </w:rPr>
        <w:t xml:space="preserve">7. Brown, K., </w:t>
      </w:r>
      <w:proofErr w:type="spellStart"/>
      <w:r w:rsidRPr="009C2242">
        <w:rPr>
          <w:sz w:val="20"/>
          <w:szCs w:val="20"/>
        </w:rPr>
        <w:t>DeCoffe</w:t>
      </w:r>
      <w:proofErr w:type="spellEnd"/>
      <w:r w:rsidRPr="009C2242">
        <w:rPr>
          <w:sz w:val="20"/>
          <w:szCs w:val="20"/>
        </w:rPr>
        <w:t xml:space="preserve">, D., </w:t>
      </w:r>
      <w:proofErr w:type="spellStart"/>
      <w:r w:rsidRPr="009C2242">
        <w:rPr>
          <w:sz w:val="20"/>
          <w:szCs w:val="20"/>
        </w:rPr>
        <w:t>Molcan</w:t>
      </w:r>
      <w:proofErr w:type="spellEnd"/>
      <w:r w:rsidRPr="009C2242">
        <w:rPr>
          <w:sz w:val="20"/>
          <w:szCs w:val="20"/>
        </w:rPr>
        <w:t xml:space="preserve">, E., &amp; Gibson, D. L. (2013). </w:t>
      </w:r>
      <w:proofErr w:type="gramStart"/>
      <w:r w:rsidRPr="009C2242">
        <w:rPr>
          <w:sz w:val="20"/>
          <w:szCs w:val="20"/>
        </w:rPr>
        <w:t xml:space="preserve">Diet-induced </w:t>
      </w:r>
      <w:proofErr w:type="spellStart"/>
      <w:r w:rsidRPr="009C2242">
        <w:rPr>
          <w:sz w:val="20"/>
          <w:szCs w:val="20"/>
        </w:rPr>
        <w:t>dysbiosis</w:t>
      </w:r>
      <w:proofErr w:type="spellEnd"/>
      <w:r w:rsidRPr="009C2242">
        <w:rPr>
          <w:sz w:val="20"/>
          <w:szCs w:val="20"/>
        </w:rPr>
        <w:t xml:space="preserve"> of the intestinal </w:t>
      </w:r>
      <w:proofErr w:type="spellStart"/>
      <w:r w:rsidRPr="009C2242">
        <w:rPr>
          <w:sz w:val="20"/>
          <w:szCs w:val="20"/>
        </w:rPr>
        <w:t>microbiota</w:t>
      </w:r>
      <w:proofErr w:type="spellEnd"/>
      <w:r w:rsidRPr="009C2242">
        <w:rPr>
          <w:sz w:val="20"/>
          <w:szCs w:val="20"/>
        </w:rPr>
        <w:t xml:space="preserve"> and the effects on immunity and disease.</w:t>
      </w:r>
      <w:proofErr w:type="gramEnd"/>
      <w:r w:rsidRPr="009C2242">
        <w:rPr>
          <w:sz w:val="20"/>
          <w:szCs w:val="20"/>
        </w:rPr>
        <w:t xml:space="preserve"> </w:t>
      </w:r>
      <w:r w:rsidRPr="009C2242">
        <w:rPr>
          <w:i/>
          <w:iCs/>
          <w:sz w:val="20"/>
          <w:szCs w:val="20"/>
        </w:rPr>
        <w:t>Nutrients</w:t>
      </w:r>
      <w:r w:rsidRPr="009C2242">
        <w:rPr>
          <w:sz w:val="20"/>
          <w:szCs w:val="20"/>
        </w:rPr>
        <w:t xml:space="preserve">, </w:t>
      </w:r>
      <w:r w:rsidRPr="009C2242">
        <w:rPr>
          <w:i/>
          <w:iCs/>
          <w:sz w:val="20"/>
          <w:szCs w:val="20"/>
        </w:rPr>
        <w:t>4</w:t>
      </w:r>
      <w:r w:rsidRPr="009C2242">
        <w:rPr>
          <w:sz w:val="20"/>
          <w:szCs w:val="20"/>
        </w:rPr>
        <w:t xml:space="preserve">(8): 1095–119. </w:t>
      </w:r>
      <w:proofErr w:type="gramStart"/>
      <w:r w:rsidRPr="009C2242">
        <w:rPr>
          <w:sz w:val="20"/>
          <w:szCs w:val="20"/>
        </w:rPr>
        <w:t>doi:</w:t>
      </w:r>
      <w:proofErr w:type="gramEnd"/>
      <w:r w:rsidRPr="009C2242">
        <w:rPr>
          <w:sz w:val="20"/>
          <w:szCs w:val="20"/>
        </w:rPr>
        <w:t xml:space="preserve">10.3390/nu4081095. </w:t>
      </w:r>
    </w:p>
    <w:p w:rsidR="009C2242" w:rsidRPr="009C2242" w:rsidRDefault="009C2242" w:rsidP="009C2242">
      <w:pPr>
        <w:bidi w:val="0"/>
        <w:jc w:val="both"/>
        <w:rPr>
          <w:sz w:val="20"/>
          <w:szCs w:val="20"/>
          <w:lang w:bidi="ar-IQ"/>
        </w:rPr>
      </w:pPr>
    </w:p>
    <w:sectPr w:rsidR="009C2242" w:rsidRPr="009C2242" w:rsidSect="00F85DF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C2242"/>
    <w:rsid w:val="0099573D"/>
    <w:rsid w:val="009C2242"/>
    <w:rsid w:val="00C83084"/>
    <w:rsid w:val="00D3188D"/>
    <w:rsid w:val="00F85D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ind w:left="72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188D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C2242"/>
    <w:pPr>
      <w:autoSpaceDE w:val="0"/>
      <w:autoSpaceDN w:val="0"/>
      <w:adjustRightInd w:val="0"/>
      <w:spacing w:after="0" w:line="240" w:lineRule="auto"/>
      <w:ind w:left="0"/>
      <w:jc w:val="left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561</Words>
  <Characters>3201</Characters>
  <Application>Microsoft Office Word</Application>
  <DocSecurity>0</DocSecurity>
  <Lines>26</Lines>
  <Paragraphs>7</Paragraphs>
  <ScaleCrop>false</ScaleCrop>
  <Company>SACC - ANAS</Company>
  <LinksUpToDate>false</LinksUpToDate>
  <CharactersWithSpaces>3755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haya office</dc:creator>
  <cp:lastModifiedBy>haya office</cp:lastModifiedBy>
  <cp:revision>1</cp:revision>
  <dcterms:created xsi:type="dcterms:W3CDTF">2017-07-03T12:58:00Z</dcterms:created>
  <dcterms:modified xsi:type="dcterms:W3CDTF">2017-07-03T13:07:00Z</dcterms:modified>
</cp:coreProperties>
</file>