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EAD" w:rsidRDefault="00421F52">
      <w:r>
        <w:t>ABSTRACT FOR INTERNATIONAL PRESENTATION</w:t>
      </w:r>
    </w:p>
    <w:p w:rsidR="00070501" w:rsidRDefault="00070501">
      <w:r>
        <w:t>The significance of learner nurse clinical supervision</w:t>
      </w:r>
    </w:p>
    <w:p w:rsidR="00070501" w:rsidRDefault="00070501">
      <w:r>
        <w:t xml:space="preserve">Practical component is an </w:t>
      </w:r>
      <w:r w:rsidR="00E4110C">
        <w:t>integral</w:t>
      </w:r>
      <w:r>
        <w:t xml:space="preserve"> part of the </w:t>
      </w:r>
      <w:r w:rsidR="00E4110C">
        <w:t>curriculum. Learner nurses need to be allocated in clinical areas during their training period so that they acquire clinical competence.</w:t>
      </w:r>
    </w:p>
    <w:p w:rsidR="00E4110C" w:rsidRDefault="00E4110C">
      <w:r>
        <w:t xml:space="preserve">Supporting students to learn </w:t>
      </w:r>
    </w:p>
    <w:p w:rsidR="0084788A" w:rsidRDefault="0084788A">
      <w:r>
        <w:t xml:space="preserve">Clinical supervision has a vital role in learner nurse education. </w:t>
      </w:r>
      <w:bookmarkStart w:id="0" w:name="_GoBack"/>
      <w:bookmarkEnd w:id="0"/>
    </w:p>
    <w:sectPr w:rsidR="008478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6A"/>
    <w:rsid w:val="00070501"/>
    <w:rsid w:val="00421F52"/>
    <w:rsid w:val="0053706A"/>
    <w:rsid w:val="00777EAD"/>
    <w:rsid w:val="0084788A"/>
    <w:rsid w:val="00E4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75612"/>
  <w15:chartTrackingRefBased/>
  <w15:docId w15:val="{8298616C-5AF2-4AE6-BD12-8758C62B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00477">
          <w:marLeft w:val="150"/>
          <w:marRight w:val="15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5864">
          <w:marLeft w:val="150"/>
          <w:marRight w:val="15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389">
          <w:marLeft w:val="150"/>
          <w:marRight w:val="15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3919">
          <w:marLeft w:val="150"/>
          <w:marRight w:val="15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1549">
              <w:marLeft w:val="9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30105">
              <w:marLeft w:val="9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01177">
              <w:marLeft w:val="9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398697">
          <w:marLeft w:val="150"/>
          <w:marRight w:val="15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136">
          <w:marLeft w:val="150"/>
          <w:marRight w:val="15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Justice Nkadimeng</dc:creator>
  <cp:keywords/>
  <dc:description/>
  <cp:lastModifiedBy>Justice Nkadimeng</cp:lastModifiedBy>
  <cp:revision>4</cp:revision>
  <dcterms:created xsi:type="dcterms:W3CDTF">2016-06-30T07:05:00Z</dcterms:created>
  <dcterms:modified xsi:type="dcterms:W3CDTF">2016-06-30T07:31:00Z</dcterms:modified>
</cp:coreProperties>
</file>