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8BA" w:rsidRPr="004608B0" w:rsidRDefault="000A3737" w:rsidP="004608B0">
      <w:pPr>
        <w:pStyle w:val="a4"/>
        <w:jc w:val="center"/>
        <w:rPr>
          <w:b/>
          <w:bCs/>
          <w:color w:val="000000"/>
          <w:sz w:val="28"/>
          <w:szCs w:val="28"/>
        </w:rPr>
      </w:pPr>
      <w:r>
        <w:rPr>
          <w:b/>
          <w:bCs/>
          <w:color w:val="000000"/>
          <w:sz w:val="28"/>
          <w:szCs w:val="28"/>
        </w:rPr>
        <w:t xml:space="preserve"> </w:t>
      </w:r>
      <w:r w:rsidR="004608B0" w:rsidRPr="004608B0">
        <w:rPr>
          <w:b/>
          <w:bCs/>
          <w:color w:val="000000"/>
          <w:sz w:val="28"/>
          <w:szCs w:val="28"/>
        </w:rPr>
        <w:t>Assessment of Serum Iron Levels in Sudanese Cigarette Smokers</w:t>
      </w:r>
    </w:p>
    <w:p w:rsidR="002E78BA" w:rsidRDefault="002E78BA" w:rsidP="002E78BA">
      <w:pPr>
        <w:pStyle w:val="a4"/>
        <w:jc w:val="center"/>
        <w:rPr>
          <w:b/>
          <w:bCs/>
          <w:color w:val="000000"/>
          <w:sz w:val="27"/>
          <w:szCs w:val="27"/>
        </w:rPr>
      </w:pPr>
    </w:p>
    <w:p w:rsidR="002E78BA" w:rsidRPr="004608B0" w:rsidRDefault="002E78BA" w:rsidP="002E78BA">
      <w:pPr>
        <w:pStyle w:val="a4"/>
        <w:jc w:val="center"/>
        <w:rPr>
          <w:b/>
          <w:bCs/>
          <w:color w:val="000000"/>
          <w:sz w:val="28"/>
          <w:szCs w:val="28"/>
        </w:rPr>
      </w:pPr>
      <w:r w:rsidRPr="004608B0">
        <w:rPr>
          <w:b/>
          <w:bCs/>
          <w:color w:val="000000"/>
          <w:sz w:val="28"/>
          <w:szCs w:val="28"/>
        </w:rPr>
        <w:t xml:space="preserve">MA </w:t>
      </w:r>
      <w:proofErr w:type="spellStart"/>
      <w:r w:rsidRPr="004608B0">
        <w:rPr>
          <w:b/>
          <w:bCs/>
          <w:color w:val="000000"/>
          <w:sz w:val="28"/>
          <w:szCs w:val="28"/>
        </w:rPr>
        <w:t>Babiker</w:t>
      </w:r>
      <w:proofErr w:type="spellEnd"/>
    </w:p>
    <w:p w:rsidR="002E78BA" w:rsidRDefault="002E78BA" w:rsidP="002E78BA">
      <w:pPr>
        <w:pStyle w:val="a4"/>
        <w:rPr>
          <w:color w:val="000000"/>
          <w:sz w:val="20"/>
          <w:szCs w:val="20"/>
        </w:rPr>
      </w:pPr>
      <w:r w:rsidRPr="004608B0">
        <w:rPr>
          <w:color w:val="000000"/>
          <w:sz w:val="20"/>
          <w:szCs w:val="20"/>
        </w:rPr>
        <w:t xml:space="preserve">Department of Biochemistry, </w:t>
      </w:r>
      <w:proofErr w:type="spellStart"/>
      <w:r w:rsidRPr="004608B0">
        <w:rPr>
          <w:color w:val="000000"/>
          <w:sz w:val="20"/>
          <w:szCs w:val="20"/>
        </w:rPr>
        <w:t>Alqunfudah</w:t>
      </w:r>
      <w:proofErr w:type="spellEnd"/>
      <w:r w:rsidRPr="004608B0">
        <w:rPr>
          <w:color w:val="000000"/>
          <w:sz w:val="20"/>
          <w:szCs w:val="20"/>
        </w:rPr>
        <w:t xml:space="preserve"> University College, Umm </w:t>
      </w:r>
      <w:proofErr w:type="spellStart"/>
      <w:r w:rsidRPr="004608B0">
        <w:rPr>
          <w:color w:val="000000"/>
          <w:sz w:val="20"/>
          <w:szCs w:val="20"/>
        </w:rPr>
        <w:t>Alqura</w:t>
      </w:r>
      <w:proofErr w:type="spellEnd"/>
      <w:r w:rsidRPr="004608B0">
        <w:rPr>
          <w:color w:val="000000"/>
          <w:sz w:val="20"/>
          <w:szCs w:val="20"/>
        </w:rPr>
        <w:t xml:space="preserve"> University, Saudi Arabia, E-mail: </w:t>
      </w:r>
      <w:hyperlink r:id="rId4" w:history="1">
        <w:r w:rsidR="00374B8D" w:rsidRPr="00711CE9">
          <w:rPr>
            <w:rStyle w:val="Hyperlink"/>
            <w:sz w:val="20"/>
            <w:szCs w:val="20"/>
          </w:rPr>
          <w:t>muhammed.wadaljad@hotmail.com</w:t>
        </w:r>
      </w:hyperlink>
      <w:r w:rsidR="00374B8D">
        <w:rPr>
          <w:color w:val="000000"/>
          <w:sz w:val="20"/>
          <w:szCs w:val="20"/>
        </w:rPr>
        <w:t xml:space="preserve">   </w:t>
      </w:r>
    </w:p>
    <w:p w:rsidR="00374B8D" w:rsidRPr="004608B0" w:rsidRDefault="00374B8D" w:rsidP="002E78BA">
      <w:pPr>
        <w:pStyle w:val="a4"/>
        <w:rPr>
          <w:color w:val="000000"/>
          <w:sz w:val="20"/>
          <w:szCs w:val="20"/>
        </w:rPr>
      </w:pPr>
      <w:proofErr w:type="spellStart"/>
      <w:r>
        <w:rPr>
          <w:color w:val="000000"/>
          <w:sz w:val="20"/>
          <w:szCs w:val="20"/>
        </w:rPr>
        <w:t>Alqunfudah</w:t>
      </w:r>
      <w:proofErr w:type="spellEnd"/>
      <w:r>
        <w:rPr>
          <w:color w:val="000000"/>
          <w:sz w:val="20"/>
          <w:szCs w:val="20"/>
        </w:rPr>
        <w:t xml:space="preserve"> Researches Center, </w:t>
      </w:r>
      <w:proofErr w:type="spellStart"/>
      <w:r w:rsidRPr="004608B0">
        <w:rPr>
          <w:color w:val="000000"/>
          <w:sz w:val="20"/>
          <w:szCs w:val="20"/>
        </w:rPr>
        <w:t>Alqunfudah</w:t>
      </w:r>
      <w:proofErr w:type="spellEnd"/>
      <w:r w:rsidRPr="004608B0">
        <w:rPr>
          <w:color w:val="000000"/>
          <w:sz w:val="20"/>
          <w:szCs w:val="20"/>
        </w:rPr>
        <w:t xml:space="preserve"> University College, Umm </w:t>
      </w:r>
      <w:proofErr w:type="spellStart"/>
      <w:r w:rsidRPr="004608B0">
        <w:rPr>
          <w:color w:val="000000"/>
          <w:sz w:val="20"/>
          <w:szCs w:val="20"/>
        </w:rPr>
        <w:t>Alqura</w:t>
      </w:r>
      <w:proofErr w:type="spellEnd"/>
      <w:r w:rsidRPr="004608B0">
        <w:rPr>
          <w:color w:val="000000"/>
          <w:sz w:val="20"/>
          <w:szCs w:val="20"/>
        </w:rPr>
        <w:t xml:space="preserve"> University</w:t>
      </w:r>
    </w:p>
    <w:p w:rsidR="002E78BA" w:rsidRPr="004608B0" w:rsidRDefault="002E78BA" w:rsidP="002E78BA">
      <w:pPr>
        <w:pStyle w:val="a4"/>
        <w:rPr>
          <w:color w:val="000000"/>
          <w:sz w:val="20"/>
          <w:szCs w:val="20"/>
        </w:rPr>
      </w:pPr>
      <w:r w:rsidRPr="004608B0">
        <w:rPr>
          <w:color w:val="000000"/>
          <w:sz w:val="20"/>
          <w:szCs w:val="20"/>
        </w:rPr>
        <w:t>Correspondence to: Tel: + 966544190526; Fax + 966177323774 ; Email: muhammed.wadaljad@hotmail.com</w:t>
      </w:r>
    </w:p>
    <w:p w:rsidR="00870BA1" w:rsidRPr="007B39A1" w:rsidRDefault="00870BA1" w:rsidP="002E78BA">
      <w:pPr>
        <w:bidi w:val="0"/>
        <w:spacing w:line="360" w:lineRule="auto"/>
        <w:rPr>
          <w:b/>
          <w:bCs/>
          <w:sz w:val="24"/>
          <w:szCs w:val="24"/>
        </w:rPr>
      </w:pPr>
      <w:r w:rsidRPr="007B39A1">
        <w:rPr>
          <w:b/>
          <w:bCs/>
          <w:sz w:val="24"/>
          <w:szCs w:val="24"/>
        </w:rPr>
        <w:t>ABSTRACT</w:t>
      </w:r>
      <w:r w:rsidR="002E78BA">
        <w:rPr>
          <w:b/>
          <w:bCs/>
          <w:sz w:val="24"/>
          <w:szCs w:val="24"/>
        </w:rPr>
        <w:t xml:space="preserve"> </w:t>
      </w:r>
    </w:p>
    <w:p w:rsidR="00870BA1" w:rsidRPr="007B39A1" w:rsidRDefault="002E78BA" w:rsidP="00870BA1">
      <w:pPr>
        <w:bidi w:val="0"/>
        <w:spacing w:line="360" w:lineRule="auto"/>
        <w:jc w:val="lowKashida"/>
        <w:rPr>
          <w:sz w:val="24"/>
          <w:szCs w:val="24"/>
          <w:rtl/>
        </w:rPr>
      </w:pPr>
      <w:r>
        <w:rPr>
          <w:b/>
          <w:bCs/>
          <w:sz w:val="24"/>
          <w:szCs w:val="24"/>
        </w:rPr>
        <w:t xml:space="preserve">Background </w:t>
      </w:r>
      <w:r w:rsidR="00870BA1" w:rsidRPr="007B39A1">
        <w:rPr>
          <w:b/>
          <w:bCs/>
          <w:sz w:val="24"/>
          <w:szCs w:val="24"/>
        </w:rPr>
        <w:t>:</w:t>
      </w:r>
      <w:r w:rsidR="00870BA1" w:rsidRPr="007B39A1">
        <w:rPr>
          <w:sz w:val="24"/>
          <w:szCs w:val="24"/>
        </w:rPr>
        <w:t xml:space="preserve">  Smoking is one the biggest public health through the world, most commonly the substance is the dried leaves of the tobacco plant which have been rolled into a small square of rice paper to create a small, round cylinder called a "cigarette".</w:t>
      </w:r>
    </w:p>
    <w:p w:rsidR="00870BA1" w:rsidRPr="007B39A1" w:rsidRDefault="00870BA1" w:rsidP="00870BA1">
      <w:pPr>
        <w:bidi w:val="0"/>
        <w:spacing w:line="360" w:lineRule="auto"/>
        <w:jc w:val="lowKashida"/>
        <w:rPr>
          <w:sz w:val="24"/>
          <w:szCs w:val="24"/>
          <w:rtl/>
        </w:rPr>
      </w:pPr>
      <w:r w:rsidRPr="007B39A1">
        <w:rPr>
          <w:b/>
          <w:bCs/>
          <w:sz w:val="24"/>
          <w:szCs w:val="24"/>
        </w:rPr>
        <w:t>Objective:</w:t>
      </w:r>
      <w:r w:rsidRPr="007B39A1">
        <w:rPr>
          <w:sz w:val="24"/>
          <w:szCs w:val="24"/>
        </w:rPr>
        <w:t xml:space="preserve">  The aim of the present study is to assess serum iron level on Sudanese cigarette smokers.</w:t>
      </w:r>
    </w:p>
    <w:p w:rsidR="00870BA1" w:rsidRPr="007B39A1" w:rsidRDefault="00870BA1" w:rsidP="00870BA1">
      <w:pPr>
        <w:bidi w:val="0"/>
        <w:spacing w:line="360" w:lineRule="auto"/>
        <w:jc w:val="lowKashida"/>
        <w:rPr>
          <w:sz w:val="24"/>
          <w:szCs w:val="24"/>
          <w:rtl/>
        </w:rPr>
      </w:pPr>
      <w:r w:rsidRPr="007B39A1">
        <w:rPr>
          <w:b/>
          <w:bCs/>
          <w:sz w:val="24"/>
          <w:szCs w:val="24"/>
        </w:rPr>
        <w:t>Material &amp; methods:</w:t>
      </w:r>
      <w:r w:rsidRPr="007B39A1">
        <w:rPr>
          <w:sz w:val="24"/>
          <w:szCs w:val="24"/>
        </w:rPr>
        <w:t xml:space="preserve">  A clinical – based case – control study was conducted during the period from October 2015 to June 2016 in Sudan.  </w:t>
      </w:r>
      <w:r>
        <w:rPr>
          <w:sz w:val="24"/>
          <w:szCs w:val="24"/>
        </w:rPr>
        <w:t>528</w:t>
      </w:r>
      <w:r w:rsidRPr="002D0447">
        <w:rPr>
          <w:sz w:val="24"/>
          <w:szCs w:val="24"/>
        </w:rPr>
        <w:t xml:space="preserve"> </w:t>
      </w:r>
      <w:r w:rsidRPr="007B39A1">
        <w:rPr>
          <w:sz w:val="24"/>
          <w:szCs w:val="24"/>
        </w:rPr>
        <w:t xml:space="preserve">person ; </w:t>
      </w:r>
      <w:r>
        <w:rPr>
          <w:sz w:val="24"/>
          <w:szCs w:val="24"/>
        </w:rPr>
        <w:t>397</w:t>
      </w:r>
      <w:r w:rsidRPr="007B39A1">
        <w:rPr>
          <w:sz w:val="24"/>
          <w:szCs w:val="24"/>
        </w:rPr>
        <w:t xml:space="preserve"> smoker  male  ( age 18- 35 years old ) case</w:t>
      </w:r>
      <w:r w:rsidRPr="007B39A1">
        <w:rPr>
          <w:color w:val="000000"/>
          <w:sz w:val="24"/>
          <w:szCs w:val="24"/>
          <w:lang w:val="en-GB"/>
        </w:rPr>
        <w:t xml:space="preserve"> ,  were classified into </w:t>
      </w:r>
      <w:r>
        <w:rPr>
          <w:color w:val="000000"/>
          <w:sz w:val="24"/>
          <w:szCs w:val="24"/>
          <w:lang w:val="en-GB"/>
        </w:rPr>
        <w:t>three</w:t>
      </w:r>
      <w:r w:rsidRPr="007B39A1">
        <w:rPr>
          <w:color w:val="000000"/>
          <w:sz w:val="24"/>
          <w:szCs w:val="24"/>
          <w:lang w:val="en-GB"/>
        </w:rPr>
        <w:t xml:space="preserve"> groups according to the number of cigarettes per day</w:t>
      </w:r>
      <w:r w:rsidRPr="007B39A1">
        <w:rPr>
          <w:sz w:val="24"/>
          <w:szCs w:val="24"/>
        </w:rPr>
        <w:t xml:space="preserve"> and 131 non-smoker male (age 18-35 years old ) control. Serum iron was analyzed for them.</w:t>
      </w:r>
    </w:p>
    <w:p w:rsidR="00870BA1" w:rsidRPr="007B39A1" w:rsidRDefault="00870BA1" w:rsidP="00870BA1">
      <w:pPr>
        <w:bidi w:val="0"/>
        <w:spacing w:line="360" w:lineRule="auto"/>
        <w:jc w:val="lowKashida"/>
        <w:rPr>
          <w:sz w:val="24"/>
          <w:szCs w:val="24"/>
          <w:rtl/>
        </w:rPr>
      </w:pPr>
      <w:r w:rsidRPr="007B39A1">
        <w:rPr>
          <w:b/>
          <w:bCs/>
          <w:sz w:val="24"/>
          <w:szCs w:val="24"/>
        </w:rPr>
        <w:t>Result:</w:t>
      </w:r>
      <w:r w:rsidRPr="007B39A1">
        <w:rPr>
          <w:sz w:val="24"/>
          <w:szCs w:val="24"/>
        </w:rPr>
        <w:t xml:space="preserve">  the result shows a significant increase in mean of serum level</w:t>
      </w:r>
      <w:r>
        <w:rPr>
          <w:sz w:val="24"/>
          <w:szCs w:val="24"/>
        </w:rPr>
        <w:t>s</w:t>
      </w:r>
      <w:r w:rsidRPr="007B39A1">
        <w:rPr>
          <w:sz w:val="24"/>
          <w:szCs w:val="24"/>
        </w:rPr>
        <w:t xml:space="preserve"> of iron in </w:t>
      </w:r>
      <w:r>
        <w:rPr>
          <w:sz w:val="24"/>
          <w:szCs w:val="24"/>
        </w:rPr>
        <w:t>the three smoker</w:t>
      </w:r>
      <w:r w:rsidRPr="007B39A1">
        <w:rPr>
          <w:sz w:val="24"/>
          <w:szCs w:val="24"/>
        </w:rPr>
        <w:t xml:space="preserve"> groups  compared with control</w:t>
      </w:r>
      <w:r>
        <w:rPr>
          <w:sz w:val="24"/>
          <w:szCs w:val="24"/>
        </w:rPr>
        <w:t xml:space="preserve"> group (p= 0.015 ), </w:t>
      </w:r>
      <w:r w:rsidRPr="007B39A1">
        <w:rPr>
          <w:sz w:val="24"/>
          <w:szCs w:val="24"/>
        </w:rPr>
        <w:t>(p = 0.014) respectively, the level</w:t>
      </w:r>
      <w:r>
        <w:rPr>
          <w:sz w:val="24"/>
          <w:szCs w:val="24"/>
        </w:rPr>
        <w:t>s</w:t>
      </w:r>
      <w:r w:rsidRPr="007B39A1">
        <w:rPr>
          <w:sz w:val="24"/>
          <w:szCs w:val="24"/>
        </w:rPr>
        <w:t xml:space="preserve"> of serum iron of smoker groups</w:t>
      </w:r>
      <w:r>
        <w:rPr>
          <w:sz w:val="24"/>
          <w:szCs w:val="24"/>
        </w:rPr>
        <w:t xml:space="preserve">, the result were </w:t>
      </w:r>
      <w:r w:rsidRPr="007B39A1">
        <w:rPr>
          <w:sz w:val="24"/>
          <w:szCs w:val="24"/>
        </w:rPr>
        <w:t xml:space="preserve"> (17.9</w:t>
      </w:r>
      <w:r>
        <w:rPr>
          <w:sz w:val="24"/>
          <w:szCs w:val="24"/>
        </w:rPr>
        <w:t xml:space="preserve">0 </w:t>
      </w:r>
      <w:r w:rsidRPr="007B39A1">
        <w:rPr>
          <w:sz w:val="24"/>
          <w:szCs w:val="24"/>
        </w:rPr>
        <w:t xml:space="preserve">+- 5.2 )  </w:t>
      </w:r>
      <w:r>
        <w:rPr>
          <w:sz w:val="24"/>
          <w:szCs w:val="24"/>
        </w:rPr>
        <w:t xml:space="preserve">, ( 17.51 </w:t>
      </w:r>
      <w:r w:rsidRPr="007B39A1">
        <w:rPr>
          <w:sz w:val="24"/>
          <w:szCs w:val="24"/>
        </w:rPr>
        <w:t>+-</w:t>
      </w:r>
      <w:r>
        <w:rPr>
          <w:sz w:val="24"/>
          <w:szCs w:val="24"/>
        </w:rPr>
        <w:t xml:space="preserve"> 5.3)  and  (17.83+- 5.0 ) for the three smoker groups ( 1, 2 and 3 ) respectively  </w:t>
      </w:r>
      <w:r w:rsidRPr="007B39A1">
        <w:rPr>
          <w:sz w:val="24"/>
          <w:szCs w:val="24"/>
        </w:rPr>
        <w:t xml:space="preserve">compared the level of serum iron of control group (14.9+- 6.7) and </w:t>
      </w:r>
      <w:r>
        <w:rPr>
          <w:sz w:val="24"/>
          <w:szCs w:val="24"/>
        </w:rPr>
        <w:t xml:space="preserve"> as obviously indicated , </w:t>
      </w:r>
      <w:r w:rsidRPr="007B39A1">
        <w:rPr>
          <w:sz w:val="24"/>
          <w:szCs w:val="24"/>
        </w:rPr>
        <w:t>there is no relation between the serum iron level and number of cigarette</w:t>
      </w:r>
      <w:r>
        <w:rPr>
          <w:sz w:val="24"/>
          <w:szCs w:val="24"/>
        </w:rPr>
        <w:t>s</w:t>
      </w:r>
      <w:r w:rsidRPr="007B39A1">
        <w:rPr>
          <w:sz w:val="24"/>
          <w:szCs w:val="24"/>
        </w:rPr>
        <w:t xml:space="preserve"> per day p- value (0.274). Also no relation between serum iron and smoking duration p- value (0.844).</w:t>
      </w:r>
    </w:p>
    <w:p w:rsidR="00870BA1" w:rsidRDefault="00870BA1" w:rsidP="00374B8D">
      <w:pPr>
        <w:bidi w:val="0"/>
        <w:spacing w:line="360" w:lineRule="auto"/>
        <w:jc w:val="lowKashida"/>
        <w:rPr>
          <w:b/>
          <w:bCs/>
          <w:sz w:val="24"/>
          <w:szCs w:val="24"/>
        </w:rPr>
      </w:pPr>
      <w:r w:rsidRPr="007B39A1">
        <w:rPr>
          <w:b/>
          <w:bCs/>
          <w:sz w:val="24"/>
          <w:szCs w:val="24"/>
        </w:rPr>
        <w:t>Conclusion :</w:t>
      </w:r>
      <w:r w:rsidRPr="007B39A1">
        <w:rPr>
          <w:sz w:val="24"/>
          <w:szCs w:val="24"/>
        </w:rPr>
        <w:t xml:space="preserve">  cigarette smoking lead to significant increase in serum iron concentration. And there is no relation between serum iron concentration and cigarette number. Also no relation with smoking duration</w:t>
      </w:r>
      <w:r w:rsidRPr="007B39A1">
        <w:rPr>
          <w:b/>
          <w:bCs/>
          <w:sz w:val="24"/>
          <w:szCs w:val="24"/>
        </w:rPr>
        <w:t xml:space="preserve"> .</w:t>
      </w:r>
    </w:p>
    <w:p w:rsidR="00374B8D" w:rsidRPr="00374B8D" w:rsidRDefault="00374B8D" w:rsidP="00374B8D">
      <w:pPr>
        <w:bidi w:val="0"/>
        <w:spacing w:line="360" w:lineRule="auto"/>
        <w:jc w:val="lowKashida"/>
        <w:rPr>
          <w:b/>
          <w:bCs/>
          <w:sz w:val="24"/>
          <w:szCs w:val="24"/>
        </w:rPr>
      </w:pPr>
    </w:p>
    <w:p w:rsidR="00870BA1" w:rsidRPr="00D47AE3" w:rsidRDefault="00870BA1" w:rsidP="00870BA1">
      <w:pPr>
        <w:bidi w:val="0"/>
        <w:spacing w:line="360" w:lineRule="auto"/>
        <w:jc w:val="lowKashida"/>
        <w:rPr>
          <w:b/>
          <w:bCs/>
          <w:sz w:val="24"/>
          <w:szCs w:val="24"/>
        </w:rPr>
      </w:pPr>
      <w:r w:rsidRPr="00D47AE3">
        <w:rPr>
          <w:b/>
          <w:bCs/>
          <w:sz w:val="24"/>
          <w:szCs w:val="24"/>
        </w:rPr>
        <w:lastRenderedPageBreak/>
        <w:t>1.1</w:t>
      </w:r>
      <w:r w:rsidRPr="00D47AE3">
        <w:rPr>
          <w:b/>
          <w:bCs/>
          <w:sz w:val="24"/>
          <w:szCs w:val="24"/>
        </w:rPr>
        <w:tab/>
        <w:t>Introduction</w:t>
      </w:r>
    </w:p>
    <w:p w:rsidR="00870BA1" w:rsidRPr="00D47AE3" w:rsidRDefault="00870BA1" w:rsidP="00870BA1">
      <w:pPr>
        <w:bidi w:val="0"/>
        <w:spacing w:line="360" w:lineRule="auto"/>
        <w:jc w:val="lowKashida"/>
        <w:rPr>
          <w:sz w:val="24"/>
          <w:szCs w:val="24"/>
          <w:rtl/>
        </w:rPr>
      </w:pPr>
      <w:r w:rsidRPr="00D47AE3">
        <w:rPr>
          <w:sz w:val="24"/>
          <w:szCs w:val="24"/>
        </w:rPr>
        <w:t xml:space="preserve">    Smoking is a practice in which a substance. Most commonly tobacco or cannabis is burned and the smoke tasted or inhaled .The most common method of smoking today is through cigarettes [1] . Tobacco use leads most commonly to diseases affecting the heart and </w:t>
      </w:r>
      <w:proofErr w:type="spellStart"/>
      <w:r w:rsidRPr="00D47AE3">
        <w:rPr>
          <w:sz w:val="24"/>
          <w:szCs w:val="24"/>
        </w:rPr>
        <w:t>lungs.With</w:t>
      </w:r>
      <w:proofErr w:type="spellEnd"/>
      <w:r w:rsidRPr="00D47AE3">
        <w:rPr>
          <w:sz w:val="24"/>
          <w:szCs w:val="24"/>
        </w:rPr>
        <w:t xml:space="preserve"> smoking being a major risk factor for heart attacks .strokes. Chronic obstructive pulmonary disease (COPD ) . Emphysema, and cancer . It also causes peripheral vascular disease and hypertension . All developed due to the exposure time and the level of dosage of tobacco [2]  Minerals are very essential substances involved as catalysts in most cellular enzymatic reactions and assume a major role in metabolism [3].</w:t>
      </w:r>
    </w:p>
    <w:p w:rsidR="00870BA1" w:rsidRPr="00D47AE3" w:rsidRDefault="00870BA1" w:rsidP="00870BA1">
      <w:pPr>
        <w:bidi w:val="0"/>
        <w:spacing w:line="360" w:lineRule="auto"/>
        <w:jc w:val="lowKashida"/>
        <w:rPr>
          <w:sz w:val="24"/>
          <w:szCs w:val="24"/>
          <w:rtl/>
        </w:rPr>
      </w:pPr>
      <w:r w:rsidRPr="00D47AE3">
        <w:rPr>
          <w:sz w:val="24"/>
          <w:szCs w:val="24"/>
        </w:rPr>
        <w:t>Iron is example of these essential minerals. functions of iron include involvement in energy metabolism, gene regulation, cell growth and differentiation , oxygen and binding and transport , muscle oxygen use and storage [ 4,5].</w:t>
      </w:r>
    </w:p>
    <w:p w:rsidR="00870BA1" w:rsidRPr="00D47AE3" w:rsidRDefault="00870BA1" w:rsidP="00870BA1">
      <w:pPr>
        <w:bidi w:val="0"/>
        <w:spacing w:line="360" w:lineRule="auto"/>
        <w:jc w:val="lowKashida"/>
        <w:rPr>
          <w:sz w:val="24"/>
          <w:szCs w:val="24"/>
          <w:rtl/>
        </w:rPr>
      </w:pPr>
      <w:r w:rsidRPr="00D47AE3">
        <w:rPr>
          <w:sz w:val="24"/>
          <w:szCs w:val="24"/>
        </w:rPr>
        <w:t xml:space="preserve">    Literature survey showed that no sufficient work has been done to study the effect of cigarette smoking on serum minerals alteration , so this study was carried out to determine the influence of cigarette smoking on serum iron level among Sudanese smokers and to determine the relationship between the levels of serum iron and number of cigarettes per day , and duration of smoking .  </w:t>
      </w:r>
    </w:p>
    <w:p w:rsidR="00870BA1" w:rsidRPr="00D47AE3" w:rsidRDefault="00870BA1" w:rsidP="00870BA1">
      <w:pPr>
        <w:bidi w:val="0"/>
        <w:spacing w:line="360" w:lineRule="auto"/>
        <w:jc w:val="lowKashida"/>
        <w:rPr>
          <w:sz w:val="24"/>
          <w:szCs w:val="24"/>
          <w:rtl/>
        </w:rPr>
      </w:pPr>
      <w:r w:rsidRPr="00D47AE3">
        <w:rPr>
          <w:sz w:val="24"/>
          <w:szCs w:val="24"/>
        </w:rPr>
        <w:t xml:space="preserve">    Cigarette smoking causes minerals disturbances which lead to serious consequences, smoking leads to tissue hypoxia which leads to inadequate oxygenation of blood circulation that results in erythropoietin and consequent increased production of erythropoietin [6] which enhances erythropoietin and increases red cell mass above normal level  [7].  This leads to increase in the number of destroyed red cells in the normal turnover process which subsequently increases iron overload which causes </w:t>
      </w:r>
      <w:proofErr w:type="spellStart"/>
      <w:r w:rsidRPr="00D47AE3">
        <w:rPr>
          <w:sz w:val="24"/>
          <w:szCs w:val="24"/>
        </w:rPr>
        <w:t>hepatocellular</w:t>
      </w:r>
      <w:proofErr w:type="spellEnd"/>
      <w:r w:rsidRPr="00D47AE3">
        <w:rPr>
          <w:sz w:val="24"/>
          <w:szCs w:val="24"/>
        </w:rPr>
        <w:t xml:space="preserve"> damage  [8].</w:t>
      </w:r>
    </w:p>
    <w:p w:rsidR="00870BA1" w:rsidRPr="00BB7265" w:rsidRDefault="00870BA1" w:rsidP="00870BA1">
      <w:pPr>
        <w:bidi w:val="0"/>
        <w:spacing w:line="360" w:lineRule="auto"/>
        <w:jc w:val="lowKashida"/>
        <w:rPr>
          <w:b/>
          <w:bCs/>
          <w:sz w:val="24"/>
          <w:szCs w:val="24"/>
          <w:rtl/>
        </w:rPr>
      </w:pPr>
      <w:r w:rsidRPr="00BB7265">
        <w:rPr>
          <w:b/>
          <w:bCs/>
          <w:sz w:val="24"/>
          <w:szCs w:val="24"/>
        </w:rPr>
        <w:t>1.2 Literature Review</w:t>
      </w:r>
    </w:p>
    <w:p w:rsidR="00870BA1" w:rsidRPr="00BB7265" w:rsidRDefault="00870BA1" w:rsidP="00870BA1">
      <w:pPr>
        <w:bidi w:val="0"/>
        <w:spacing w:line="360" w:lineRule="auto"/>
        <w:jc w:val="lowKashida"/>
        <w:rPr>
          <w:b/>
          <w:bCs/>
          <w:sz w:val="24"/>
          <w:szCs w:val="24"/>
          <w:rtl/>
        </w:rPr>
      </w:pPr>
      <w:r w:rsidRPr="00BB7265">
        <w:rPr>
          <w:b/>
          <w:bCs/>
          <w:sz w:val="24"/>
          <w:szCs w:val="24"/>
        </w:rPr>
        <w:t>1.2.1 Smoking</w:t>
      </w:r>
    </w:p>
    <w:p w:rsidR="00870BA1" w:rsidRPr="00D47AE3" w:rsidRDefault="00870BA1" w:rsidP="00870BA1">
      <w:pPr>
        <w:bidi w:val="0"/>
        <w:spacing w:line="360" w:lineRule="auto"/>
        <w:jc w:val="lowKashida"/>
        <w:rPr>
          <w:sz w:val="24"/>
          <w:szCs w:val="24"/>
          <w:rtl/>
        </w:rPr>
      </w:pPr>
      <w:r w:rsidRPr="00D47AE3">
        <w:rPr>
          <w:sz w:val="24"/>
          <w:szCs w:val="24"/>
        </w:rPr>
        <w:t xml:space="preserve">    Smoking is </w:t>
      </w:r>
      <w:proofErr w:type="spellStart"/>
      <w:r w:rsidRPr="00D47AE3">
        <w:rPr>
          <w:sz w:val="24"/>
          <w:szCs w:val="24"/>
        </w:rPr>
        <w:t>practicem</w:t>
      </w:r>
      <w:proofErr w:type="spellEnd"/>
      <w:r w:rsidRPr="00D47AE3">
        <w:rPr>
          <w:sz w:val="24"/>
          <w:szCs w:val="24"/>
        </w:rPr>
        <w:t xml:space="preserve"> which a substance is burned and the resulting smoke breathed to be tasted and absorbed into the bloodstream . Most commonly the substance is the dried leaves of the tobacco plant which have been rolled into a small square of rice paper to create a small , round cylinder called a " cigarette " smoking is primarily </w:t>
      </w:r>
      <w:proofErr w:type="spellStart"/>
      <w:r w:rsidRPr="00D47AE3">
        <w:rPr>
          <w:sz w:val="24"/>
          <w:szCs w:val="24"/>
        </w:rPr>
        <w:t>practed</w:t>
      </w:r>
      <w:proofErr w:type="spellEnd"/>
      <w:r w:rsidRPr="00D47AE3">
        <w:rPr>
          <w:sz w:val="24"/>
          <w:szCs w:val="24"/>
        </w:rPr>
        <w:t xml:space="preserve"> as a route of administration for </w:t>
      </w:r>
      <w:r w:rsidRPr="00D47AE3">
        <w:rPr>
          <w:sz w:val="24"/>
          <w:szCs w:val="24"/>
        </w:rPr>
        <w:lastRenderedPageBreak/>
        <w:t xml:space="preserve">recreational drug use because the combustion of the dried plant leaves vaporizes and delivers active substances into the lungs where they are rapidly absorbed into the bloodstream and reach bodily tissue . In the case of cigarette smoking these substances are contained in a mixture of aerosol particles and gasses and include the pharmacologically active alkaloid </w:t>
      </w:r>
      <w:proofErr w:type="spellStart"/>
      <w:r w:rsidRPr="00D47AE3">
        <w:rPr>
          <w:sz w:val="24"/>
          <w:szCs w:val="24"/>
        </w:rPr>
        <w:t>nicotine.the</w:t>
      </w:r>
      <w:proofErr w:type="spellEnd"/>
      <w:r w:rsidRPr="00D47AE3">
        <w:rPr>
          <w:sz w:val="24"/>
          <w:szCs w:val="24"/>
        </w:rPr>
        <w:t xml:space="preserve"> vaporization creates heated aerosol and gas to form that allows inhalation  and deep penetration into the lungs where absorption into the bloodstream of the active substances secures. Cigarettes are primarily industrially manufactured but also can be hand-rolled from loose tobacco and rolling </w:t>
      </w:r>
      <w:proofErr w:type="spellStart"/>
      <w:r w:rsidRPr="00D47AE3">
        <w:rPr>
          <w:sz w:val="24"/>
          <w:szCs w:val="24"/>
        </w:rPr>
        <w:t>paper.Other</w:t>
      </w:r>
      <w:proofErr w:type="spellEnd"/>
      <w:r w:rsidRPr="00D47AE3">
        <w:rPr>
          <w:sz w:val="24"/>
          <w:szCs w:val="24"/>
        </w:rPr>
        <w:t xml:space="preserve"> smoking implements include pipes , cigars , bids  , hookahs , vaporizers , and bongs . Smoking - related diseases have been shown to kill approximately half of long term smokers when compared to average mortality rates faced by non-smokers . A 2007 report states that , each year , about 4.9 million people worldwide die as a result of smoking [1].</w:t>
      </w:r>
    </w:p>
    <w:p w:rsidR="00870BA1" w:rsidRPr="00D47AE3" w:rsidRDefault="00870BA1" w:rsidP="00870BA1">
      <w:pPr>
        <w:bidi w:val="0"/>
        <w:spacing w:line="360" w:lineRule="auto"/>
        <w:jc w:val="lowKashida"/>
        <w:rPr>
          <w:sz w:val="24"/>
          <w:szCs w:val="24"/>
          <w:rtl/>
        </w:rPr>
      </w:pPr>
      <w:r w:rsidRPr="00D47AE3">
        <w:rPr>
          <w:sz w:val="24"/>
          <w:szCs w:val="24"/>
        </w:rPr>
        <w:t xml:space="preserve">    Smoking is one of the most commonly forms of recreational drug use . Tobacco smoking is the most popular form , being practiced by over one billion people globally , of who the majority are in the developing world [2] . Less common drugs for smoking include cannabis and opium . Some of the substances are classified as hard narcotics . like heroin , but the use of these is very limited as they are usually not commercially available [1].</w:t>
      </w:r>
    </w:p>
    <w:p w:rsidR="00870BA1" w:rsidRDefault="00870BA1" w:rsidP="00870BA1">
      <w:pPr>
        <w:bidi w:val="0"/>
        <w:spacing w:line="360" w:lineRule="auto"/>
        <w:jc w:val="lowKashida"/>
        <w:rPr>
          <w:sz w:val="24"/>
          <w:szCs w:val="24"/>
        </w:rPr>
      </w:pPr>
      <w:r w:rsidRPr="00D47AE3">
        <w:rPr>
          <w:sz w:val="24"/>
          <w:szCs w:val="24"/>
        </w:rPr>
        <w:t xml:space="preserve">    Smoking is one of the leading causes of preventable death globally . In the United States about 500.000 deaths per year are attributed to smoking- related diseases and a recent study estimated that as much as 1\3 of Chinas male population will have significantly shortened life-spans due to smoking [9]. Male and female smokers lose an average of 13.2 and 14.5 year of life , respectively[10]. At least half of all lifelong smokers die earlier as a result of smoking [11 ,12]. The risk of dying from lung cancer before age 85 is 22.1% for a male smoker  and 11.9% for a female current smoker , in the absence of competing causes of death the corresponding estimates for lifelong nonsmokers are a 1.1% probability of dying from lung cancer before age 85 for a man of European </w:t>
      </w:r>
      <w:proofErr w:type="spellStart"/>
      <w:r w:rsidRPr="00D47AE3">
        <w:rPr>
          <w:sz w:val="24"/>
          <w:szCs w:val="24"/>
        </w:rPr>
        <w:t>descant</w:t>
      </w:r>
      <w:proofErr w:type="spellEnd"/>
      <w:r w:rsidRPr="00D47AE3">
        <w:rPr>
          <w:sz w:val="24"/>
          <w:szCs w:val="24"/>
        </w:rPr>
        <w:t xml:space="preserve"> . and a 0.85% probability for a woman [13]. Smoking one cigarette a day results in a risk of heart disease that is halfway between that of a smoker and non-smoker . The non-linear does response relationship is explained by smoking's effect on platelet aggregation [14]. </w:t>
      </w:r>
    </w:p>
    <w:p w:rsidR="00870BA1" w:rsidRPr="00D47AE3" w:rsidRDefault="00870BA1" w:rsidP="00870BA1">
      <w:pPr>
        <w:bidi w:val="0"/>
        <w:spacing w:line="360" w:lineRule="auto"/>
        <w:jc w:val="lowKashida"/>
        <w:rPr>
          <w:sz w:val="24"/>
          <w:szCs w:val="24"/>
          <w:rtl/>
        </w:rPr>
      </w:pPr>
      <w:r>
        <w:rPr>
          <w:sz w:val="24"/>
          <w:szCs w:val="24"/>
        </w:rPr>
        <w:t xml:space="preserve">    </w:t>
      </w:r>
      <w:r w:rsidRPr="00D47AE3">
        <w:rPr>
          <w:sz w:val="24"/>
          <w:szCs w:val="24"/>
        </w:rPr>
        <w:t xml:space="preserve">Among the diseases that can be caused by smoking are vascular </w:t>
      </w:r>
      <w:proofErr w:type="spellStart"/>
      <w:r w:rsidRPr="00D47AE3">
        <w:rPr>
          <w:sz w:val="24"/>
          <w:szCs w:val="24"/>
        </w:rPr>
        <w:t>stenosis</w:t>
      </w:r>
      <w:proofErr w:type="spellEnd"/>
      <w:r w:rsidRPr="00D47AE3">
        <w:rPr>
          <w:sz w:val="24"/>
          <w:szCs w:val="24"/>
        </w:rPr>
        <w:t xml:space="preserve"> , lung cancer , [15] heart attacks [16] and chronic obstructive pulmonary disease [17]. Smoking during pregnancy may cause ADHD to a fetus  [18] . Also smoking is a risk factor in Alzheimer's disease [19]. While smoking more </w:t>
      </w:r>
      <w:r w:rsidRPr="00D47AE3">
        <w:rPr>
          <w:sz w:val="24"/>
          <w:szCs w:val="24"/>
        </w:rPr>
        <w:lastRenderedPageBreak/>
        <w:t>than 15 cigarettes per day has been shown to worsen the symptoms of Crowns'  disease [20]. The incomplete combustion pro</w:t>
      </w:r>
      <w:r>
        <w:rPr>
          <w:sz w:val="24"/>
          <w:szCs w:val="24"/>
        </w:rPr>
        <w:t>duced by burning plant material</w:t>
      </w:r>
      <w:r w:rsidRPr="00D47AE3">
        <w:rPr>
          <w:sz w:val="24"/>
          <w:szCs w:val="24"/>
        </w:rPr>
        <w:t>, like tobacco or cannabis produces carbon monoxide , which impairs the ability of blood to carry oxygen when inhaled into the lungs [21]. So smoking leads to tissue hypoxia which leads to inadequate oxygenation of blood circulation that result in erythropoietin and consequent increased production of erythropoietin [7]. each one milliliter of erythrocytes  contains 1 mg of iron in a 70 Kg male [22] .</w:t>
      </w:r>
    </w:p>
    <w:p w:rsidR="00870BA1" w:rsidRPr="00BB7265" w:rsidRDefault="00870BA1" w:rsidP="00870BA1">
      <w:pPr>
        <w:bidi w:val="0"/>
        <w:spacing w:line="360" w:lineRule="auto"/>
        <w:jc w:val="lowKashida"/>
        <w:rPr>
          <w:b/>
          <w:bCs/>
          <w:sz w:val="24"/>
          <w:szCs w:val="24"/>
          <w:rtl/>
        </w:rPr>
      </w:pPr>
      <w:r w:rsidRPr="00BB7265">
        <w:rPr>
          <w:b/>
          <w:bCs/>
          <w:sz w:val="24"/>
          <w:szCs w:val="24"/>
        </w:rPr>
        <w:t>1.2.2 Iron</w:t>
      </w:r>
    </w:p>
    <w:p w:rsidR="00870BA1" w:rsidRPr="00D47AE3" w:rsidRDefault="00870BA1" w:rsidP="00870BA1">
      <w:pPr>
        <w:bidi w:val="0"/>
        <w:spacing w:line="360" w:lineRule="auto"/>
        <w:jc w:val="lowKashida"/>
        <w:rPr>
          <w:sz w:val="24"/>
          <w:szCs w:val="24"/>
          <w:rtl/>
        </w:rPr>
      </w:pPr>
      <w:r>
        <w:rPr>
          <w:sz w:val="24"/>
          <w:szCs w:val="24"/>
        </w:rPr>
        <w:t xml:space="preserve">    </w:t>
      </w:r>
      <w:r w:rsidRPr="00D47AE3">
        <w:rPr>
          <w:sz w:val="24"/>
          <w:szCs w:val="24"/>
        </w:rPr>
        <w:t>Iron is a key element in the metabolism ;it is an essential component of hundred of proteins and enzymes . It is a mineral , functions primarily as a carrier of oxygen in the body . It also aids an immune function , cognitive development , temperature regulation , energy metabolism . and work performance . Normally</w:t>
      </w:r>
      <w:r>
        <w:rPr>
          <w:sz w:val="24"/>
          <w:szCs w:val="24"/>
        </w:rPr>
        <w:t>,</w:t>
      </w:r>
      <w:r w:rsidRPr="00D47AE3">
        <w:rPr>
          <w:sz w:val="24"/>
          <w:szCs w:val="24"/>
        </w:rPr>
        <w:t xml:space="preserve"> </w:t>
      </w:r>
      <w:r>
        <w:rPr>
          <w:sz w:val="24"/>
          <w:szCs w:val="24"/>
        </w:rPr>
        <w:t>v</w:t>
      </w:r>
      <w:r w:rsidRPr="00D47AE3">
        <w:rPr>
          <w:sz w:val="24"/>
          <w:szCs w:val="24"/>
        </w:rPr>
        <w:t xml:space="preserve">ery small quantities of iron are present in most cells of the body , in plasma , and in other extracellular fluids . </w:t>
      </w:r>
    </w:p>
    <w:p w:rsidR="00870BA1" w:rsidRPr="007B13AA" w:rsidRDefault="00870BA1" w:rsidP="00870BA1">
      <w:pPr>
        <w:bidi w:val="0"/>
        <w:spacing w:line="360" w:lineRule="auto"/>
        <w:jc w:val="lowKashida"/>
        <w:rPr>
          <w:b/>
          <w:bCs/>
          <w:sz w:val="24"/>
          <w:szCs w:val="24"/>
          <w:rtl/>
        </w:rPr>
      </w:pPr>
      <w:r w:rsidRPr="007B13AA">
        <w:rPr>
          <w:b/>
          <w:bCs/>
          <w:sz w:val="24"/>
          <w:szCs w:val="24"/>
        </w:rPr>
        <w:t xml:space="preserve">1.2.2.1  Distribution of iron in the body </w:t>
      </w:r>
    </w:p>
    <w:p w:rsidR="00870BA1" w:rsidRPr="00D47AE3" w:rsidRDefault="00870BA1" w:rsidP="00870BA1">
      <w:pPr>
        <w:bidi w:val="0"/>
        <w:spacing w:line="360" w:lineRule="auto"/>
        <w:jc w:val="lowKashida"/>
        <w:rPr>
          <w:sz w:val="24"/>
          <w:szCs w:val="24"/>
          <w:rtl/>
        </w:rPr>
      </w:pPr>
      <w:r>
        <w:rPr>
          <w:sz w:val="24"/>
          <w:szCs w:val="24"/>
        </w:rPr>
        <w:t xml:space="preserve">    </w:t>
      </w:r>
      <w:r w:rsidRPr="00D47AE3">
        <w:rPr>
          <w:sz w:val="24"/>
          <w:szCs w:val="24"/>
        </w:rPr>
        <w:t>Body iron is distributed in to number of different compartments that include hemoglobin . storage iron (ferrite). Tissue iron ,hemoglobin and labile pool [22].</w:t>
      </w:r>
    </w:p>
    <w:p w:rsidR="00870BA1" w:rsidRPr="00D47AE3" w:rsidRDefault="00870BA1" w:rsidP="00870BA1">
      <w:pPr>
        <w:bidi w:val="0"/>
        <w:spacing w:line="360" w:lineRule="auto"/>
        <w:jc w:val="lowKashida"/>
        <w:rPr>
          <w:sz w:val="24"/>
          <w:szCs w:val="24"/>
          <w:rtl/>
        </w:rPr>
      </w:pPr>
      <w:r>
        <w:rPr>
          <w:sz w:val="24"/>
          <w:szCs w:val="24"/>
        </w:rPr>
        <w:t xml:space="preserve"> </w:t>
      </w:r>
      <w:r w:rsidRPr="00D47AE3">
        <w:rPr>
          <w:sz w:val="24"/>
          <w:szCs w:val="24"/>
        </w:rPr>
        <w:t xml:space="preserve"> Absorption  and  transport capacity can be increased  in  conditions  such  as  iron  deficiency  anemia  or  hypoxia . Iron  is  lost  primarily  by  desquamation  and  red  cell  loss  to  urine  and  faces</w:t>
      </w:r>
      <w:r>
        <w:rPr>
          <w:sz w:val="24"/>
          <w:szCs w:val="24"/>
        </w:rPr>
        <w:t xml:space="preserve"> ,</w:t>
      </w:r>
      <w:r w:rsidRPr="00D47AE3">
        <w:rPr>
          <w:sz w:val="24"/>
          <w:szCs w:val="24"/>
        </w:rPr>
        <w:t xml:space="preserve"> which  each  menstrual  cycle , women  lose  approximately  20  to  40  mg  of  iron [23].</w:t>
      </w:r>
    </w:p>
    <w:p w:rsidR="00870BA1" w:rsidRPr="007B13AA" w:rsidRDefault="00870BA1" w:rsidP="007B13AA">
      <w:pPr>
        <w:bidi w:val="0"/>
        <w:spacing w:line="360" w:lineRule="auto"/>
        <w:jc w:val="lowKashida"/>
        <w:rPr>
          <w:b/>
          <w:bCs/>
          <w:sz w:val="24"/>
          <w:szCs w:val="24"/>
          <w:rtl/>
        </w:rPr>
      </w:pPr>
      <w:r w:rsidRPr="007B13AA">
        <w:rPr>
          <w:b/>
          <w:bCs/>
          <w:sz w:val="24"/>
          <w:szCs w:val="24"/>
        </w:rPr>
        <w:t>1.2.2.</w:t>
      </w:r>
      <w:r w:rsidR="007B13AA" w:rsidRPr="007B13AA">
        <w:rPr>
          <w:b/>
          <w:bCs/>
          <w:sz w:val="24"/>
          <w:szCs w:val="24"/>
        </w:rPr>
        <w:t>2</w:t>
      </w:r>
      <w:r w:rsidRPr="007B13AA">
        <w:rPr>
          <w:b/>
          <w:bCs/>
          <w:sz w:val="24"/>
          <w:szCs w:val="24"/>
        </w:rPr>
        <w:t xml:space="preserve">  Iron  deficiency</w:t>
      </w:r>
    </w:p>
    <w:p w:rsidR="00870BA1" w:rsidRDefault="00870BA1" w:rsidP="00870BA1">
      <w:pPr>
        <w:bidi w:val="0"/>
        <w:spacing w:line="360" w:lineRule="auto"/>
        <w:jc w:val="lowKashida"/>
        <w:rPr>
          <w:sz w:val="24"/>
          <w:szCs w:val="24"/>
        </w:rPr>
      </w:pPr>
      <w:r>
        <w:rPr>
          <w:sz w:val="24"/>
          <w:szCs w:val="24"/>
        </w:rPr>
        <w:t xml:space="preserve">   </w:t>
      </w:r>
      <w:r w:rsidRPr="0023103F">
        <w:rPr>
          <w:sz w:val="24"/>
          <w:szCs w:val="24"/>
        </w:rPr>
        <w:t>Iron deficiency anemia is the most common case of anemia in the world</w:t>
      </w:r>
      <w:r>
        <w:rPr>
          <w:sz w:val="24"/>
          <w:szCs w:val="24"/>
        </w:rPr>
        <w:t xml:space="preserve">, </w:t>
      </w:r>
      <w:r w:rsidRPr="00D47AE3">
        <w:rPr>
          <w:sz w:val="24"/>
          <w:szCs w:val="24"/>
        </w:rPr>
        <w:t xml:space="preserve"> affects  about  15%  of  the  worldwide  population.  Those  with  a  higher  than  average  risks  of  iron  deficiency  anemia  include  pregnant  women,  young  children  and  adolescents,  and  women  of  reproductive  age.  Increased  blood  loss  decreased  and  dietary  iron  intake,  or  decreased  release  from  ferrite  may  result  in  iron  deficiency . Reduction  in  iron  stores  usually  precedes  both  a  reduction  in circulating  iron  and  anemia,  as  demonstrated  by  a  decreased  red  blood  cell  count,  mean  corpuscular  hemoglobin  concentration.  And  </w:t>
      </w:r>
      <w:proofErr w:type="spellStart"/>
      <w:r w:rsidRPr="00D47AE3">
        <w:rPr>
          <w:sz w:val="24"/>
          <w:szCs w:val="24"/>
        </w:rPr>
        <w:t>microcytic</w:t>
      </w:r>
      <w:proofErr w:type="spellEnd"/>
      <w:r w:rsidRPr="00D47AE3">
        <w:rPr>
          <w:sz w:val="24"/>
          <w:szCs w:val="24"/>
        </w:rPr>
        <w:t xml:space="preserve">  RBCs[ 23].</w:t>
      </w:r>
    </w:p>
    <w:p w:rsidR="00870BA1" w:rsidRDefault="00870BA1" w:rsidP="00870BA1">
      <w:pPr>
        <w:bidi w:val="0"/>
        <w:spacing w:line="360" w:lineRule="auto"/>
        <w:jc w:val="lowKashida"/>
        <w:rPr>
          <w:sz w:val="24"/>
          <w:szCs w:val="24"/>
        </w:rPr>
      </w:pPr>
    </w:p>
    <w:p w:rsidR="00870BA1" w:rsidRPr="00D47AE3" w:rsidRDefault="00870BA1" w:rsidP="00870BA1">
      <w:pPr>
        <w:bidi w:val="0"/>
        <w:spacing w:line="360" w:lineRule="auto"/>
        <w:jc w:val="lowKashida"/>
        <w:rPr>
          <w:sz w:val="24"/>
          <w:szCs w:val="24"/>
          <w:rtl/>
        </w:rPr>
      </w:pPr>
    </w:p>
    <w:p w:rsidR="00870BA1" w:rsidRPr="007B13AA" w:rsidRDefault="00870BA1" w:rsidP="00870BA1">
      <w:pPr>
        <w:bidi w:val="0"/>
        <w:spacing w:line="360" w:lineRule="auto"/>
        <w:jc w:val="lowKashida"/>
        <w:rPr>
          <w:b/>
          <w:bCs/>
          <w:sz w:val="24"/>
          <w:szCs w:val="24"/>
          <w:rtl/>
        </w:rPr>
      </w:pPr>
      <w:r w:rsidRPr="007B13AA">
        <w:rPr>
          <w:b/>
          <w:bCs/>
          <w:sz w:val="24"/>
          <w:szCs w:val="24"/>
        </w:rPr>
        <w:lastRenderedPageBreak/>
        <w:t>2.1 Rational and objectives</w:t>
      </w:r>
    </w:p>
    <w:p w:rsidR="00870BA1" w:rsidRPr="00EC0E06" w:rsidRDefault="00870BA1" w:rsidP="00870BA1">
      <w:pPr>
        <w:bidi w:val="0"/>
        <w:spacing w:line="360" w:lineRule="auto"/>
        <w:jc w:val="lowKashida"/>
        <w:rPr>
          <w:sz w:val="24"/>
          <w:szCs w:val="24"/>
        </w:rPr>
      </w:pPr>
      <w:r w:rsidRPr="0023103F">
        <w:rPr>
          <w:sz w:val="24"/>
          <w:szCs w:val="24"/>
        </w:rPr>
        <w:t xml:space="preserve">    Smoking in different forms is a major risk factor for many diseases worldwide. We do this research to show how smoking</w:t>
      </w:r>
      <w:r>
        <w:rPr>
          <w:sz w:val="24"/>
          <w:szCs w:val="24"/>
        </w:rPr>
        <w:t xml:space="preserve"> affect on the serum iron </w:t>
      </w:r>
      <w:proofErr w:type="spellStart"/>
      <w:r>
        <w:rPr>
          <w:sz w:val="24"/>
          <w:szCs w:val="24"/>
        </w:rPr>
        <w:t>level</w:t>
      </w:r>
      <w:r w:rsidRPr="0023103F">
        <w:rPr>
          <w:sz w:val="24"/>
          <w:szCs w:val="24"/>
        </w:rPr>
        <w:t>.The</w:t>
      </w:r>
      <w:proofErr w:type="spellEnd"/>
      <w:r w:rsidRPr="0023103F">
        <w:rPr>
          <w:sz w:val="24"/>
          <w:szCs w:val="24"/>
        </w:rPr>
        <w:t xml:space="preserve"> present study was undertaken to assess serum iron level in Sudanese cigaret</w:t>
      </w:r>
      <w:r>
        <w:rPr>
          <w:sz w:val="24"/>
          <w:szCs w:val="24"/>
        </w:rPr>
        <w:t>t</w:t>
      </w:r>
      <w:r w:rsidRPr="0023103F">
        <w:rPr>
          <w:sz w:val="24"/>
          <w:szCs w:val="24"/>
        </w:rPr>
        <w:t>e smokers and compare it with non-smokers.</w:t>
      </w:r>
    </w:p>
    <w:p w:rsidR="00870BA1" w:rsidRPr="007B13AA" w:rsidRDefault="00870BA1" w:rsidP="00870BA1">
      <w:pPr>
        <w:bidi w:val="0"/>
        <w:spacing w:line="360" w:lineRule="auto"/>
        <w:jc w:val="lowKashida"/>
        <w:rPr>
          <w:b/>
          <w:bCs/>
          <w:sz w:val="24"/>
          <w:szCs w:val="24"/>
          <w:rtl/>
        </w:rPr>
      </w:pPr>
      <w:r w:rsidRPr="007B13AA">
        <w:rPr>
          <w:b/>
          <w:bCs/>
          <w:sz w:val="24"/>
          <w:szCs w:val="24"/>
        </w:rPr>
        <w:t>3.</w:t>
      </w:r>
      <w:r w:rsidR="007B13AA" w:rsidRPr="007B13AA">
        <w:rPr>
          <w:b/>
          <w:bCs/>
          <w:sz w:val="24"/>
          <w:szCs w:val="24"/>
        </w:rPr>
        <w:t xml:space="preserve"> </w:t>
      </w:r>
      <w:r w:rsidRPr="007B13AA">
        <w:rPr>
          <w:b/>
          <w:bCs/>
          <w:sz w:val="24"/>
          <w:szCs w:val="24"/>
        </w:rPr>
        <w:t>material and methods</w:t>
      </w:r>
    </w:p>
    <w:p w:rsidR="00870BA1" w:rsidRPr="007B13AA" w:rsidRDefault="00870BA1" w:rsidP="007B13AA">
      <w:pPr>
        <w:bidi w:val="0"/>
        <w:spacing w:line="360" w:lineRule="auto"/>
        <w:jc w:val="lowKashida"/>
        <w:rPr>
          <w:b/>
          <w:bCs/>
          <w:sz w:val="24"/>
          <w:szCs w:val="24"/>
          <w:rtl/>
        </w:rPr>
      </w:pPr>
      <w:r w:rsidRPr="007B13AA">
        <w:rPr>
          <w:b/>
          <w:bCs/>
          <w:sz w:val="24"/>
          <w:szCs w:val="24"/>
        </w:rPr>
        <w:t>3.1.</w:t>
      </w:r>
      <w:r w:rsidR="007B13AA" w:rsidRPr="007B13AA">
        <w:rPr>
          <w:b/>
          <w:bCs/>
          <w:sz w:val="24"/>
          <w:szCs w:val="24"/>
        </w:rPr>
        <w:t xml:space="preserve"> </w:t>
      </w:r>
      <w:r w:rsidRPr="007B13AA">
        <w:rPr>
          <w:b/>
          <w:bCs/>
          <w:sz w:val="24"/>
          <w:szCs w:val="24"/>
        </w:rPr>
        <w:t xml:space="preserve"> study population </w:t>
      </w:r>
      <w:r w:rsidR="007B13AA">
        <w:rPr>
          <w:b/>
          <w:bCs/>
          <w:sz w:val="24"/>
          <w:szCs w:val="24"/>
        </w:rPr>
        <w:t xml:space="preserve"> </w:t>
      </w:r>
    </w:p>
    <w:p w:rsidR="00870BA1" w:rsidRPr="00EC0E06" w:rsidRDefault="00870BA1" w:rsidP="00870BA1">
      <w:pPr>
        <w:bidi w:val="0"/>
        <w:spacing w:line="360" w:lineRule="auto"/>
        <w:jc w:val="lowKashida"/>
        <w:rPr>
          <w:sz w:val="24"/>
          <w:szCs w:val="24"/>
          <w:rtl/>
        </w:rPr>
      </w:pPr>
      <w:r w:rsidRPr="00EC0E06">
        <w:rPr>
          <w:sz w:val="24"/>
          <w:szCs w:val="24"/>
        </w:rPr>
        <w:t xml:space="preserve">    The criteria of inclusion for study population base on healthy smokers individual. And criteria of exclusion base on excluding any individuals with diseases. The control group is non-smoker healthy individual.</w:t>
      </w:r>
    </w:p>
    <w:p w:rsidR="00870BA1" w:rsidRPr="007B13AA" w:rsidRDefault="00870BA1" w:rsidP="007B13AA">
      <w:pPr>
        <w:bidi w:val="0"/>
        <w:spacing w:line="360" w:lineRule="auto"/>
        <w:jc w:val="lowKashida"/>
        <w:rPr>
          <w:b/>
          <w:bCs/>
          <w:sz w:val="24"/>
          <w:szCs w:val="24"/>
          <w:rtl/>
        </w:rPr>
      </w:pPr>
      <w:r w:rsidRPr="007B13AA">
        <w:rPr>
          <w:b/>
          <w:bCs/>
          <w:sz w:val="24"/>
          <w:szCs w:val="24"/>
        </w:rPr>
        <w:t>3.</w:t>
      </w:r>
      <w:r w:rsidR="007B13AA" w:rsidRPr="007B13AA">
        <w:rPr>
          <w:b/>
          <w:bCs/>
          <w:sz w:val="24"/>
          <w:szCs w:val="24"/>
        </w:rPr>
        <w:t>2</w:t>
      </w:r>
      <w:r w:rsidRPr="007B13AA">
        <w:rPr>
          <w:b/>
          <w:bCs/>
          <w:sz w:val="24"/>
          <w:szCs w:val="24"/>
        </w:rPr>
        <w:t xml:space="preserve">  data  collection  methods  and  tools </w:t>
      </w:r>
      <w:r w:rsidR="007B13AA">
        <w:rPr>
          <w:b/>
          <w:bCs/>
          <w:sz w:val="24"/>
          <w:szCs w:val="24"/>
        </w:rPr>
        <w:t xml:space="preserve"> </w:t>
      </w:r>
    </w:p>
    <w:p w:rsidR="00870BA1" w:rsidRPr="00EC0E06" w:rsidRDefault="00870BA1" w:rsidP="00870BA1">
      <w:pPr>
        <w:bidi w:val="0"/>
        <w:spacing w:line="360" w:lineRule="auto"/>
        <w:jc w:val="lowKashida"/>
        <w:rPr>
          <w:sz w:val="24"/>
          <w:szCs w:val="24"/>
          <w:rtl/>
        </w:rPr>
      </w:pPr>
      <w:r w:rsidRPr="00EC0E06">
        <w:rPr>
          <w:sz w:val="24"/>
          <w:szCs w:val="24"/>
        </w:rPr>
        <w:t xml:space="preserve">    Data  were  collecting  using  structural  interviewing  questionnaire  which  design  to  collected  and  maintain  all  valuable  information  concerning  case  examined.</w:t>
      </w:r>
    </w:p>
    <w:p w:rsidR="00870BA1" w:rsidRPr="007B13AA" w:rsidRDefault="00870BA1" w:rsidP="007B13AA">
      <w:pPr>
        <w:bidi w:val="0"/>
        <w:spacing w:line="360" w:lineRule="auto"/>
        <w:jc w:val="lowKashida"/>
        <w:rPr>
          <w:b/>
          <w:bCs/>
          <w:sz w:val="24"/>
          <w:szCs w:val="24"/>
          <w:rtl/>
        </w:rPr>
      </w:pPr>
      <w:r w:rsidRPr="007B13AA">
        <w:rPr>
          <w:b/>
          <w:bCs/>
          <w:sz w:val="24"/>
          <w:szCs w:val="24"/>
        </w:rPr>
        <w:t>3.</w:t>
      </w:r>
      <w:r w:rsidR="007B13AA" w:rsidRPr="007B13AA">
        <w:rPr>
          <w:b/>
          <w:bCs/>
          <w:sz w:val="24"/>
          <w:szCs w:val="24"/>
        </w:rPr>
        <w:t>3</w:t>
      </w:r>
      <w:r w:rsidRPr="007B13AA">
        <w:rPr>
          <w:b/>
          <w:bCs/>
          <w:sz w:val="24"/>
          <w:szCs w:val="24"/>
        </w:rPr>
        <w:t xml:space="preserve">  Collection  of  sample </w:t>
      </w:r>
      <w:r w:rsidR="007B13AA">
        <w:rPr>
          <w:b/>
          <w:bCs/>
          <w:sz w:val="24"/>
          <w:szCs w:val="24"/>
        </w:rPr>
        <w:t xml:space="preserve"> </w:t>
      </w:r>
    </w:p>
    <w:p w:rsidR="00870BA1" w:rsidRPr="00EC0E06" w:rsidRDefault="00870BA1" w:rsidP="00870BA1">
      <w:pPr>
        <w:bidi w:val="0"/>
        <w:spacing w:line="360" w:lineRule="auto"/>
        <w:jc w:val="lowKashida"/>
        <w:rPr>
          <w:sz w:val="24"/>
          <w:szCs w:val="24"/>
          <w:rtl/>
        </w:rPr>
      </w:pPr>
      <w:r w:rsidRPr="00EC0E06">
        <w:rPr>
          <w:sz w:val="24"/>
          <w:szCs w:val="24"/>
        </w:rPr>
        <w:t xml:space="preserve">    </w:t>
      </w:r>
      <w:r>
        <w:rPr>
          <w:sz w:val="24"/>
          <w:szCs w:val="24"/>
        </w:rPr>
        <w:t xml:space="preserve">Under a septic condition about 3 ml of venous blood were collected from each volunteer by  </w:t>
      </w:r>
      <w:proofErr w:type="spellStart"/>
      <w:r>
        <w:rPr>
          <w:sz w:val="24"/>
          <w:szCs w:val="24"/>
        </w:rPr>
        <w:t>venipuncture</w:t>
      </w:r>
      <w:proofErr w:type="spellEnd"/>
      <w:r>
        <w:rPr>
          <w:sz w:val="24"/>
          <w:szCs w:val="24"/>
        </w:rPr>
        <w:t xml:space="preserve"> technique (after overnight fasting 10-12 hours, and in the morning to a void diurnal  variation of </w:t>
      </w:r>
      <w:r w:rsidRPr="00EC0E06">
        <w:rPr>
          <w:sz w:val="24"/>
          <w:szCs w:val="24"/>
        </w:rPr>
        <w:t>iron)</w:t>
      </w:r>
      <w:r>
        <w:rPr>
          <w:sz w:val="24"/>
          <w:szCs w:val="24"/>
        </w:rPr>
        <w:t xml:space="preserve"> and placed in anticoagulant free containers, and allowed to clot</w:t>
      </w:r>
      <w:r w:rsidRPr="00EC0E06">
        <w:rPr>
          <w:sz w:val="24"/>
          <w:szCs w:val="24"/>
        </w:rPr>
        <w:t>,</w:t>
      </w:r>
      <w:r>
        <w:rPr>
          <w:sz w:val="24"/>
          <w:szCs w:val="24"/>
        </w:rPr>
        <w:t xml:space="preserve"> then centrifuged  at </w:t>
      </w:r>
      <w:r w:rsidRPr="00EC0E06">
        <w:rPr>
          <w:sz w:val="24"/>
          <w:szCs w:val="24"/>
        </w:rPr>
        <w:t xml:space="preserve">3000 rpm  for 10 minutes  to  obtain  serum  which  kept  in  </w:t>
      </w:r>
      <w:proofErr w:type="spellStart"/>
      <w:r w:rsidRPr="00EC0E06">
        <w:rPr>
          <w:sz w:val="24"/>
          <w:szCs w:val="24"/>
        </w:rPr>
        <w:t>ependorff</w:t>
      </w:r>
      <w:proofErr w:type="spellEnd"/>
      <w:r w:rsidRPr="00EC0E06">
        <w:rPr>
          <w:sz w:val="24"/>
          <w:szCs w:val="24"/>
        </w:rPr>
        <w:t xml:space="preserve">  tubes  for  measurements  of  iron.</w:t>
      </w:r>
    </w:p>
    <w:p w:rsidR="00870BA1" w:rsidRPr="00EC0E06" w:rsidRDefault="00870BA1" w:rsidP="007B13AA">
      <w:pPr>
        <w:bidi w:val="0"/>
        <w:spacing w:line="360" w:lineRule="auto"/>
        <w:jc w:val="lowKashida"/>
        <w:rPr>
          <w:sz w:val="24"/>
          <w:szCs w:val="24"/>
          <w:rtl/>
        </w:rPr>
      </w:pPr>
      <w:r w:rsidRPr="007B13AA">
        <w:rPr>
          <w:b/>
          <w:bCs/>
          <w:sz w:val="24"/>
          <w:szCs w:val="24"/>
        </w:rPr>
        <w:t>3.</w:t>
      </w:r>
      <w:r w:rsidR="007B13AA" w:rsidRPr="007B13AA">
        <w:rPr>
          <w:b/>
          <w:bCs/>
          <w:sz w:val="24"/>
          <w:szCs w:val="24"/>
        </w:rPr>
        <w:t>4</w:t>
      </w:r>
      <w:r w:rsidRPr="007B13AA">
        <w:rPr>
          <w:b/>
          <w:bCs/>
          <w:sz w:val="24"/>
          <w:szCs w:val="24"/>
        </w:rPr>
        <w:t xml:space="preserve">  Methods</w:t>
      </w:r>
      <w:r>
        <w:rPr>
          <w:sz w:val="24"/>
          <w:szCs w:val="24"/>
        </w:rPr>
        <w:t xml:space="preserve"> </w:t>
      </w:r>
      <w:r w:rsidR="007B13AA">
        <w:rPr>
          <w:sz w:val="24"/>
          <w:szCs w:val="24"/>
        </w:rPr>
        <w:t xml:space="preserve"> </w:t>
      </w:r>
    </w:p>
    <w:p w:rsidR="00870BA1" w:rsidRPr="00EC0E06" w:rsidRDefault="00870BA1" w:rsidP="00870BA1">
      <w:pPr>
        <w:bidi w:val="0"/>
        <w:spacing w:line="360" w:lineRule="auto"/>
        <w:jc w:val="lowKashida"/>
        <w:rPr>
          <w:sz w:val="24"/>
          <w:szCs w:val="24"/>
          <w:rtl/>
        </w:rPr>
      </w:pPr>
      <w:r w:rsidRPr="00EC0E06">
        <w:rPr>
          <w:sz w:val="24"/>
          <w:szCs w:val="24"/>
        </w:rPr>
        <w:t xml:space="preserve">Indicates  </w:t>
      </w:r>
      <w:proofErr w:type="spellStart"/>
      <w:r w:rsidRPr="00EC0E06">
        <w:rPr>
          <w:sz w:val="24"/>
          <w:szCs w:val="24"/>
        </w:rPr>
        <w:t>cobas</w:t>
      </w:r>
      <w:proofErr w:type="spellEnd"/>
      <w:r w:rsidRPr="00EC0E06">
        <w:rPr>
          <w:sz w:val="24"/>
          <w:szCs w:val="24"/>
        </w:rPr>
        <w:t xml:space="preserve">  c  systems  on  which  reagent  can  be  used  </w:t>
      </w:r>
      <w:proofErr w:type="spellStart"/>
      <w:r w:rsidRPr="00EC0E06">
        <w:rPr>
          <w:sz w:val="24"/>
          <w:szCs w:val="24"/>
        </w:rPr>
        <w:t>roche</w:t>
      </w:r>
      <w:proofErr w:type="spellEnd"/>
      <w:r w:rsidRPr="00EC0E06">
        <w:rPr>
          <w:sz w:val="24"/>
          <w:szCs w:val="24"/>
        </w:rPr>
        <w:t xml:space="preserve"> \Hitachi  </w:t>
      </w:r>
      <w:proofErr w:type="spellStart"/>
      <w:r w:rsidRPr="00EC0E06">
        <w:rPr>
          <w:sz w:val="24"/>
          <w:szCs w:val="24"/>
        </w:rPr>
        <w:t>cobas</w:t>
      </w:r>
      <w:proofErr w:type="spellEnd"/>
      <w:r w:rsidRPr="00EC0E06">
        <w:rPr>
          <w:sz w:val="24"/>
          <w:szCs w:val="24"/>
        </w:rPr>
        <w:t xml:space="preserve">  systems.  The  method  is  based  on  the  </w:t>
      </w:r>
      <w:proofErr w:type="spellStart"/>
      <w:r w:rsidRPr="00EC0E06">
        <w:rPr>
          <w:sz w:val="24"/>
          <w:szCs w:val="24"/>
        </w:rPr>
        <w:t>ferrozine</w:t>
      </w:r>
      <w:proofErr w:type="spellEnd"/>
      <w:r w:rsidRPr="00EC0E06">
        <w:rPr>
          <w:sz w:val="24"/>
          <w:szCs w:val="24"/>
        </w:rPr>
        <w:t xml:space="preserve">  method  without  </w:t>
      </w:r>
      <w:proofErr w:type="spellStart"/>
      <w:r w:rsidRPr="00EC0E06">
        <w:rPr>
          <w:sz w:val="24"/>
          <w:szCs w:val="24"/>
        </w:rPr>
        <w:t>deproteinization</w:t>
      </w:r>
      <w:proofErr w:type="spellEnd"/>
      <w:r w:rsidRPr="00EC0E06">
        <w:rPr>
          <w:sz w:val="24"/>
          <w:szCs w:val="24"/>
        </w:rPr>
        <w:t xml:space="preserve">.                                                                                                                                                                                                                                                                                                    </w:t>
      </w:r>
    </w:p>
    <w:p w:rsidR="00870BA1" w:rsidRPr="001833F5" w:rsidRDefault="00870BA1" w:rsidP="001833F5">
      <w:pPr>
        <w:bidi w:val="0"/>
        <w:spacing w:line="360" w:lineRule="auto"/>
        <w:jc w:val="lowKashida"/>
        <w:rPr>
          <w:b/>
          <w:bCs/>
          <w:sz w:val="24"/>
          <w:szCs w:val="24"/>
          <w:rtl/>
        </w:rPr>
      </w:pPr>
      <w:r w:rsidRPr="001833F5">
        <w:rPr>
          <w:b/>
          <w:bCs/>
          <w:sz w:val="24"/>
          <w:szCs w:val="24"/>
        </w:rPr>
        <w:t>3.</w:t>
      </w:r>
      <w:r w:rsidR="001833F5" w:rsidRPr="001833F5">
        <w:rPr>
          <w:b/>
          <w:bCs/>
          <w:sz w:val="24"/>
          <w:szCs w:val="24"/>
        </w:rPr>
        <w:t xml:space="preserve"> </w:t>
      </w:r>
      <w:r w:rsidRPr="001833F5">
        <w:rPr>
          <w:b/>
          <w:bCs/>
          <w:sz w:val="24"/>
          <w:szCs w:val="24"/>
        </w:rPr>
        <w:t>5  Statistical  analysis</w:t>
      </w:r>
      <w:r w:rsidR="001833F5">
        <w:rPr>
          <w:b/>
          <w:bCs/>
          <w:sz w:val="24"/>
          <w:szCs w:val="24"/>
        </w:rPr>
        <w:t xml:space="preserve"> </w:t>
      </w:r>
    </w:p>
    <w:p w:rsidR="00870BA1" w:rsidRDefault="00870BA1" w:rsidP="00870BA1">
      <w:pPr>
        <w:bidi w:val="0"/>
        <w:spacing w:line="360" w:lineRule="auto"/>
        <w:jc w:val="lowKashida"/>
        <w:rPr>
          <w:sz w:val="24"/>
          <w:szCs w:val="24"/>
        </w:rPr>
      </w:pPr>
      <w:r w:rsidRPr="00EC0E06">
        <w:rPr>
          <w:sz w:val="24"/>
          <w:szCs w:val="24"/>
        </w:rPr>
        <w:t xml:space="preserve">    Statistical  package  for  social  science ( SPSS  version  17 )  was  used  for  data  analysis. Independent  T – test  and  person  correlation  were  used.</w:t>
      </w:r>
    </w:p>
    <w:p w:rsidR="00870BA1" w:rsidRDefault="00870BA1" w:rsidP="00870BA1">
      <w:pPr>
        <w:bidi w:val="0"/>
        <w:spacing w:line="360" w:lineRule="auto"/>
        <w:jc w:val="lowKashida"/>
        <w:rPr>
          <w:sz w:val="24"/>
          <w:szCs w:val="24"/>
        </w:rPr>
      </w:pPr>
    </w:p>
    <w:p w:rsidR="00870BA1" w:rsidRPr="00172153" w:rsidRDefault="00870BA1" w:rsidP="00870BA1">
      <w:pPr>
        <w:bidi w:val="0"/>
        <w:spacing w:line="360" w:lineRule="auto"/>
        <w:jc w:val="lowKashida"/>
        <w:rPr>
          <w:b/>
          <w:bCs/>
          <w:sz w:val="24"/>
          <w:szCs w:val="24"/>
          <w:rtl/>
        </w:rPr>
      </w:pPr>
      <w:r w:rsidRPr="00172153">
        <w:rPr>
          <w:b/>
          <w:bCs/>
          <w:sz w:val="24"/>
          <w:szCs w:val="24"/>
        </w:rPr>
        <w:lastRenderedPageBreak/>
        <w:t>4.</w:t>
      </w:r>
      <w:r>
        <w:rPr>
          <w:b/>
          <w:bCs/>
          <w:sz w:val="24"/>
          <w:szCs w:val="24"/>
        </w:rPr>
        <w:t xml:space="preserve"> </w:t>
      </w:r>
      <w:r w:rsidRPr="00172153">
        <w:rPr>
          <w:b/>
          <w:bCs/>
          <w:sz w:val="24"/>
          <w:szCs w:val="24"/>
        </w:rPr>
        <w:t>Results</w:t>
      </w:r>
    </w:p>
    <w:p w:rsidR="00870BA1" w:rsidRPr="00172153" w:rsidRDefault="00870BA1" w:rsidP="006221E2">
      <w:pPr>
        <w:bidi w:val="0"/>
        <w:spacing w:line="360" w:lineRule="auto"/>
        <w:jc w:val="lowKashida"/>
        <w:rPr>
          <w:sz w:val="24"/>
          <w:szCs w:val="24"/>
          <w:rtl/>
        </w:rPr>
      </w:pPr>
      <w:r w:rsidRPr="00172153">
        <w:rPr>
          <w:sz w:val="24"/>
          <w:szCs w:val="24"/>
        </w:rPr>
        <w:t xml:space="preserve">    In the present study a total of 528 male volunteers were enrolled, 397 were  smokers (67.25% ) as cases, and 131 were non-smokers(32.75%) as </w:t>
      </w:r>
      <w:proofErr w:type="spellStart"/>
      <w:r w:rsidRPr="00172153">
        <w:rPr>
          <w:sz w:val="24"/>
          <w:szCs w:val="24"/>
        </w:rPr>
        <w:t>control,the</w:t>
      </w:r>
      <w:proofErr w:type="spellEnd"/>
      <w:r w:rsidRPr="00172153">
        <w:rPr>
          <w:sz w:val="24"/>
          <w:szCs w:val="24"/>
        </w:rPr>
        <w:t xml:space="preserve"> concentration of serum iron was measured  and the result  appears follows:</w:t>
      </w:r>
    </w:p>
    <w:p w:rsidR="00870BA1" w:rsidRPr="00401ABD" w:rsidRDefault="00D65390" w:rsidP="00870BA1">
      <w:pPr>
        <w:bidi w:val="0"/>
        <w:spacing w:line="360" w:lineRule="auto"/>
        <w:jc w:val="lowKashida"/>
        <w:rPr>
          <w:b/>
          <w:bCs/>
          <w:sz w:val="28"/>
          <w:szCs w:val="28"/>
        </w:rPr>
      </w:pPr>
      <w:r w:rsidRPr="00D65390">
        <w:pict>
          <v:shapetype id="_x0000_t202" coordsize="21600,21600" o:spt="202" path="m,l,21600r21600,l21600,xe">
            <v:stroke joinstyle="miter"/>
            <v:path gradientshapeok="t" o:connecttype="rect"/>
          </v:shapetype>
          <v:shape id="_x0000_s1028" type="#_x0000_t202" style="position:absolute;left:0;text-align:left;margin-left:-9pt;margin-top:21.5pt;width:423pt;height:90pt;z-index:251662336" filled="f" stroked="f">
            <v:textbox>
              <w:txbxContent>
                <w:p w:rsidR="00870BA1" w:rsidRDefault="00870BA1" w:rsidP="00870BA1"/>
                <w:p w:rsidR="00870BA1" w:rsidRDefault="00870BA1" w:rsidP="00870BA1">
                  <w:r>
                    <w:rPr>
                      <w:rFonts w:ascii="Times New Roman" w:eastAsia="Times New Roman" w:hAnsi="Times New Roman" w:cs="Times New Roman" w:hint="cs"/>
                      <w:b/>
                      <w:bCs/>
                      <w:sz w:val="28"/>
                      <w:szCs w:val="28"/>
                      <w:rtl/>
                    </w:rPr>
                    <w:t xml:space="preserve"> </w:t>
                  </w:r>
                </w:p>
              </w:txbxContent>
            </v:textbox>
          </v:shape>
        </w:pict>
      </w:r>
      <w:r w:rsidR="00870BA1">
        <w:rPr>
          <w:rFonts w:hint="cs"/>
          <w:rtl/>
        </w:rPr>
        <w:t xml:space="preserve"> </w:t>
      </w:r>
      <w:r w:rsidR="00870BA1" w:rsidRPr="00401ABD">
        <w:rPr>
          <w:b/>
          <w:bCs/>
          <w:sz w:val="24"/>
          <w:szCs w:val="24"/>
        </w:rPr>
        <w:t>Table  (1) : Showing  serum  iron  concentration (</w:t>
      </w:r>
      <w:proofErr w:type="spellStart"/>
      <w:r w:rsidR="00870BA1" w:rsidRPr="00401ABD">
        <w:rPr>
          <w:b/>
          <w:bCs/>
          <w:sz w:val="24"/>
          <w:szCs w:val="24"/>
        </w:rPr>
        <w:t>ug</w:t>
      </w:r>
      <w:proofErr w:type="spellEnd"/>
      <w:r w:rsidR="00870BA1" w:rsidRPr="00401ABD">
        <w:rPr>
          <w:b/>
          <w:bCs/>
          <w:sz w:val="24"/>
          <w:szCs w:val="24"/>
        </w:rPr>
        <w:t>\ dl)  in  smokers  and  control  group  and  its  statistical  significance.</w:t>
      </w:r>
    </w:p>
    <w:tbl>
      <w:tblPr>
        <w:tblStyle w:val="a3"/>
        <w:tblW w:w="0" w:type="auto"/>
        <w:tblLook w:val="04A0"/>
      </w:tblPr>
      <w:tblGrid>
        <w:gridCol w:w="1896"/>
        <w:gridCol w:w="1148"/>
        <w:gridCol w:w="1269"/>
        <w:gridCol w:w="1866"/>
        <w:gridCol w:w="1921"/>
        <w:gridCol w:w="1862"/>
      </w:tblGrid>
      <w:tr w:rsidR="00870BA1" w:rsidTr="0077135A">
        <w:trPr>
          <w:trHeight w:val="980"/>
        </w:trPr>
        <w:tc>
          <w:tcPr>
            <w:tcW w:w="1992" w:type="dxa"/>
          </w:tcPr>
          <w:p w:rsidR="00870BA1" w:rsidRDefault="00870BA1" w:rsidP="0077135A">
            <w:pPr>
              <w:bidi w:val="0"/>
              <w:spacing w:line="360" w:lineRule="auto"/>
              <w:jc w:val="lowKashida"/>
              <w:rPr>
                <w:sz w:val="28"/>
                <w:szCs w:val="28"/>
              </w:rPr>
            </w:pPr>
            <w:r>
              <w:rPr>
                <w:b/>
                <w:bCs/>
                <w:sz w:val="28"/>
                <w:szCs w:val="28"/>
              </w:rPr>
              <w:t xml:space="preserve">     Subject</w:t>
            </w:r>
          </w:p>
        </w:tc>
        <w:tc>
          <w:tcPr>
            <w:tcW w:w="1215" w:type="dxa"/>
          </w:tcPr>
          <w:p w:rsidR="00870BA1" w:rsidRPr="00CA352E" w:rsidRDefault="00870BA1" w:rsidP="0077135A">
            <w:pPr>
              <w:bidi w:val="0"/>
              <w:spacing w:line="360" w:lineRule="auto"/>
              <w:jc w:val="lowKashida"/>
              <w:rPr>
                <w:b/>
                <w:bCs/>
                <w:sz w:val="28"/>
                <w:szCs w:val="28"/>
              </w:rPr>
            </w:pPr>
            <w:r>
              <w:rPr>
                <w:sz w:val="28"/>
                <w:szCs w:val="28"/>
              </w:rPr>
              <w:t xml:space="preserve"> </w:t>
            </w:r>
            <w:r>
              <w:rPr>
                <w:b/>
                <w:bCs/>
                <w:sz w:val="28"/>
                <w:szCs w:val="28"/>
              </w:rPr>
              <w:t xml:space="preserve">    </w:t>
            </w:r>
            <w:r w:rsidRPr="00CA352E">
              <w:rPr>
                <w:b/>
                <w:bCs/>
                <w:sz w:val="28"/>
                <w:szCs w:val="28"/>
              </w:rPr>
              <w:t>N</w:t>
            </w:r>
          </w:p>
        </w:tc>
        <w:tc>
          <w:tcPr>
            <w:tcW w:w="777" w:type="dxa"/>
          </w:tcPr>
          <w:p w:rsidR="00870BA1" w:rsidRPr="007641EC" w:rsidRDefault="00870BA1" w:rsidP="0077135A">
            <w:pPr>
              <w:bidi w:val="0"/>
              <w:spacing w:line="360" w:lineRule="auto"/>
              <w:jc w:val="lowKashida"/>
              <w:rPr>
                <w:b/>
                <w:bCs/>
                <w:sz w:val="24"/>
                <w:szCs w:val="24"/>
              </w:rPr>
            </w:pPr>
            <w:r>
              <w:rPr>
                <w:b/>
                <w:bCs/>
                <w:sz w:val="24"/>
                <w:szCs w:val="24"/>
              </w:rPr>
              <w:t xml:space="preserve"> </w:t>
            </w:r>
            <w:r w:rsidRPr="007641EC">
              <w:rPr>
                <w:b/>
                <w:bCs/>
                <w:sz w:val="24"/>
                <w:szCs w:val="24"/>
              </w:rPr>
              <w:t>No.</w:t>
            </w:r>
            <w:r>
              <w:rPr>
                <w:b/>
                <w:bCs/>
                <w:sz w:val="24"/>
                <w:szCs w:val="24"/>
              </w:rPr>
              <w:t xml:space="preserve"> </w:t>
            </w:r>
            <w:r w:rsidRPr="007641EC">
              <w:rPr>
                <w:b/>
                <w:bCs/>
                <w:sz w:val="24"/>
                <w:szCs w:val="24"/>
              </w:rPr>
              <w:t>of Cigarette</w:t>
            </w:r>
            <w:r>
              <w:rPr>
                <w:b/>
                <w:bCs/>
                <w:sz w:val="24"/>
                <w:szCs w:val="24"/>
              </w:rPr>
              <w:t xml:space="preserve">s </w:t>
            </w:r>
            <w:r>
              <w:rPr>
                <w:rFonts w:ascii="Arial" w:hAnsi="Arial" w:cs="Arial"/>
                <w:sz w:val="24"/>
                <w:szCs w:val="24"/>
              </w:rPr>
              <w:t xml:space="preserve"> ⁄</w:t>
            </w:r>
            <w:r w:rsidRPr="007641EC">
              <w:rPr>
                <w:b/>
                <w:bCs/>
                <w:sz w:val="24"/>
                <w:szCs w:val="24"/>
              </w:rPr>
              <w:t>day</w:t>
            </w:r>
            <w:r>
              <w:rPr>
                <w:sz w:val="28"/>
                <w:szCs w:val="28"/>
              </w:rPr>
              <w:t xml:space="preserve">   </w:t>
            </w:r>
          </w:p>
        </w:tc>
        <w:tc>
          <w:tcPr>
            <w:tcW w:w="1992" w:type="dxa"/>
          </w:tcPr>
          <w:p w:rsidR="00870BA1" w:rsidRDefault="00870BA1" w:rsidP="0077135A">
            <w:pPr>
              <w:bidi w:val="0"/>
              <w:spacing w:line="360" w:lineRule="auto"/>
              <w:jc w:val="lowKashida"/>
              <w:rPr>
                <w:sz w:val="28"/>
                <w:szCs w:val="28"/>
              </w:rPr>
            </w:pPr>
            <w:r>
              <w:rPr>
                <w:sz w:val="28"/>
                <w:szCs w:val="28"/>
              </w:rPr>
              <w:t xml:space="preserve">   </w:t>
            </w:r>
            <w:r>
              <w:rPr>
                <w:b/>
                <w:bCs/>
                <w:sz w:val="28"/>
                <w:szCs w:val="28"/>
              </w:rPr>
              <w:t xml:space="preserve">    Mean</w:t>
            </w:r>
          </w:p>
        </w:tc>
        <w:tc>
          <w:tcPr>
            <w:tcW w:w="1993" w:type="dxa"/>
          </w:tcPr>
          <w:p w:rsidR="00870BA1" w:rsidRDefault="00870BA1" w:rsidP="0077135A">
            <w:pPr>
              <w:bidi w:val="0"/>
              <w:spacing w:line="360" w:lineRule="auto"/>
              <w:jc w:val="lowKashida"/>
              <w:rPr>
                <w:sz w:val="28"/>
                <w:szCs w:val="28"/>
              </w:rPr>
            </w:pPr>
            <w:r>
              <w:rPr>
                <w:b/>
                <w:bCs/>
                <w:sz w:val="28"/>
                <w:szCs w:val="28"/>
              </w:rPr>
              <w:t>Std. Deviation</w:t>
            </w:r>
          </w:p>
        </w:tc>
        <w:tc>
          <w:tcPr>
            <w:tcW w:w="1993" w:type="dxa"/>
          </w:tcPr>
          <w:p w:rsidR="00870BA1" w:rsidRDefault="00870BA1" w:rsidP="0077135A">
            <w:pPr>
              <w:bidi w:val="0"/>
              <w:spacing w:line="360" w:lineRule="auto"/>
              <w:jc w:val="lowKashida"/>
              <w:rPr>
                <w:sz w:val="28"/>
                <w:szCs w:val="28"/>
              </w:rPr>
            </w:pPr>
            <w:r>
              <w:rPr>
                <w:b/>
                <w:bCs/>
                <w:sz w:val="28"/>
                <w:szCs w:val="28"/>
              </w:rPr>
              <w:t xml:space="preserve">    p-value</w:t>
            </w:r>
          </w:p>
        </w:tc>
      </w:tr>
      <w:tr w:rsidR="00870BA1" w:rsidTr="0077135A">
        <w:tc>
          <w:tcPr>
            <w:tcW w:w="1992" w:type="dxa"/>
          </w:tcPr>
          <w:p w:rsidR="00870BA1" w:rsidRDefault="00870BA1" w:rsidP="0077135A">
            <w:pPr>
              <w:bidi w:val="0"/>
              <w:spacing w:line="360" w:lineRule="auto"/>
              <w:jc w:val="lowKashida"/>
              <w:rPr>
                <w:sz w:val="28"/>
                <w:szCs w:val="28"/>
              </w:rPr>
            </w:pPr>
            <w:r>
              <w:rPr>
                <w:sz w:val="28"/>
                <w:szCs w:val="28"/>
              </w:rPr>
              <w:t xml:space="preserve">  Non-smokers</w:t>
            </w:r>
          </w:p>
        </w:tc>
        <w:tc>
          <w:tcPr>
            <w:tcW w:w="1215" w:type="dxa"/>
          </w:tcPr>
          <w:p w:rsidR="00870BA1" w:rsidRDefault="00870BA1" w:rsidP="0077135A">
            <w:pPr>
              <w:bidi w:val="0"/>
              <w:spacing w:line="360" w:lineRule="auto"/>
              <w:jc w:val="lowKashida"/>
              <w:rPr>
                <w:sz w:val="28"/>
                <w:szCs w:val="28"/>
              </w:rPr>
            </w:pPr>
            <w:r>
              <w:rPr>
                <w:sz w:val="28"/>
                <w:szCs w:val="28"/>
              </w:rPr>
              <w:t xml:space="preserve">    131</w:t>
            </w:r>
          </w:p>
        </w:tc>
        <w:tc>
          <w:tcPr>
            <w:tcW w:w="777" w:type="dxa"/>
          </w:tcPr>
          <w:p w:rsidR="00870BA1" w:rsidRDefault="00870BA1" w:rsidP="0077135A">
            <w:pPr>
              <w:bidi w:val="0"/>
              <w:spacing w:line="360" w:lineRule="auto"/>
              <w:jc w:val="lowKashida"/>
              <w:rPr>
                <w:sz w:val="28"/>
                <w:szCs w:val="28"/>
              </w:rPr>
            </w:pPr>
            <w:r>
              <w:rPr>
                <w:sz w:val="28"/>
                <w:szCs w:val="28"/>
              </w:rPr>
              <w:t xml:space="preserve">    0</w:t>
            </w:r>
          </w:p>
        </w:tc>
        <w:tc>
          <w:tcPr>
            <w:tcW w:w="1992" w:type="dxa"/>
          </w:tcPr>
          <w:p w:rsidR="00870BA1" w:rsidRPr="00855333" w:rsidRDefault="00870BA1" w:rsidP="0077135A">
            <w:pPr>
              <w:bidi w:val="0"/>
              <w:jc w:val="center"/>
              <w:rPr>
                <w:sz w:val="28"/>
                <w:szCs w:val="28"/>
                <w:rtl/>
              </w:rPr>
            </w:pPr>
            <w:r>
              <w:rPr>
                <w:sz w:val="28"/>
                <w:szCs w:val="28"/>
              </w:rPr>
              <w:t xml:space="preserve">     </w:t>
            </w:r>
            <w:r w:rsidRPr="00855333">
              <w:rPr>
                <w:sz w:val="28"/>
                <w:szCs w:val="28"/>
              </w:rPr>
              <w:t>14.9</w:t>
            </w:r>
          </w:p>
          <w:p w:rsidR="00870BA1" w:rsidRDefault="00870BA1" w:rsidP="0077135A">
            <w:pPr>
              <w:bidi w:val="0"/>
              <w:spacing w:line="360" w:lineRule="auto"/>
              <w:jc w:val="lowKashida"/>
              <w:rPr>
                <w:sz w:val="28"/>
                <w:szCs w:val="28"/>
              </w:rPr>
            </w:pPr>
          </w:p>
        </w:tc>
        <w:tc>
          <w:tcPr>
            <w:tcW w:w="1993" w:type="dxa"/>
          </w:tcPr>
          <w:p w:rsidR="00870BA1" w:rsidRDefault="00870BA1" w:rsidP="0077135A">
            <w:pPr>
              <w:bidi w:val="0"/>
              <w:spacing w:line="360" w:lineRule="auto"/>
              <w:jc w:val="lowKashida"/>
              <w:rPr>
                <w:sz w:val="28"/>
                <w:szCs w:val="28"/>
              </w:rPr>
            </w:pPr>
            <w:r>
              <w:rPr>
                <w:sz w:val="28"/>
                <w:szCs w:val="28"/>
              </w:rPr>
              <w:t xml:space="preserve">     +-  6.4 </w:t>
            </w:r>
          </w:p>
        </w:tc>
        <w:tc>
          <w:tcPr>
            <w:tcW w:w="1993" w:type="dxa"/>
          </w:tcPr>
          <w:p w:rsidR="00870BA1" w:rsidRDefault="00870BA1" w:rsidP="0077135A">
            <w:pPr>
              <w:bidi w:val="0"/>
              <w:jc w:val="center"/>
              <w:rPr>
                <w:b/>
                <w:bCs/>
              </w:rPr>
            </w:pPr>
            <w:r>
              <w:rPr>
                <w:b/>
                <w:bCs/>
              </w:rPr>
              <w:t xml:space="preserve">0.014 </w:t>
            </w:r>
          </w:p>
          <w:p w:rsidR="00870BA1" w:rsidRDefault="00870BA1" w:rsidP="0077135A">
            <w:pPr>
              <w:bidi w:val="0"/>
              <w:spacing w:line="360" w:lineRule="auto"/>
              <w:jc w:val="lowKashida"/>
              <w:rPr>
                <w:sz w:val="28"/>
                <w:szCs w:val="28"/>
              </w:rPr>
            </w:pPr>
          </w:p>
        </w:tc>
      </w:tr>
      <w:tr w:rsidR="00870BA1" w:rsidTr="0077135A">
        <w:trPr>
          <w:trHeight w:val="710"/>
        </w:trPr>
        <w:tc>
          <w:tcPr>
            <w:tcW w:w="1992" w:type="dxa"/>
          </w:tcPr>
          <w:p w:rsidR="00870BA1" w:rsidRDefault="00870BA1" w:rsidP="0077135A">
            <w:pPr>
              <w:bidi w:val="0"/>
              <w:spacing w:line="360" w:lineRule="auto"/>
              <w:jc w:val="lowKashida"/>
              <w:rPr>
                <w:sz w:val="28"/>
                <w:szCs w:val="28"/>
              </w:rPr>
            </w:pPr>
            <w:r>
              <w:rPr>
                <w:sz w:val="28"/>
                <w:szCs w:val="28"/>
              </w:rPr>
              <w:t xml:space="preserve">  Group 1</w:t>
            </w:r>
          </w:p>
        </w:tc>
        <w:tc>
          <w:tcPr>
            <w:tcW w:w="1215" w:type="dxa"/>
          </w:tcPr>
          <w:p w:rsidR="00870BA1" w:rsidRDefault="00870BA1" w:rsidP="0077135A">
            <w:pPr>
              <w:bidi w:val="0"/>
              <w:spacing w:line="360" w:lineRule="auto"/>
              <w:jc w:val="lowKashida"/>
              <w:rPr>
                <w:sz w:val="28"/>
                <w:szCs w:val="28"/>
              </w:rPr>
            </w:pPr>
            <w:r>
              <w:rPr>
                <w:sz w:val="28"/>
                <w:szCs w:val="28"/>
              </w:rPr>
              <w:t xml:space="preserve">    133</w:t>
            </w:r>
          </w:p>
        </w:tc>
        <w:tc>
          <w:tcPr>
            <w:tcW w:w="777" w:type="dxa"/>
          </w:tcPr>
          <w:p w:rsidR="00870BA1" w:rsidRDefault="00870BA1" w:rsidP="0077135A">
            <w:pPr>
              <w:bidi w:val="0"/>
              <w:spacing w:line="360" w:lineRule="auto"/>
              <w:jc w:val="lowKashida"/>
              <w:rPr>
                <w:sz w:val="28"/>
                <w:szCs w:val="28"/>
              </w:rPr>
            </w:pPr>
            <w:r>
              <w:rPr>
                <w:sz w:val="28"/>
                <w:szCs w:val="28"/>
              </w:rPr>
              <w:t xml:space="preserve">   4 -7 </w:t>
            </w:r>
          </w:p>
        </w:tc>
        <w:tc>
          <w:tcPr>
            <w:tcW w:w="1992" w:type="dxa"/>
          </w:tcPr>
          <w:p w:rsidR="00870BA1" w:rsidRDefault="00870BA1" w:rsidP="0077135A">
            <w:pPr>
              <w:bidi w:val="0"/>
              <w:spacing w:line="360" w:lineRule="auto"/>
              <w:jc w:val="lowKashida"/>
              <w:rPr>
                <w:sz w:val="28"/>
                <w:szCs w:val="28"/>
              </w:rPr>
            </w:pPr>
            <w:r>
              <w:rPr>
                <w:sz w:val="28"/>
                <w:szCs w:val="28"/>
              </w:rPr>
              <w:t xml:space="preserve">          17.90 </w:t>
            </w:r>
          </w:p>
        </w:tc>
        <w:tc>
          <w:tcPr>
            <w:tcW w:w="1993" w:type="dxa"/>
          </w:tcPr>
          <w:p w:rsidR="00870BA1" w:rsidRDefault="00870BA1" w:rsidP="0077135A">
            <w:pPr>
              <w:bidi w:val="0"/>
              <w:spacing w:line="360" w:lineRule="auto"/>
              <w:jc w:val="lowKashida"/>
              <w:rPr>
                <w:sz w:val="28"/>
                <w:szCs w:val="28"/>
              </w:rPr>
            </w:pPr>
            <w:r>
              <w:rPr>
                <w:sz w:val="28"/>
                <w:szCs w:val="28"/>
              </w:rPr>
              <w:t xml:space="preserve">     +-  5.2</w:t>
            </w:r>
          </w:p>
        </w:tc>
        <w:tc>
          <w:tcPr>
            <w:tcW w:w="1993" w:type="dxa"/>
          </w:tcPr>
          <w:p w:rsidR="00870BA1" w:rsidRDefault="00870BA1" w:rsidP="0077135A">
            <w:pPr>
              <w:bidi w:val="0"/>
              <w:spacing w:line="360" w:lineRule="auto"/>
              <w:jc w:val="lowKashida"/>
              <w:rPr>
                <w:sz w:val="28"/>
                <w:szCs w:val="28"/>
              </w:rPr>
            </w:pPr>
            <w:r>
              <w:rPr>
                <w:sz w:val="28"/>
                <w:szCs w:val="28"/>
              </w:rPr>
              <w:t xml:space="preserve">        </w:t>
            </w:r>
            <w:r>
              <w:rPr>
                <w:b/>
                <w:bCs/>
              </w:rPr>
              <w:t>0.017</w:t>
            </w:r>
            <w:r>
              <w:rPr>
                <w:sz w:val="28"/>
                <w:szCs w:val="28"/>
              </w:rPr>
              <w:t xml:space="preserve"> </w:t>
            </w:r>
          </w:p>
        </w:tc>
      </w:tr>
      <w:tr w:rsidR="00870BA1" w:rsidTr="0077135A">
        <w:trPr>
          <w:trHeight w:val="755"/>
        </w:trPr>
        <w:tc>
          <w:tcPr>
            <w:tcW w:w="1992" w:type="dxa"/>
          </w:tcPr>
          <w:p w:rsidR="00870BA1" w:rsidRDefault="00870BA1" w:rsidP="0077135A">
            <w:pPr>
              <w:bidi w:val="0"/>
              <w:spacing w:line="360" w:lineRule="auto"/>
              <w:jc w:val="lowKashida"/>
              <w:rPr>
                <w:sz w:val="28"/>
                <w:szCs w:val="28"/>
              </w:rPr>
            </w:pPr>
            <w:r>
              <w:rPr>
                <w:sz w:val="28"/>
                <w:szCs w:val="28"/>
              </w:rPr>
              <w:t xml:space="preserve">  Group 2</w:t>
            </w:r>
          </w:p>
        </w:tc>
        <w:tc>
          <w:tcPr>
            <w:tcW w:w="1215" w:type="dxa"/>
          </w:tcPr>
          <w:p w:rsidR="00870BA1" w:rsidRDefault="00870BA1" w:rsidP="0077135A">
            <w:pPr>
              <w:bidi w:val="0"/>
              <w:spacing w:line="360" w:lineRule="auto"/>
              <w:jc w:val="lowKashida"/>
              <w:rPr>
                <w:sz w:val="28"/>
                <w:szCs w:val="28"/>
              </w:rPr>
            </w:pPr>
            <w:r>
              <w:rPr>
                <w:sz w:val="28"/>
                <w:szCs w:val="28"/>
              </w:rPr>
              <w:t xml:space="preserve">    136   </w:t>
            </w:r>
          </w:p>
        </w:tc>
        <w:tc>
          <w:tcPr>
            <w:tcW w:w="777" w:type="dxa"/>
          </w:tcPr>
          <w:p w:rsidR="00870BA1" w:rsidRDefault="00870BA1" w:rsidP="0077135A">
            <w:pPr>
              <w:bidi w:val="0"/>
              <w:spacing w:line="360" w:lineRule="auto"/>
              <w:jc w:val="lowKashida"/>
              <w:rPr>
                <w:sz w:val="28"/>
                <w:szCs w:val="28"/>
              </w:rPr>
            </w:pPr>
            <w:r>
              <w:rPr>
                <w:sz w:val="28"/>
                <w:szCs w:val="28"/>
              </w:rPr>
              <w:t xml:space="preserve">   8-12</w:t>
            </w:r>
          </w:p>
        </w:tc>
        <w:tc>
          <w:tcPr>
            <w:tcW w:w="1992" w:type="dxa"/>
          </w:tcPr>
          <w:p w:rsidR="00870BA1" w:rsidRDefault="00870BA1" w:rsidP="0077135A">
            <w:pPr>
              <w:bidi w:val="0"/>
              <w:spacing w:line="360" w:lineRule="auto"/>
              <w:jc w:val="lowKashida"/>
              <w:rPr>
                <w:sz w:val="28"/>
                <w:szCs w:val="28"/>
              </w:rPr>
            </w:pPr>
            <w:r>
              <w:rPr>
                <w:sz w:val="28"/>
                <w:szCs w:val="28"/>
              </w:rPr>
              <w:t xml:space="preserve">          17.51</w:t>
            </w:r>
          </w:p>
        </w:tc>
        <w:tc>
          <w:tcPr>
            <w:tcW w:w="1993" w:type="dxa"/>
          </w:tcPr>
          <w:p w:rsidR="00870BA1" w:rsidRDefault="00870BA1" w:rsidP="0077135A">
            <w:pPr>
              <w:bidi w:val="0"/>
              <w:spacing w:line="360" w:lineRule="auto"/>
              <w:jc w:val="lowKashida"/>
              <w:rPr>
                <w:sz w:val="28"/>
                <w:szCs w:val="28"/>
              </w:rPr>
            </w:pPr>
            <w:r>
              <w:rPr>
                <w:sz w:val="28"/>
                <w:szCs w:val="28"/>
              </w:rPr>
              <w:t xml:space="preserve">     +-  5.3</w:t>
            </w:r>
          </w:p>
        </w:tc>
        <w:tc>
          <w:tcPr>
            <w:tcW w:w="1993" w:type="dxa"/>
          </w:tcPr>
          <w:p w:rsidR="00870BA1" w:rsidRDefault="00870BA1" w:rsidP="0077135A">
            <w:pPr>
              <w:bidi w:val="0"/>
              <w:spacing w:line="360" w:lineRule="auto"/>
              <w:jc w:val="lowKashida"/>
              <w:rPr>
                <w:sz w:val="28"/>
                <w:szCs w:val="28"/>
              </w:rPr>
            </w:pPr>
            <w:r>
              <w:rPr>
                <w:sz w:val="28"/>
                <w:szCs w:val="28"/>
              </w:rPr>
              <w:t xml:space="preserve">        </w:t>
            </w:r>
            <w:r>
              <w:rPr>
                <w:b/>
                <w:bCs/>
              </w:rPr>
              <w:t>0.014</w:t>
            </w:r>
            <w:r>
              <w:rPr>
                <w:sz w:val="28"/>
                <w:szCs w:val="28"/>
              </w:rPr>
              <w:t xml:space="preserve">  </w:t>
            </w:r>
          </w:p>
        </w:tc>
      </w:tr>
      <w:tr w:rsidR="00870BA1" w:rsidTr="0077135A">
        <w:trPr>
          <w:trHeight w:val="665"/>
        </w:trPr>
        <w:tc>
          <w:tcPr>
            <w:tcW w:w="1992" w:type="dxa"/>
          </w:tcPr>
          <w:p w:rsidR="00870BA1" w:rsidRDefault="00870BA1" w:rsidP="0077135A">
            <w:pPr>
              <w:bidi w:val="0"/>
              <w:spacing w:line="360" w:lineRule="auto"/>
              <w:jc w:val="lowKashida"/>
              <w:rPr>
                <w:sz w:val="28"/>
                <w:szCs w:val="28"/>
              </w:rPr>
            </w:pPr>
            <w:r>
              <w:rPr>
                <w:sz w:val="28"/>
                <w:szCs w:val="28"/>
              </w:rPr>
              <w:t xml:space="preserve">  Group 3</w:t>
            </w:r>
          </w:p>
        </w:tc>
        <w:tc>
          <w:tcPr>
            <w:tcW w:w="1215" w:type="dxa"/>
          </w:tcPr>
          <w:p w:rsidR="00870BA1" w:rsidRDefault="00870BA1" w:rsidP="0077135A">
            <w:pPr>
              <w:bidi w:val="0"/>
              <w:spacing w:line="360" w:lineRule="auto"/>
              <w:jc w:val="lowKashida"/>
              <w:rPr>
                <w:sz w:val="28"/>
                <w:szCs w:val="28"/>
              </w:rPr>
            </w:pPr>
            <w:r>
              <w:rPr>
                <w:sz w:val="28"/>
                <w:szCs w:val="28"/>
              </w:rPr>
              <w:t xml:space="preserve">    128</w:t>
            </w:r>
          </w:p>
        </w:tc>
        <w:tc>
          <w:tcPr>
            <w:tcW w:w="777" w:type="dxa"/>
          </w:tcPr>
          <w:p w:rsidR="00870BA1" w:rsidRDefault="00870BA1" w:rsidP="0077135A">
            <w:pPr>
              <w:bidi w:val="0"/>
              <w:spacing w:line="360" w:lineRule="auto"/>
              <w:jc w:val="lowKashida"/>
              <w:rPr>
                <w:sz w:val="28"/>
                <w:szCs w:val="28"/>
              </w:rPr>
            </w:pPr>
            <w:r>
              <w:rPr>
                <w:sz w:val="28"/>
                <w:szCs w:val="28"/>
              </w:rPr>
              <w:t xml:space="preserve">   &gt;13</w:t>
            </w:r>
          </w:p>
        </w:tc>
        <w:tc>
          <w:tcPr>
            <w:tcW w:w="1992" w:type="dxa"/>
          </w:tcPr>
          <w:p w:rsidR="00870BA1" w:rsidRDefault="00870BA1" w:rsidP="0077135A">
            <w:pPr>
              <w:bidi w:val="0"/>
              <w:spacing w:line="360" w:lineRule="auto"/>
              <w:jc w:val="lowKashida"/>
              <w:rPr>
                <w:sz w:val="28"/>
                <w:szCs w:val="28"/>
              </w:rPr>
            </w:pPr>
            <w:r>
              <w:rPr>
                <w:sz w:val="28"/>
                <w:szCs w:val="28"/>
              </w:rPr>
              <w:t xml:space="preserve">          17.83 </w:t>
            </w:r>
          </w:p>
        </w:tc>
        <w:tc>
          <w:tcPr>
            <w:tcW w:w="1993" w:type="dxa"/>
          </w:tcPr>
          <w:p w:rsidR="00870BA1" w:rsidRDefault="00870BA1" w:rsidP="0077135A">
            <w:pPr>
              <w:bidi w:val="0"/>
              <w:spacing w:line="360" w:lineRule="auto"/>
              <w:jc w:val="lowKashida"/>
              <w:rPr>
                <w:sz w:val="28"/>
                <w:szCs w:val="28"/>
              </w:rPr>
            </w:pPr>
            <w:r>
              <w:rPr>
                <w:sz w:val="28"/>
                <w:szCs w:val="28"/>
              </w:rPr>
              <w:t xml:space="preserve">     +-  5. 0</w:t>
            </w:r>
          </w:p>
        </w:tc>
        <w:tc>
          <w:tcPr>
            <w:tcW w:w="1993" w:type="dxa"/>
          </w:tcPr>
          <w:p w:rsidR="00870BA1" w:rsidRDefault="00870BA1" w:rsidP="0077135A">
            <w:pPr>
              <w:bidi w:val="0"/>
              <w:spacing w:line="360" w:lineRule="auto"/>
              <w:jc w:val="lowKashida"/>
              <w:rPr>
                <w:sz w:val="28"/>
                <w:szCs w:val="28"/>
              </w:rPr>
            </w:pPr>
            <w:r>
              <w:rPr>
                <w:sz w:val="28"/>
                <w:szCs w:val="28"/>
              </w:rPr>
              <w:t xml:space="preserve">        </w:t>
            </w:r>
            <w:r>
              <w:rPr>
                <w:b/>
                <w:bCs/>
              </w:rPr>
              <w:t>0.013</w:t>
            </w:r>
            <w:r>
              <w:rPr>
                <w:sz w:val="28"/>
                <w:szCs w:val="28"/>
              </w:rPr>
              <w:t xml:space="preserve">    </w:t>
            </w:r>
          </w:p>
        </w:tc>
      </w:tr>
    </w:tbl>
    <w:p w:rsidR="00870BA1" w:rsidRDefault="00870BA1" w:rsidP="00870BA1">
      <w:pPr>
        <w:bidi w:val="0"/>
        <w:spacing w:line="360" w:lineRule="auto"/>
        <w:jc w:val="lowKashida"/>
        <w:rPr>
          <w:sz w:val="28"/>
          <w:szCs w:val="28"/>
        </w:rPr>
      </w:pPr>
    </w:p>
    <w:p w:rsidR="00870BA1" w:rsidRDefault="00870BA1" w:rsidP="00870BA1">
      <w:pPr>
        <w:bidi w:val="0"/>
        <w:spacing w:line="360" w:lineRule="auto"/>
        <w:jc w:val="lowKashida"/>
        <w:rPr>
          <w:sz w:val="28"/>
          <w:szCs w:val="28"/>
          <w:rtl/>
        </w:rPr>
      </w:pPr>
    </w:p>
    <w:p w:rsidR="00870BA1" w:rsidRPr="00E30F48" w:rsidRDefault="00D65390" w:rsidP="00870BA1">
      <w:pPr>
        <w:bidi w:val="0"/>
        <w:spacing w:line="360" w:lineRule="auto"/>
        <w:jc w:val="lowKashida"/>
        <w:rPr>
          <w:b/>
          <w:bCs/>
          <w:sz w:val="24"/>
          <w:szCs w:val="24"/>
          <w:rtl/>
        </w:rPr>
      </w:pPr>
      <w:r>
        <w:rPr>
          <w:b/>
          <w:bCs/>
          <w:sz w:val="24"/>
          <w:szCs w:val="24"/>
          <w:rtl/>
        </w:rPr>
        <w:pict>
          <v:shape id="_x0000_s1029" type="#_x0000_t202" style="position:absolute;left:0;text-align:left;margin-left:-9pt;margin-top:10.1pt;width:435.75pt;height:90pt;z-index:251663360" filled="f" stroked="f">
            <v:textbox>
              <w:txbxContent>
                <w:p w:rsidR="00870BA1" w:rsidRDefault="00870BA1" w:rsidP="00870BA1"/>
                <w:tbl>
                  <w:tblPr>
                    <w:tblStyle w:val="a3"/>
                    <w:bidiVisual/>
                    <w:tblW w:w="0" w:type="auto"/>
                    <w:tblInd w:w="180" w:type="dxa"/>
                    <w:tblLook w:val="01E0"/>
                  </w:tblPr>
                  <w:tblGrid>
                    <w:gridCol w:w="2213"/>
                    <w:gridCol w:w="2945"/>
                    <w:gridCol w:w="3212"/>
                  </w:tblGrid>
                  <w:tr w:rsidR="00870BA1" w:rsidTr="00E30F48">
                    <w:trPr>
                      <w:trHeight w:val="383"/>
                    </w:trPr>
                    <w:tc>
                      <w:tcPr>
                        <w:tcW w:w="2213" w:type="dxa"/>
                        <w:tcBorders>
                          <w:top w:val="single" w:sz="4" w:space="0" w:color="auto"/>
                          <w:left w:val="single" w:sz="4" w:space="0" w:color="auto"/>
                          <w:bottom w:val="single" w:sz="4" w:space="0" w:color="auto"/>
                          <w:right w:val="single" w:sz="4" w:space="0" w:color="auto"/>
                        </w:tcBorders>
                      </w:tcPr>
                      <w:p w:rsidR="00870BA1" w:rsidRDefault="00870BA1">
                        <w:pPr>
                          <w:bidi w:val="0"/>
                          <w:jc w:val="left"/>
                          <w:rPr>
                            <w:sz w:val="4"/>
                            <w:szCs w:val="4"/>
                            <w:rtl/>
                          </w:rPr>
                        </w:pPr>
                      </w:p>
                      <w:p w:rsidR="00870BA1" w:rsidRDefault="00870BA1">
                        <w:pPr>
                          <w:bidi w:val="0"/>
                          <w:jc w:val="center"/>
                          <w:rPr>
                            <w:b/>
                            <w:bCs/>
                          </w:rPr>
                        </w:pPr>
                        <w:r>
                          <w:rPr>
                            <w:b/>
                            <w:bCs/>
                            <w:sz w:val="28"/>
                            <w:szCs w:val="28"/>
                          </w:rPr>
                          <w:t>p-value</w:t>
                        </w:r>
                      </w:p>
                    </w:tc>
                    <w:tc>
                      <w:tcPr>
                        <w:tcW w:w="2945" w:type="dxa"/>
                        <w:tcBorders>
                          <w:top w:val="single" w:sz="4" w:space="0" w:color="auto"/>
                          <w:left w:val="single" w:sz="4" w:space="0" w:color="auto"/>
                          <w:bottom w:val="single" w:sz="4" w:space="0" w:color="auto"/>
                          <w:right w:val="single" w:sz="4" w:space="0" w:color="auto"/>
                        </w:tcBorders>
                      </w:tcPr>
                      <w:p w:rsidR="00870BA1" w:rsidRDefault="00870BA1">
                        <w:pPr>
                          <w:bidi w:val="0"/>
                          <w:jc w:val="left"/>
                          <w:rPr>
                            <w:sz w:val="4"/>
                            <w:szCs w:val="4"/>
                            <w:rtl/>
                          </w:rPr>
                        </w:pPr>
                      </w:p>
                      <w:p w:rsidR="00870BA1" w:rsidRDefault="00870BA1">
                        <w:pPr>
                          <w:bidi w:val="0"/>
                          <w:jc w:val="center"/>
                          <w:rPr>
                            <w:b/>
                            <w:bCs/>
                          </w:rPr>
                        </w:pPr>
                        <w:r>
                          <w:rPr>
                            <w:b/>
                            <w:bCs/>
                            <w:sz w:val="28"/>
                            <w:szCs w:val="28"/>
                          </w:rPr>
                          <w:t>Pearson correlation</w:t>
                        </w:r>
                      </w:p>
                    </w:tc>
                    <w:tc>
                      <w:tcPr>
                        <w:tcW w:w="3212" w:type="dxa"/>
                        <w:tcBorders>
                          <w:top w:val="single" w:sz="4" w:space="0" w:color="auto"/>
                          <w:left w:val="single" w:sz="4" w:space="0" w:color="auto"/>
                          <w:bottom w:val="single" w:sz="4" w:space="0" w:color="auto"/>
                          <w:right w:val="single" w:sz="4" w:space="0" w:color="auto"/>
                        </w:tcBorders>
                      </w:tcPr>
                      <w:p w:rsidR="00870BA1" w:rsidRDefault="00870BA1">
                        <w:pPr>
                          <w:bidi w:val="0"/>
                          <w:jc w:val="left"/>
                          <w:rPr>
                            <w:sz w:val="4"/>
                            <w:szCs w:val="4"/>
                            <w:rtl/>
                          </w:rPr>
                        </w:pPr>
                      </w:p>
                      <w:p w:rsidR="00870BA1" w:rsidRDefault="00870BA1">
                        <w:pPr>
                          <w:bidi w:val="0"/>
                          <w:jc w:val="center"/>
                          <w:rPr>
                            <w:b/>
                            <w:bCs/>
                          </w:rPr>
                        </w:pPr>
                        <w:proofErr w:type="spellStart"/>
                        <w:r>
                          <w:rPr>
                            <w:b/>
                            <w:bCs/>
                            <w:sz w:val="28"/>
                            <w:szCs w:val="28"/>
                          </w:rPr>
                          <w:t>Cig.No</w:t>
                        </w:r>
                        <w:proofErr w:type="spellEnd"/>
                      </w:p>
                    </w:tc>
                  </w:tr>
                  <w:tr w:rsidR="00870BA1" w:rsidTr="00E30F48">
                    <w:trPr>
                      <w:trHeight w:val="383"/>
                    </w:trPr>
                    <w:tc>
                      <w:tcPr>
                        <w:tcW w:w="2213" w:type="dxa"/>
                        <w:tcBorders>
                          <w:top w:val="single" w:sz="4" w:space="0" w:color="auto"/>
                          <w:left w:val="single" w:sz="4" w:space="0" w:color="auto"/>
                          <w:bottom w:val="single" w:sz="4" w:space="0" w:color="auto"/>
                          <w:right w:val="single" w:sz="4" w:space="0" w:color="auto"/>
                        </w:tcBorders>
                      </w:tcPr>
                      <w:p w:rsidR="00870BA1" w:rsidRDefault="00870BA1">
                        <w:pPr>
                          <w:bidi w:val="0"/>
                          <w:jc w:val="center"/>
                          <w:rPr>
                            <w:b/>
                            <w:bCs/>
                            <w:sz w:val="6"/>
                            <w:szCs w:val="6"/>
                            <w:rtl/>
                          </w:rPr>
                        </w:pPr>
                      </w:p>
                      <w:p w:rsidR="00870BA1" w:rsidRDefault="00870BA1">
                        <w:pPr>
                          <w:bidi w:val="0"/>
                          <w:jc w:val="center"/>
                          <w:rPr>
                            <w:b/>
                            <w:bCs/>
                          </w:rPr>
                        </w:pPr>
                        <w:r>
                          <w:rPr>
                            <w:b/>
                            <w:bCs/>
                          </w:rPr>
                          <w:t>0.274</w:t>
                        </w:r>
                      </w:p>
                    </w:tc>
                    <w:tc>
                      <w:tcPr>
                        <w:tcW w:w="2945" w:type="dxa"/>
                        <w:tcBorders>
                          <w:top w:val="single" w:sz="4" w:space="0" w:color="auto"/>
                          <w:left w:val="single" w:sz="4" w:space="0" w:color="auto"/>
                          <w:bottom w:val="single" w:sz="4" w:space="0" w:color="auto"/>
                          <w:right w:val="single" w:sz="4" w:space="0" w:color="auto"/>
                        </w:tcBorders>
                      </w:tcPr>
                      <w:p w:rsidR="00870BA1" w:rsidRDefault="00870BA1">
                        <w:pPr>
                          <w:bidi w:val="0"/>
                          <w:jc w:val="center"/>
                          <w:rPr>
                            <w:b/>
                            <w:bCs/>
                            <w:sz w:val="6"/>
                            <w:szCs w:val="6"/>
                            <w:rtl/>
                          </w:rPr>
                        </w:pPr>
                      </w:p>
                      <w:p w:rsidR="00870BA1" w:rsidRDefault="00870BA1">
                        <w:pPr>
                          <w:bidi w:val="0"/>
                          <w:jc w:val="center"/>
                          <w:rPr>
                            <w:b/>
                            <w:bCs/>
                          </w:rPr>
                        </w:pPr>
                        <w:r>
                          <w:rPr>
                            <w:b/>
                            <w:bCs/>
                          </w:rPr>
                          <w:t>0.159</w:t>
                        </w:r>
                      </w:p>
                    </w:tc>
                    <w:tc>
                      <w:tcPr>
                        <w:tcW w:w="3212" w:type="dxa"/>
                        <w:tcBorders>
                          <w:top w:val="single" w:sz="4" w:space="0" w:color="auto"/>
                          <w:left w:val="single" w:sz="4" w:space="0" w:color="auto"/>
                          <w:bottom w:val="single" w:sz="4" w:space="0" w:color="auto"/>
                          <w:right w:val="single" w:sz="4" w:space="0" w:color="auto"/>
                        </w:tcBorders>
                      </w:tcPr>
                      <w:p w:rsidR="00870BA1" w:rsidRDefault="00870BA1">
                        <w:pPr>
                          <w:bidi w:val="0"/>
                          <w:jc w:val="center"/>
                          <w:rPr>
                            <w:b/>
                            <w:bCs/>
                            <w:sz w:val="4"/>
                            <w:szCs w:val="4"/>
                            <w:rtl/>
                          </w:rPr>
                        </w:pPr>
                      </w:p>
                      <w:p w:rsidR="00870BA1" w:rsidRDefault="00870BA1">
                        <w:pPr>
                          <w:bidi w:val="0"/>
                          <w:jc w:val="center"/>
                          <w:rPr>
                            <w:b/>
                            <w:bCs/>
                          </w:rPr>
                        </w:pPr>
                        <w:r>
                          <w:rPr>
                            <w:b/>
                            <w:bCs/>
                          </w:rPr>
                          <w:t>Serum iron</w:t>
                        </w:r>
                      </w:p>
                    </w:tc>
                  </w:tr>
                </w:tbl>
                <w:p w:rsidR="00870BA1" w:rsidRDefault="00870BA1" w:rsidP="00870BA1">
                  <w:pPr>
                    <w:rPr>
                      <w:rtl/>
                    </w:rPr>
                  </w:pPr>
                </w:p>
                <w:p w:rsidR="00870BA1" w:rsidRDefault="00870BA1" w:rsidP="00870BA1">
                  <w:pPr>
                    <w:rPr>
                      <w:rtl/>
                    </w:rPr>
                  </w:pPr>
                </w:p>
                <w:p w:rsidR="00870BA1" w:rsidRDefault="00870BA1" w:rsidP="00870BA1"/>
              </w:txbxContent>
            </v:textbox>
          </v:shape>
        </w:pict>
      </w:r>
      <w:r w:rsidR="00870BA1" w:rsidRPr="00E30F48">
        <w:rPr>
          <w:b/>
          <w:bCs/>
          <w:sz w:val="24"/>
          <w:szCs w:val="24"/>
        </w:rPr>
        <w:t>Table (2) : Showing serum in relation to number of cigarettes/ day</w:t>
      </w:r>
      <w:r w:rsidR="00870BA1">
        <w:rPr>
          <w:b/>
          <w:bCs/>
          <w:sz w:val="24"/>
          <w:szCs w:val="24"/>
        </w:rPr>
        <w:t>.</w:t>
      </w:r>
    </w:p>
    <w:p w:rsidR="00870BA1" w:rsidRDefault="00870BA1" w:rsidP="00870BA1">
      <w:pPr>
        <w:bidi w:val="0"/>
        <w:spacing w:line="360" w:lineRule="auto"/>
        <w:jc w:val="lowKashida"/>
        <w:rPr>
          <w:sz w:val="28"/>
          <w:szCs w:val="28"/>
          <w:rtl/>
        </w:rPr>
      </w:pPr>
    </w:p>
    <w:p w:rsidR="00870BA1" w:rsidRDefault="00870BA1" w:rsidP="00870BA1">
      <w:pPr>
        <w:bidi w:val="0"/>
        <w:spacing w:line="360" w:lineRule="auto"/>
        <w:jc w:val="lowKashida"/>
        <w:rPr>
          <w:sz w:val="28"/>
          <w:szCs w:val="28"/>
          <w:rtl/>
        </w:rPr>
      </w:pPr>
    </w:p>
    <w:p w:rsidR="006221E2" w:rsidRDefault="006221E2" w:rsidP="006221E2">
      <w:pPr>
        <w:bidi w:val="0"/>
        <w:spacing w:line="360" w:lineRule="auto"/>
        <w:jc w:val="lowKashida"/>
        <w:rPr>
          <w:sz w:val="28"/>
          <w:szCs w:val="28"/>
        </w:rPr>
      </w:pPr>
    </w:p>
    <w:p w:rsidR="00870BA1" w:rsidRDefault="00D65390" w:rsidP="006221E2">
      <w:pPr>
        <w:bidi w:val="0"/>
        <w:spacing w:line="360" w:lineRule="auto"/>
        <w:jc w:val="lowKashida"/>
        <w:rPr>
          <w:b/>
          <w:bCs/>
          <w:sz w:val="24"/>
          <w:szCs w:val="24"/>
        </w:rPr>
      </w:pPr>
      <w:r>
        <w:rPr>
          <w:b/>
          <w:bCs/>
          <w:sz w:val="24"/>
          <w:szCs w:val="24"/>
        </w:rPr>
        <w:pict>
          <v:shape id="_x0000_s1030" type="#_x0000_t202" style="position:absolute;left:0;text-align:left;margin-left:-4.5pt;margin-top:21.5pt;width:423pt;height:90pt;z-index:251664384" filled="f" stroked="f">
            <v:textbox style="mso-next-textbox:#_x0000_s1030">
              <w:txbxContent>
                <w:p w:rsidR="00870BA1" w:rsidRDefault="00870BA1" w:rsidP="00870BA1"/>
                <w:tbl>
                  <w:tblPr>
                    <w:tblStyle w:val="a3"/>
                    <w:bidiVisual/>
                    <w:tblW w:w="0" w:type="auto"/>
                    <w:tblLook w:val="01E0"/>
                  </w:tblPr>
                  <w:tblGrid>
                    <w:gridCol w:w="2393"/>
                    <w:gridCol w:w="2945"/>
                    <w:gridCol w:w="2945"/>
                  </w:tblGrid>
                  <w:tr w:rsidR="00870BA1">
                    <w:trPr>
                      <w:trHeight w:val="383"/>
                    </w:trPr>
                    <w:tc>
                      <w:tcPr>
                        <w:tcW w:w="2393" w:type="dxa"/>
                        <w:tcBorders>
                          <w:top w:val="single" w:sz="4" w:space="0" w:color="auto"/>
                          <w:left w:val="single" w:sz="4" w:space="0" w:color="auto"/>
                          <w:bottom w:val="single" w:sz="4" w:space="0" w:color="auto"/>
                          <w:right w:val="single" w:sz="4" w:space="0" w:color="auto"/>
                        </w:tcBorders>
                      </w:tcPr>
                      <w:p w:rsidR="00870BA1" w:rsidRDefault="00870BA1">
                        <w:pPr>
                          <w:bidi w:val="0"/>
                          <w:jc w:val="left"/>
                          <w:rPr>
                            <w:sz w:val="4"/>
                            <w:szCs w:val="4"/>
                            <w:rtl/>
                          </w:rPr>
                        </w:pPr>
                      </w:p>
                      <w:p w:rsidR="00870BA1" w:rsidRDefault="00870BA1">
                        <w:pPr>
                          <w:bidi w:val="0"/>
                          <w:jc w:val="center"/>
                          <w:rPr>
                            <w:b/>
                            <w:bCs/>
                          </w:rPr>
                        </w:pPr>
                        <w:r>
                          <w:rPr>
                            <w:b/>
                            <w:bCs/>
                            <w:sz w:val="28"/>
                            <w:szCs w:val="28"/>
                          </w:rPr>
                          <w:t>p-value</w:t>
                        </w:r>
                      </w:p>
                    </w:tc>
                    <w:tc>
                      <w:tcPr>
                        <w:tcW w:w="2945" w:type="dxa"/>
                        <w:tcBorders>
                          <w:top w:val="single" w:sz="4" w:space="0" w:color="auto"/>
                          <w:left w:val="single" w:sz="4" w:space="0" w:color="auto"/>
                          <w:bottom w:val="single" w:sz="4" w:space="0" w:color="auto"/>
                          <w:right w:val="single" w:sz="4" w:space="0" w:color="auto"/>
                        </w:tcBorders>
                      </w:tcPr>
                      <w:p w:rsidR="00870BA1" w:rsidRDefault="00870BA1">
                        <w:pPr>
                          <w:bidi w:val="0"/>
                          <w:jc w:val="left"/>
                          <w:rPr>
                            <w:sz w:val="4"/>
                            <w:szCs w:val="4"/>
                            <w:rtl/>
                          </w:rPr>
                        </w:pPr>
                      </w:p>
                      <w:p w:rsidR="00870BA1" w:rsidRDefault="00870BA1">
                        <w:pPr>
                          <w:bidi w:val="0"/>
                          <w:jc w:val="center"/>
                          <w:rPr>
                            <w:b/>
                            <w:bCs/>
                          </w:rPr>
                        </w:pPr>
                        <w:r>
                          <w:rPr>
                            <w:b/>
                            <w:bCs/>
                            <w:sz w:val="28"/>
                            <w:szCs w:val="28"/>
                          </w:rPr>
                          <w:t>Pearson correlation</w:t>
                        </w:r>
                      </w:p>
                    </w:tc>
                    <w:tc>
                      <w:tcPr>
                        <w:tcW w:w="2945" w:type="dxa"/>
                        <w:tcBorders>
                          <w:top w:val="single" w:sz="4" w:space="0" w:color="auto"/>
                          <w:left w:val="single" w:sz="4" w:space="0" w:color="auto"/>
                          <w:bottom w:val="single" w:sz="4" w:space="0" w:color="auto"/>
                          <w:right w:val="single" w:sz="4" w:space="0" w:color="auto"/>
                        </w:tcBorders>
                      </w:tcPr>
                      <w:p w:rsidR="00870BA1" w:rsidRDefault="00870BA1">
                        <w:pPr>
                          <w:bidi w:val="0"/>
                          <w:jc w:val="left"/>
                          <w:rPr>
                            <w:sz w:val="4"/>
                            <w:szCs w:val="4"/>
                            <w:rtl/>
                          </w:rPr>
                        </w:pPr>
                      </w:p>
                      <w:p w:rsidR="00870BA1" w:rsidRDefault="00870BA1">
                        <w:pPr>
                          <w:bidi w:val="0"/>
                          <w:jc w:val="center"/>
                          <w:rPr>
                            <w:b/>
                            <w:bCs/>
                          </w:rPr>
                        </w:pPr>
                        <w:proofErr w:type="spellStart"/>
                        <w:r>
                          <w:rPr>
                            <w:b/>
                            <w:bCs/>
                            <w:sz w:val="28"/>
                            <w:szCs w:val="28"/>
                          </w:rPr>
                          <w:t>Diuration</w:t>
                        </w:r>
                        <w:proofErr w:type="spellEnd"/>
                      </w:p>
                    </w:tc>
                  </w:tr>
                  <w:tr w:rsidR="00870BA1">
                    <w:trPr>
                      <w:trHeight w:val="383"/>
                    </w:trPr>
                    <w:tc>
                      <w:tcPr>
                        <w:tcW w:w="2393" w:type="dxa"/>
                        <w:tcBorders>
                          <w:top w:val="single" w:sz="4" w:space="0" w:color="auto"/>
                          <w:left w:val="single" w:sz="4" w:space="0" w:color="auto"/>
                          <w:bottom w:val="single" w:sz="4" w:space="0" w:color="auto"/>
                          <w:right w:val="single" w:sz="4" w:space="0" w:color="auto"/>
                        </w:tcBorders>
                      </w:tcPr>
                      <w:p w:rsidR="00870BA1" w:rsidRDefault="00870BA1">
                        <w:pPr>
                          <w:bidi w:val="0"/>
                          <w:jc w:val="center"/>
                          <w:rPr>
                            <w:b/>
                            <w:bCs/>
                            <w:sz w:val="6"/>
                            <w:szCs w:val="6"/>
                            <w:rtl/>
                          </w:rPr>
                        </w:pPr>
                      </w:p>
                      <w:p w:rsidR="00870BA1" w:rsidRDefault="00870BA1">
                        <w:pPr>
                          <w:bidi w:val="0"/>
                          <w:jc w:val="center"/>
                          <w:rPr>
                            <w:b/>
                            <w:bCs/>
                          </w:rPr>
                        </w:pPr>
                        <w:r>
                          <w:rPr>
                            <w:b/>
                            <w:bCs/>
                          </w:rPr>
                          <w:t>0.844</w:t>
                        </w:r>
                      </w:p>
                    </w:tc>
                    <w:tc>
                      <w:tcPr>
                        <w:tcW w:w="2945" w:type="dxa"/>
                        <w:tcBorders>
                          <w:top w:val="single" w:sz="4" w:space="0" w:color="auto"/>
                          <w:left w:val="single" w:sz="4" w:space="0" w:color="auto"/>
                          <w:bottom w:val="single" w:sz="4" w:space="0" w:color="auto"/>
                          <w:right w:val="single" w:sz="4" w:space="0" w:color="auto"/>
                        </w:tcBorders>
                      </w:tcPr>
                      <w:p w:rsidR="00870BA1" w:rsidRDefault="00870BA1">
                        <w:pPr>
                          <w:bidi w:val="0"/>
                          <w:jc w:val="center"/>
                          <w:rPr>
                            <w:b/>
                            <w:bCs/>
                            <w:sz w:val="6"/>
                            <w:szCs w:val="6"/>
                            <w:rtl/>
                          </w:rPr>
                        </w:pPr>
                      </w:p>
                      <w:p w:rsidR="00870BA1" w:rsidRDefault="00870BA1">
                        <w:pPr>
                          <w:bidi w:val="0"/>
                          <w:jc w:val="center"/>
                          <w:rPr>
                            <w:b/>
                            <w:bCs/>
                          </w:rPr>
                        </w:pPr>
                        <w:r>
                          <w:rPr>
                            <w:b/>
                            <w:bCs/>
                          </w:rPr>
                          <w:t>0.029</w:t>
                        </w:r>
                      </w:p>
                    </w:tc>
                    <w:tc>
                      <w:tcPr>
                        <w:tcW w:w="2945" w:type="dxa"/>
                        <w:tcBorders>
                          <w:top w:val="single" w:sz="4" w:space="0" w:color="auto"/>
                          <w:left w:val="single" w:sz="4" w:space="0" w:color="auto"/>
                          <w:bottom w:val="single" w:sz="4" w:space="0" w:color="auto"/>
                          <w:right w:val="single" w:sz="4" w:space="0" w:color="auto"/>
                        </w:tcBorders>
                      </w:tcPr>
                      <w:p w:rsidR="00870BA1" w:rsidRDefault="00870BA1">
                        <w:pPr>
                          <w:bidi w:val="0"/>
                          <w:jc w:val="center"/>
                          <w:rPr>
                            <w:b/>
                            <w:bCs/>
                            <w:sz w:val="4"/>
                            <w:szCs w:val="4"/>
                            <w:rtl/>
                          </w:rPr>
                        </w:pPr>
                      </w:p>
                      <w:p w:rsidR="00870BA1" w:rsidRDefault="00870BA1">
                        <w:pPr>
                          <w:bidi w:val="0"/>
                          <w:jc w:val="center"/>
                          <w:rPr>
                            <w:b/>
                            <w:bCs/>
                          </w:rPr>
                        </w:pPr>
                        <w:r>
                          <w:rPr>
                            <w:b/>
                            <w:bCs/>
                          </w:rPr>
                          <w:t>Serum iron</w:t>
                        </w:r>
                      </w:p>
                    </w:tc>
                  </w:tr>
                </w:tbl>
                <w:p w:rsidR="00870BA1" w:rsidRDefault="00870BA1" w:rsidP="00870BA1"/>
              </w:txbxContent>
            </v:textbox>
          </v:shape>
        </w:pict>
      </w:r>
      <w:r w:rsidR="00870BA1" w:rsidRPr="00E30F48">
        <w:rPr>
          <w:b/>
          <w:bCs/>
          <w:sz w:val="24"/>
          <w:szCs w:val="24"/>
        </w:rPr>
        <w:t>Table (3) : showing  serum  iron  in  relation  to  smoking  duration</w:t>
      </w:r>
      <w:r w:rsidR="00870BA1">
        <w:rPr>
          <w:b/>
          <w:bCs/>
          <w:sz w:val="24"/>
          <w:szCs w:val="24"/>
        </w:rPr>
        <w:t>.</w:t>
      </w:r>
    </w:p>
    <w:p w:rsidR="006221E2" w:rsidRDefault="006221E2" w:rsidP="006221E2">
      <w:pPr>
        <w:bidi w:val="0"/>
        <w:spacing w:line="360" w:lineRule="auto"/>
        <w:jc w:val="lowKashida"/>
        <w:rPr>
          <w:noProof/>
          <w:sz w:val="24"/>
          <w:szCs w:val="24"/>
          <w:rtl/>
        </w:rPr>
      </w:pPr>
      <w:r>
        <w:rPr>
          <w:rFonts w:hint="cs"/>
          <w:noProof/>
          <w:sz w:val="24"/>
          <w:szCs w:val="24"/>
          <w:rtl/>
        </w:rPr>
        <w:t xml:space="preserve">  </w:t>
      </w:r>
      <w:r w:rsidR="00870BA1" w:rsidRPr="00985CF9">
        <w:rPr>
          <w:rFonts w:hint="cs"/>
          <w:noProof/>
          <w:sz w:val="24"/>
          <w:szCs w:val="24"/>
          <w:rtl/>
        </w:rPr>
        <w:t xml:space="preserve">  </w:t>
      </w:r>
    </w:p>
    <w:p w:rsidR="006221E2" w:rsidRDefault="006221E2" w:rsidP="006221E2">
      <w:pPr>
        <w:bidi w:val="0"/>
        <w:spacing w:line="360" w:lineRule="auto"/>
        <w:jc w:val="lowKashida"/>
        <w:rPr>
          <w:noProof/>
          <w:sz w:val="24"/>
          <w:szCs w:val="24"/>
          <w:rtl/>
        </w:rPr>
      </w:pPr>
    </w:p>
    <w:p w:rsidR="006221E2" w:rsidRDefault="006221E2" w:rsidP="006221E2">
      <w:pPr>
        <w:bidi w:val="0"/>
        <w:spacing w:line="360" w:lineRule="auto"/>
        <w:jc w:val="lowKashida"/>
        <w:rPr>
          <w:noProof/>
          <w:sz w:val="24"/>
          <w:szCs w:val="24"/>
          <w:rtl/>
        </w:rPr>
      </w:pPr>
    </w:p>
    <w:p w:rsidR="00870BA1" w:rsidRPr="00985CF9" w:rsidRDefault="00870BA1" w:rsidP="006221E2">
      <w:pPr>
        <w:bidi w:val="0"/>
        <w:spacing w:line="360" w:lineRule="auto"/>
        <w:jc w:val="lowKashida"/>
        <w:rPr>
          <w:sz w:val="24"/>
          <w:szCs w:val="24"/>
          <w:rtl/>
        </w:rPr>
      </w:pPr>
      <w:r w:rsidRPr="00985CF9">
        <w:rPr>
          <w:rFonts w:hint="cs"/>
          <w:noProof/>
          <w:sz w:val="24"/>
          <w:szCs w:val="24"/>
          <w:rtl/>
        </w:rPr>
        <w:lastRenderedPageBreak/>
        <w:t xml:space="preserve"> </w:t>
      </w:r>
      <w:r w:rsidR="006221E2">
        <w:rPr>
          <w:rFonts w:hint="cs"/>
          <w:noProof/>
          <w:sz w:val="24"/>
          <w:szCs w:val="24"/>
          <w:rtl/>
        </w:rPr>
        <w:t xml:space="preserve">  </w:t>
      </w:r>
      <w:r w:rsidRPr="00985CF9">
        <w:rPr>
          <w:rFonts w:hint="cs"/>
          <w:noProof/>
          <w:sz w:val="24"/>
          <w:szCs w:val="24"/>
          <w:rtl/>
        </w:rPr>
        <w:t xml:space="preserve"> </w:t>
      </w:r>
      <w:r w:rsidRPr="00985CF9">
        <w:rPr>
          <w:sz w:val="24"/>
          <w:szCs w:val="24"/>
        </w:rPr>
        <w:t>The study  aimed  to  assess  serum  iron  level  in  Sudanese  smokers . This  study  involved  male  volunteers  rather  than  female  as smoking  in a shameful  for  them  in  our  society,  although  it  appears  to  increase  in  recent  days . Also  the  study  participants  were  youth  as  the  smoking  become  more  spread  among  this  age  group.  In  the  present  study  a  total  of  528  volunteers  were  enrolled ;  397 were  smokers  and  131  were  non-smoker .  Our  results  showed  that  serum  iron  was  significantly  increased  in  smokers  when  compared  to  non  smokers  with  p-value   0.015^0.05,  and  insignificant  correlation  between  serum  iron  and  smoking  duration  and  cigarette  number.</w:t>
      </w:r>
    </w:p>
    <w:p w:rsidR="00870BA1" w:rsidRPr="00985CF9" w:rsidRDefault="00870BA1" w:rsidP="00870BA1">
      <w:pPr>
        <w:bidi w:val="0"/>
        <w:spacing w:line="360" w:lineRule="auto"/>
        <w:jc w:val="lowKashida"/>
        <w:rPr>
          <w:sz w:val="24"/>
          <w:szCs w:val="24"/>
          <w:rtl/>
        </w:rPr>
      </w:pPr>
      <w:r w:rsidRPr="00985CF9">
        <w:rPr>
          <w:sz w:val="24"/>
          <w:szCs w:val="24"/>
        </w:rPr>
        <w:t xml:space="preserve">     study  carried  out  by  Abdulla S,A , Ahmed S.M  and  Hassan B.A  in  Sudan-Khartoum  state  showed  that,  there  was  a significant  difference  in  the  mean  of  serum  iron  between  smokers  and  non-smokers  (140+-52) </w:t>
      </w:r>
      <w:proofErr w:type="spellStart"/>
      <w:r w:rsidRPr="00985CF9">
        <w:rPr>
          <w:sz w:val="24"/>
          <w:szCs w:val="24"/>
        </w:rPr>
        <w:t>ug</w:t>
      </w:r>
      <w:proofErr w:type="spellEnd"/>
      <w:r w:rsidRPr="00985CF9">
        <w:rPr>
          <w:sz w:val="24"/>
          <w:szCs w:val="24"/>
        </w:rPr>
        <w:t xml:space="preserve">\dl  versus  (90+-22) </w:t>
      </w:r>
      <w:proofErr w:type="spellStart"/>
      <w:r w:rsidRPr="00985CF9">
        <w:rPr>
          <w:sz w:val="24"/>
          <w:szCs w:val="24"/>
        </w:rPr>
        <w:t>ug</w:t>
      </w:r>
      <w:proofErr w:type="spellEnd"/>
      <w:r w:rsidRPr="00985CF9">
        <w:rPr>
          <w:sz w:val="24"/>
          <w:szCs w:val="24"/>
        </w:rPr>
        <w:t>\dl,  p  value  0.00  while  there  were  no  correlation  between  the  cigarette  number,  smoking  duration  and  serum  iron  level.</w:t>
      </w:r>
    </w:p>
    <w:p w:rsidR="00870BA1" w:rsidRPr="00985CF9" w:rsidRDefault="00870BA1" w:rsidP="00870BA1">
      <w:pPr>
        <w:bidi w:val="0"/>
        <w:spacing w:line="360" w:lineRule="auto"/>
        <w:jc w:val="lowKashida"/>
        <w:rPr>
          <w:sz w:val="24"/>
          <w:szCs w:val="24"/>
        </w:rPr>
      </w:pPr>
      <w:r w:rsidRPr="00985CF9">
        <w:rPr>
          <w:sz w:val="24"/>
          <w:szCs w:val="24"/>
        </w:rPr>
        <w:t xml:space="preserve">    Also  </w:t>
      </w:r>
      <w:proofErr w:type="spellStart"/>
      <w:r w:rsidRPr="00985CF9">
        <w:rPr>
          <w:sz w:val="24"/>
          <w:szCs w:val="24"/>
        </w:rPr>
        <w:t>Arvind</w:t>
      </w:r>
      <w:proofErr w:type="spellEnd"/>
      <w:r w:rsidRPr="00985CF9">
        <w:rPr>
          <w:sz w:val="24"/>
          <w:szCs w:val="24"/>
        </w:rPr>
        <w:t xml:space="preserve">  </w:t>
      </w:r>
      <w:proofErr w:type="spellStart"/>
      <w:r w:rsidRPr="00985CF9">
        <w:rPr>
          <w:sz w:val="24"/>
          <w:szCs w:val="24"/>
        </w:rPr>
        <w:t>Rao</w:t>
      </w:r>
      <w:proofErr w:type="spellEnd"/>
      <w:r w:rsidRPr="00985CF9">
        <w:rPr>
          <w:sz w:val="24"/>
          <w:szCs w:val="24"/>
        </w:rPr>
        <w:t xml:space="preserve">  HT and  </w:t>
      </w:r>
      <w:proofErr w:type="spellStart"/>
      <w:r w:rsidRPr="00985CF9">
        <w:rPr>
          <w:sz w:val="24"/>
          <w:szCs w:val="24"/>
        </w:rPr>
        <w:t>Suchetha</w:t>
      </w:r>
      <w:proofErr w:type="spellEnd"/>
      <w:r w:rsidRPr="00985CF9">
        <w:rPr>
          <w:sz w:val="24"/>
          <w:szCs w:val="24"/>
        </w:rPr>
        <w:t xml:space="preserve">  </w:t>
      </w:r>
      <w:proofErr w:type="spellStart"/>
      <w:r w:rsidRPr="00985CF9">
        <w:rPr>
          <w:sz w:val="24"/>
          <w:szCs w:val="24"/>
        </w:rPr>
        <w:t>Kumari</w:t>
      </w:r>
      <w:proofErr w:type="spellEnd"/>
      <w:r w:rsidRPr="00985CF9">
        <w:rPr>
          <w:sz w:val="24"/>
          <w:szCs w:val="24"/>
        </w:rPr>
        <w:t xml:space="preserve">  agree with  us  in  their  study  which  carried  out  in India  to  compare  copper , zinc , and  iron  in the  serum  of  chronic  cigarette  smokers  versus  non-smokers.  They  were  found  an  increase  in  mean  of  serum iron  in  smoker  group  in  comparison  with  control  group  and  this  difference  is  highly  significant (P=0.005);  and  those  studies  agree  with  our  study.</w:t>
      </w:r>
    </w:p>
    <w:p w:rsidR="00870BA1" w:rsidRPr="00E91F67" w:rsidRDefault="001833F5" w:rsidP="00870BA1">
      <w:pPr>
        <w:bidi w:val="0"/>
        <w:spacing w:line="360" w:lineRule="auto"/>
        <w:jc w:val="lowKashida"/>
        <w:rPr>
          <w:b/>
          <w:bCs/>
          <w:sz w:val="24"/>
          <w:szCs w:val="24"/>
        </w:rPr>
      </w:pPr>
      <w:r>
        <w:rPr>
          <w:b/>
          <w:bCs/>
          <w:sz w:val="24"/>
          <w:szCs w:val="24"/>
        </w:rPr>
        <w:t>5</w:t>
      </w:r>
      <w:r w:rsidR="00870BA1" w:rsidRPr="00E91F67">
        <w:rPr>
          <w:b/>
          <w:bCs/>
          <w:sz w:val="24"/>
          <w:szCs w:val="24"/>
        </w:rPr>
        <w:t>.1  Conclusion</w:t>
      </w:r>
    </w:p>
    <w:p w:rsidR="00870BA1" w:rsidRPr="00985CF9" w:rsidRDefault="00870BA1" w:rsidP="00870BA1">
      <w:pPr>
        <w:bidi w:val="0"/>
        <w:spacing w:line="360" w:lineRule="auto"/>
        <w:jc w:val="lowKashida"/>
        <w:rPr>
          <w:sz w:val="24"/>
          <w:szCs w:val="24"/>
        </w:rPr>
      </w:pPr>
      <w:r w:rsidRPr="00985CF9">
        <w:rPr>
          <w:sz w:val="24"/>
          <w:szCs w:val="24"/>
        </w:rPr>
        <w:t xml:space="preserve">   Cigarette  leads  to  significant  increase in  serum  iron  concentration,  and  there  is  no  relation  between  serum  iron  concentration  cigarette  number  and  smoking  duration.</w:t>
      </w:r>
    </w:p>
    <w:p w:rsidR="00870BA1" w:rsidRPr="00E91F67" w:rsidRDefault="001833F5" w:rsidP="00870BA1">
      <w:pPr>
        <w:bidi w:val="0"/>
        <w:spacing w:line="360" w:lineRule="auto"/>
        <w:jc w:val="lowKashida"/>
        <w:rPr>
          <w:b/>
          <w:bCs/>
          <w:sz w:val="24"/>
          <w:szCs w:val="24"/>
          <w:rtl/>
        </w:rPr>
      </w:pPr>
      <w:r>
        <w:rPr>
          <w:b/>
          <w:bCs/>
          <w:sz w:val="24"/>
          <w:szCs w:val="24"/>
        </w:rPr>
        <w:t>5</w:t>
      </w:r>
      <w:r w:rsidR="00870BA1" w:rsidRPr="00E91F67">
        <w:rPr>
          <w:b/>
          <w:bCs/>
          <w:sz w:val="24"/>
          <w:szCs w:val="24"/>
        </w:rPr>
        <w:t>.2  Recommendations</w:t>
      </w:r>
    </w:p>
    <w:p w:rsidR="00870BA1" w:rsidRPr="00985CF9" w:rsidRDefault="00870BA1" w:rsidP="00870BA1">
      <w:pPr>
        <w:bidi w:val="0"/>
        <w:spacing w:line="360" w:lineRule="auto"/>
        <w:jc w:val="lowKashida"/>
        <w:rPr>
          <w:sz w:val="24"/>
          <w:szCs w:val="24"/>
          <w:rtl/>
        </w:rPr>
      </w:pPr>
      <w:r w:rsidRPr="00985CF9">
        <w:rPr>
          <w:sz w:val="24"/>
          <w:szCs w:val="24"/>
        </w:rPr>
        <w:t>• Construction  of  other  researches  on  serum  iron  and  iron  profile  with  a  larger  sample  size  for  more  explanations.</w:t>
      </w:r>
    </w:p>
    <w:p w:rsidR="00870BA1" w:rsidRPr="00985CF9" w:rsidRDefault="00870BA1" w:rsidP="00870BA1">
      <w:pPr>
        <w:bidi w:val="0"/>
        <w:spacing w:line="360" w:lineRule="auto"/>
        <w:jc w:val="lowKashida"/>
        <w:rPr>
          <w:sz w:val="24"/>
          <w:szCs w:val="24"/>
        </w:rPr>
      </w:pPr>
      <w:r w:rsidRPr="00985CF9">
        <w:rPr>
          <w:sz w:val="24"/>
          <w:szCs w:val="24"/>
        </w:rPr>
        <w:t>• Educational  programs  are  necessary  to  increase  peo</w:t>
      </w:r>
      <w:r>
        <w:rPr>
          <w:sz w:val="24"/>
          <w:szCs w:val="24"/>
        </w:rPr>
        <w:t xml:space="preserve">ple  awareness  about  serious </w:t>
      </w:r>
      <w:r w:rsidRPr="00985CF9">
        <w:rPr>
          <w:sz w:val="24"/>
          <w:szCs w:val="24"/>
        </w:rPr>
        <w:t>health  effects  of  smoking  and  the  importance  of  minerals  to  the  body .</w:t>
      </w:r>
    </w:p>
    <w:p w:rsidR="00870BA1" w:rsidRDefault="00870BA1" w:rsidP="00870BA1">
      <w:pPr>
        <w:bidi w:val="0"/>
        <w:spacing w:line="360" w:lineRule="auto"/>
        <w:jc w:val="lowKashida"/>
        <w:rPr>
          <w:sz w:val="28"/>
          <w:szCs w:val="28"/>
          <w:rtl/>
        </w:rPr>
      </w:pPr>
    </w:p>
    <w:p w:rsidR="00870BA1" w:rsidRDefault="00870BA1" w:rsidP="00870BA1">
      <w:pPr>
        <w:bidi w:val="0"/>
        <w:spacing w:line="360" w:lineRule="auto"/>
        <w:jc w:val="lowKashida"/>
        <w:rPr>
          <w:sz w:val="28"/>
          <w:szCs w:val="28"/>
          <w:rtl/>
        </w:rPr>
      </w:pPr>
    </w:p>
    <w:p w:rsidR="00870BA1" w:rsidRPr="001833F5" w:rsidRDefault="001833F5" w:rsidP="00870BA1">
      <w:pPr>
        <w:bidi w:val="0"/>
        <w:spacing w:line="360" w:lineRule="auto"/>
        <w:jc w:val="lowKashida"/>
        <w:rPr>
          <w:b/>
          <w:bCs/>
          <w:sz w:val="24"/>
          <w:szCs w:val="24"/>
          <w:rtl/>
        </w:rPr>
      </w:pPr>
      <w:r w:rsidRPr="001833F5">
        <w:rPr>
          <w:sz w:val="24"/>
          <w:szCs w:val="24"/>
        </w:rPr>
        <w:lastRenderedPageBreak/>
        <w:t>6</w:t>
      </w:r>
      <w:r w:rsidR="00E91F67" w:rsidRPr="001833F5">
        <w:rPr>
          <w:sz w:val="24"/>
          <w:szCs w:val="24"/>
        </w:rPr>
        <w:t xml:space="preserve">. </w:t>
      </w:r>
      <w:r w:rsidR="00870BA1" w:rsidRPr="001833F5">
        <w:rPr>
          <w:b/>
          <w:bCs/>
          <w:sz w:val="24"/>
          <w:szCs w:val="24"/>
        </w:rPr>
        <w:t>Reference</w:t>
      </w:r>
    </w:p>
    <w:p w:rsidR="00870BA1" w:rsidRPr="001833F5" w:rsidRDefault="00870BA1" w:rsidP="00870BA1">
      <w:pPr>
        <w:bidi w:val="0"/>
        <w:spacing w:line="360" w:lineRule="auto"/>
        <w:jc w:val="lowKashida"/>
        <w:rPr>
          <w:sz w:val="24"/>
          <w:szCs w:val="24"/>
          <w:rtl/>
        </w:rPr>
      </w:pPr>
      <w:r w:rsidRPr="001833F5">
        <w:rPr>
          <w:sz w:val="24"/>
          <w:szCs w:val="24"/>
        </w:rPr>
        <w:t xml:space="preserve">1. Robert  and  </w:t>
      </w:r>
      <w:proofErr w:type="spellStart"/>
      <w:r w:rsidRPr="001833F5">
        <w:rPr>
          <w:sz w:val="24"/>
          <w:szCs w:val="24"/>
        </w:rPr>
        <w:t>Shiffman</w:t>
      </w:r>
      <w:proofErr w:type="spellEnd"/>
      <w:r w:rsidRPr="001833F5">
        <w:rPr>
          <w:sz w:val="24"/>
          <w:szCs w:val="24"/>
        </w:rPr>
        <w:t>,  Saul (2007).Fast  Facts: Smoking  Cessation. Health  Press  Ltd. p 28. ISBN  978-1-903734-98-8.</w:t>
      </w:r>
    </w:p>
    <w:p w:rsidR="00870BA1" w:rsidRPr="001833F5" w:rsidRDefault="00870BA1" w:rsidP="00870BA1">
      <w:pPr>
        <w:bidi w:val="0"/>
        <w:spacing w:line="360" w:lineRule="auto"/>
        <w:jc w:val="lowKashida"/>
        <w:rPr>
          <w:sz w:val="24"/>
          <w:szCs w:val="24"/>
          <w:rtl/>
        </w:rPr>
      </w:pPr>
      <w:r w:rsidRPr="001833F5">
        <w:rPr>
          <w:sz w:val="24"/>
          <w:szCs w:val="24"/>
        </w:rPr>
        <w:t>2. "Tobacco  fast  sheet  N  339 ". May 2014.Retrieved  13  May  2015.</w:t>
      </w:r>
    </w:p>
    <w:p w:rsidR="00870BA1" w:rsidRPr="001833F5" w:rsidRDefault="00870BA1" w:rsidP="00870BA1">
      <w:pPr>
        <w:bidi w:val="0"/>
        <w:spacing w:line="360" w:lineRule="auto"/>
        <w:jc w:val="lowKashida"/>
        <w:rPr>
          <w:sz w:val="24"/>
          <w:szCs w:val="24"/>
          <w:rtl/>
        </w:rPr>
      </w:pPr>
      <w:r w:rsidRPr="001833F5">
        <w:rPr>
          <w:sz w:val="24"/>
          <w:szCs w:val="24"/>
        </w:rPr>
        <w:t>3. John  AK  (2007)  Disorders  of  acid-base  balance.  Crit. Care  Med  35: 2630-2636.</w:t>
      </w:r>
    </w:p>
    <w:p w:rsidR="00870BA1" w:rsidRPr="001833F5" w:rsidRDefault="00870BA1" w:rsidP="00870BA1">
      <w:pPr>
        <w:bidi w:val="0"/>
        <w:spacing w:line="360" w:lineRule="auto"/>
        <w:jc w:val="lowKashida"/>
        <w:rPr>
          <w:sz w:val="24"/>
          <w:szCs w:val="24"/>
          <w:rtl/>
        </w:rPr>
      </w:pPr>
      <w:r w:rsidRPr="001833F5">
        <w:rPr>
          <w:sz w:val="24"/>
          <w:szCs w:val="24"/>
        </w:rPr>
        <w:t xml:space="preserve">4. </w:t>
      </w:r>
      <w:proofErr w:type="spellStart"/>
      <w:r w:rsidRPr="001833F5">
        <w:rPr>
          <w:sz w:val="24"/>
          <w:szCs w:val="24"/>
        </w:rPr>
        <w:t>Provan</w:t>
      </w:r>
      <w:proofErr w:type="spellEnd"/>
      <w:r w:rsidRPr="001833F5">
        <w:rPr>
          <w:sz w:val="24"/>
          <w:szCs w:val="24"/>
        </w:rPr>
        <w:t xml:space="preserve">  D  (1999)  Mechanisms  and  Management  of  iron  deficiency  </w:t>
      </w:r>
      <w:proofErr w:type="spellStart"/>
      <w:r w:rsidRPr="001833F5">
        <w:rPr>
          <w:sz w:val="24"/>
          <w:szCs w:val="24"/>
        </w:rPr>
        <w:t>anaemia</w:t>
      </w:r>
      <w:proofErr w:type="spellEnd"/>
      <w:r w:rsidRPr="001833F5">
        <w:rPr>
          <w:sz w:val="24"/>
          <w:szCs w:val="24"/>
        </w:rPr>
        <w:t xml:space="preserve">.  Br  J  </w:t>
      </w:r>
      <w:proofErr w:type="spellStart"/>
      <w:r w:rsidRPr="001833F5">
        <w:rPr>
          <w:sz w:val="24"/>
          <w:szCs w:val="24"/>
        </w:rPr>
        <w:t>Haematol</w:t>
      </w:r>
      <w:proofErr w:type="spellEnd"/>
      <w:r w:rsidRPr="001833F5">
        <w:rPr>
          <w:sz w:val="24"/>
          <w:szCs w:val="24"/>
        </w:rPr>
        <w:t xml:space="preserve">  105: 19-26.</w:t>
      </w:r>
    </w:p>
    <w:p w:rsidR="00870BA1" w:rsidRPr="001833F5" w:rsidRDefault="001833F5" w:rsidP="00870BA1">
      <w:pPr>
        <w:bidi w:val="0"/>
        <w:spacing w:line="360" w:lineRule="auto"/>
        <w:jc w:val="lowKashida"/>
        <w:rPr>
          <w:sz w:val="24"/>
          <w:szCs w:val="24"/>
          <w:rtl/>
        </w:rPr>
      </w:pPr>
      <w:r w:rsidRPr="001833F5">
        <w:rPr>
          <w:sz w:val="24"/>
          <w:szCs w:val="24"/>
        </w:rPr>
        <w:t xml:space="preserve">5. </w:t>
      </w:r>
      <w:r w:rsidR="00870BA1" w:rsidRPr="001833F5">
        <w:rPr>
          <w:sz w:val="24"/>
          <w:szCs w:val="24"/>
        </w:rPr>
        <w:t xml:space="preserve">Beard  JL  (2001)  Iron  biology  in  immune  function,  muscle  metabolism  and  </w:t>
      </w:r>
      <w:proofErr w:type="spellStart"/>
      <w:r w:rsidR="00870BA1" w:rsidRPr="001833F5">
        <w:rPr>
          <w:sz w:val="24"/>
          <w:szCs w:val="24"/>
        </w:rPr>
        <w:t>neuronlfuctioning</w:t>
      </w:r>
      <w:proofErr w:type="spellEnd"/>
      <w:r w:rsidR="00870BA1" w:rsidRPr="001833F5">
        <w:rPr>
          <w:sz w:val="24"/>
          <w:szCs w:val="24"/>
        </w:rPr>
        <w:t xml:space="preserve">  .  J  </w:t>
      </w:r>
      <w:proofErr w:type="spellStart"/>
      <w:r w:rsidR="00870BA1" w:rsidRPr="001833F5">
        <w:rPr>
          <w:sz w:val="24"/>
          <w:szCs w:val="24"/>
        </w:rPr>
        <w:t>Nutr</w:t>
      </w:r>
      <w:proofErr w:type="spellEnd"/>
      <w:r w:rsidR="00870BA1" w:rsidRPr="001833F5">
        <w:rPr>
          <w:sz w:val="24"/>
          <w:szCs w:val="24"/>
        </w:rPr>
        <w:t xml:space="preserve">  131:568S-579S</w:t>
      </w:r>
    </w:p>
    <w:p w:rsidR="00870BA1" w:rsidRPr="001833F5" w:rsidRDefault="00870BA1" w:rsidP="00870BA1">
      <w:pPr>
        <w:bidi w:val="0"/>
        <w:spacing w:line="360" w:lineRule="auto"/>
        <w:jc w:val="lowKashida"/>
        <w:rPr>
          <w:sz w:val="24"/>
          <w:szCs w:val="24"/>
          <w:rtl/>
        </w:rPr>
      </w:pPr>
      <w:r w:rsidRPr="001833F5">
        <w:rPr>
          <w:sz w:val="24"/>
          <w:szCs w:val="24"/>
        </w:rPr>
        <w:t>6. El -</w:t>
      </w:r>
      <w:proofErr w:type="spellStart"/>
      <w:r w:rsidRPr="001833F5">
        <w:rPr>
          <w:sz w:val="24"/>
          <w:szCs w:val="24"/>
        </w:rPr>
        <w:t>Zayadi</w:t>
      </w:r>
      <w:proofErr w:type="spellEnd"/>
      <w:r w:rsidRPr="001833F5">
        <w:rPr>
          <w:sz w:val="24"/>
          <w:szCs w:val="24"/>
        </w:rPr>
        <w:t xml:space="preserve">  AR  (2006)  Heavy  smoking  and  liver.  World  J  </w:t>
      </w:r>
      <w:proofErr w:type="spellStart"/>
      <w:r w:rsidRPr="001833F5">
        <w:rPr>
          <w:sz w:val="24"/>
          <w:szCs w:val="24"/>
        </w:rPr>
        <w:t>Gastroenterol</w:t>
      </w:r>
      <w:proofErr w:type="spellEnd"/>
      <w:r w:rsidRPr="001833F5">
        <w:rPr>
          <w:sz w:val="24"/>
          <w:szCs w:val="24"/>
        </w:rPr>
        <w:t xml:space="preserve">  12:6098-6101.</w:t>
      </w:r>
    </w:p>
    <w:p w:rsidR="00870BA1" w:rsidRPr="001833F5" w:rsidRDefault="00870BA1" w:rsidP="00870BA1">
      <w:pPr>
        <w:bidi w:val="0"/>
        <w:spacing w:line="360" w:lineRule="auto"/>
        <w:jc w:val="lowKashida"/>
        <w:rPr>
          <w:sz w:val="24"/>
          <w:szCs w:val="24"/>
          <w:rtl/>
        </w:rPr>
      </w:pPr>
      <w:r w:rsidRPr="001833F5">
        <w:rPr>
          <w:sz w:val="24"/>
          <w:szCs w:val="24"/>
        </w:rPr>
        <w:t xml:space="preserve">7. </w:t>
      </w:r>
      <w:proofErr w:type="spellStart"/>
      <w:r w:rsidRPr="001833F5">
        <w:rPr>
          <w:sz w:val="24"/>
          <w:szCs w:val="24"/>
        </w:rPr>
        <w:t>Balcerzek</w:t>
      </w:r>
      <w:proofErr w:type="spellEnd"/>
      <w:r w:rsidRPr="001833F5">
        <w:rPr>
          <w:sz w:val="24"/>
          <w:szCs w:val="24"/>
        </w:rPr>
        <w:t xml:space="preserve">  SP,  Bromberg  PA  (1975)  Secondary  </w:t>
      </w:r>
      <w:proofErr w:type="spellStart"/>
      <w:r w:rsidRPr="001833F5">
        <w:rPr>
          <w:sz w:val="24"/>
          <w:szCs w:val="24"/>
        </w:rPr>
        <w:t>polycythemia</w:t>
      </w:r>
      <w:proofErr w:type="spellEnd"/>
      <w:r w:rsidRPr="001833F5">
        <w:rPr>
          <w:sz w:val="24"/>
          <w:szCs w:val="24"/>
        </w:rPr>
        <w:t xml:space="preserve">.  </w:t>
      </w:r>
      <w:proofErr w:type="spellStart"/>
      <w:r w:rsidRPr="001833F5">
        <w:rPr>
          <w:sz w:val="24"/>
          <w:szCs w:val="24"/>
        </w:rPr>
        <w:t>Semin</w:t>
      </w:r>
      <w:proofErr w:type="spellEnd"/>
      <w:r w:rsidRPr="001833F5">
        <w:rPr>
          <w:sz w:val="24"/>
          <w:szCs w:val="24"/>
        </w:rPr>
        <w:t xml:space="preserve">.  </w:t>
      </w:r>
      <w:proofErr w:type="spellStart"/>
      <w:r w:rsidRPr="001833F5">
        <w:rPr>
          <w:sz w:val="24"/>
          <w:szCs w:val="24"/>
        </w:rPr>
        <w:t>Hematol</w:t>
      </w:r>
      <w:proofErr w:type="spellEnd"/>
      <w:r w:rsidRPr="001833F5">
        <w:rPr>
          <w:sz w:val="24"/>
          <w:szCs w:val="24"/>
        </w:rPr>
        <w:t xml:space="preserve">   12:  339-351.</w:t>
      </w:r>
    </w:p>
    <w:p w:rsidR="00870BA1" w:rsidRPr="001833F5" w:rsidRDefault="00870BA1" w:rsidP="00870BA1">
      <w:pPr>
        <w:bidi w:val="0"/>
        <w:spacing w:line="360" w:lineRule="auto"/>
        <w:jc w:val="lowKashida"/>
        <w:rPr>
          <w:sz w:val="24"/>
          <w:szCs w:val="24"/>
          <w:rtl/>
        </w:rPr>
      </w:pPr>
      <w:r w:rsidRPr="001833F5">
        <w:rPr>
          <w:sz w:val="24"/>
          <w:szCs w:val="24"/>
        </w:rPr>
        <w:t xml:space="preserve">8. Bacon  BR,  Britton  RS  (1990)  The pathology  of hepatic  iron  overload:  A  free  radical-mediated  process? </w:t>
      </w:r>
      <w:proofErr w:type="spellStart"/>
      <w:r w:rsidRPr="001833F5">
        <w:rPr>
          <w:sz w:val="24"/>
          <w:szCs w:val="24"/>
        </w:rPr>
        <w:t>Hepatology</w:t>
      </w:r>
      <w:proofErr w:type="spellEnd"/>
      <w:r w:rsidRPr="001833F5">
        <w:rPr>
          <w:sz w:val="24"/>
          <w:szCs w:val="24"/>
        </w:rPr>
        <w:t xml:space="preserve">  11:127-137.</w:t>
      </w:r>
    </w:p>
    <w:p w:rsidR="00870BA1" w:rsidRPr="001833F5" w:rsidRDefault="00870BA1" w:rsidP="00870BA1">
      <w:pPr>
        <w:bidi w:val="0"/>
        <w:spacing w:line="360" w:lineRule="auto"/>
        <w:jc w:val="lowKashida"/>
        <w:rPr>
          <w:sz w:val="24"/>
          <w:szCs w:val="24"/>
          <w:rtl/>
        </w:rPr>
      </w:pPr>
      <w:r w:rsidRPr="001833F5">
        <w:rPr>
          <w:sz w:val="24"/>
          <w:szCs w:val="24"/>
        </w:rPr>
        <w:t xml:space="preserve">9. </w:t>
      </w:r>
      <w:proofErr w:type="spellStart"/>
      <w:r w:rsidRPr="001833F5">
        <w:rPr>
          <w:sz w:val="24"/>
          <w:szCs w:val="24"/>
        </w:rPr>
        <w:t>Inverson</w:t>
      </w:r>
      <w:proofErr w:type="spellEnd"/>
      <w:r w:rsidRPr="001833F5">
        <w:rPr>
          <w:sz w:val="24"/>
          <w:szCs w:val="24"/>
        </w:rPr>
        <w:t xml:space="preserve">  L,  Why  do  we  smoke?:  the  physiology  of  smoking  p  320.</w:t>
      </w:r>
    </w:p>
    <w:p w:rsidR="00870BA1" w:rsidRPr="001833F5" w:rsidRDefault="00870BA1" w:rsidP="00870BA1">
      <w:pPr>
        <w:bidi w:val="0"/>
        <w:spacing w:line="360" w:lineRule="auto"/>
        <w:jc w:val="lowKashida"/>
        <w:rPr>
          <w:sz w:val="24"/>
          <w:szCs w:val="24"/>
          <w:rtl/>
        </w:rPr>
      </w:pPr>
      <w:r w:rsidRPr="001833F5">
        <w:rPr>
          <w:sz w:val="24"/>
          <w:szCs w:val="24"/>
        </w:rPr>
        <w:t xml:space="preserve">10. Center  of  disease  control  and  prevention  (CDC)  2002  ,annual  smoking  attributable  mortality,  years  of  potential  life  lost,  united  states  51  (14):  300-3 .  PMID  12002168.    </w:t>
      </w:r>
    </w:p>
    <w:p w:rsidR="00870BA1" w:rsidRPr="001833F5" w:rsidRDefault="00870BA1" w:rsidP="00870BA1">
      <w:pPr>
        <w:bidi w:val="0"/>
        <w:spacing w:line="360" w:lineRule="auto"/>
        <w:jc w:val="lowKashida"/>
        <w:rPr>
          <w:sz w:val="24"/>
          <w:szCs w:val="24"/>
          <w:rtl/>
        </w:rPr>
      </w:pPr>
      <w:r w:rsidRPr="001833F5">
        <w:rPr>
          <w:sz w:val="24"/>
          <w:szCs w:val="24"/>
        </w:rPr>
        <w:t xml:space="preserve">11. Doll  R, </w:t>
      </w:r>
      <w:proofErr w:type="spellStart"/>
      <w:r w:rsidRPr="001833F5">
        <w:rPr>
          <w:sz w:val="24"/>
          <w:szCs w:val="24"/>
        </w:rPr>
        <w:t>Peto</w:t>
      </w:r>
      <w:proofErr w:type="spellEnd"/>
      <w:r w:rsidRPr="001833F5">
        <w:rPr>
          <w:sz w:val="24"/>
          <w:szCs w:val="24"/>
        </w:rPr>
        <w:t xml:space="preserve">  R,  </w:t>
      </w:r>
      <w:proofErr w:type="spellStart"/>
      <w:r w:rsidRPr="001833F5">
        <w:rPr>
          <w:sz w:val="24"/>
          <w:szCs w:val="24"/>
        </w:rPr>
        <w:t>Boreham</w:t>
      </w:r>
      <w:proofErr w:type="spellEnd"/>
      <w:r w:rsidRPr="001833F5">
        <w:rPr>
          <w:sz w:val="24"/>
          <w:szCs w:val="24"/>
        </w:rPr>
        <w:t xml:space="preserve">  J ,  Sutherland  I  (2004) ,  Mortality  in  relation  to  smoking :  50  years  observations  on  male  British  doctors  BMJ  328  (7455)</w:t>
      </w:r>
    </w:p>
    <w:p w:rsidR="00870BA1" w:rsidRPr="001833F5" w:rsidRDefault="00870BA1" w:rsidP="00870BA1">
      <w:pPr>
        <w:bidi w:val="0"/>
        <w:spacing w:line="360" w:lineRule="auto"/>
        <w:jc w:val="lowKashida"/>
        <w:rPr>
          <w:sz w:val="24"/>
          <w:szCs w:val="24"/>
          <w:rtl/>
        </w:rPr>
      </w:pPr>
      <w:r w:rsidRPr="001833F5">
        <w:rPr>
          <w:sz w:val="24"/>
          <w:szCs w:val="24"/>
        </w:rPr>
        <w:t>12. Than  MJ , Day-</w:t>
      </w:r>
      <w:proofErr w:type="spellStart"/>
      <w:r w:rsidRPr="001833F5">
        <w:rPr>
          <w:sz w:val="24"/>
          <w:szCs w:val="24"/>
        </w:rPr>
        <w:t>Lally</w:t>
      </w:r>
      <w:proofErr w:type="spellEnd"/>
      <w:r w:rsidRPr="001833F5">
        <w:rPr>
          <w:sz w:val="24"/>
          <w:szCs w:val="24"/>
        </w:rPr>
        <w:t xml:space="preserve">  CA,  </w:t>
      </w:r>
      <w:proofErr w:type="spellStart"/>
      <w:r w:rsidRPr="001833F5">
        <w:rPr>
          <w:sz w:val="24"/>
          <w:szCs w:val="24"/>
        </w:rPr>
        <w:t>Calle</w:t>
      </w:r>
      <w:proofErr w:type="spellEnd"/>
      <w:r w:rsidRPr="001833F5">
        <w:rPr>
          <w:sz w:val="24"/>
          <w:szCs w:val="24"/>
        </w:rPr>
        <w:t xml:space="preserve">  E,  </w:t>
      </w:r>
      <w:proofErr w:type="spellStart"/>
      <w:r w:rsidRPr="001833F5">
        <w:rPr>
          <w:sz w:val="24"/>
          <w:szCs w:val="24"/>
        </w:rPr>
        <w:t>Flander</w:t>
      </w:r>
      <w:proofErr w:type="spellEnd"/>
      <w:r w:rsidRPr="001833F5">
        <w:rPr>
          <w:sz w:val="24"/>
          <w:szCs w:val="24"/>
        </w:rPr>
        <w:t xml:space="preserve">  WD,  excess  mortality  among  cigarette  smokers;  changes  in  a  20  years  interval;  Am  Health  85  (9):  PMC  1615570</w:t>
      </w:r>
    </w:p>
    <w:p w:rsidR="00870BA1" w:rsidRPr="001833F5" w:rsidRDefault="00870BA1" w:rsidP="00870BA1">
      <w:pPr>
        <w:bidi w:val="0"/>
        <w:spacing w:line="360" w:lineRule="auto"/>
        <w:jc w:val="lowKashida"/>
        <w:rPr>
          <w:sz w:val="24"/>
          <w:szCs w:val="24"/>
          <w:rtl/>
        </w:rPr>
      </w:pPr>
      <w:r w:rsidRPr="001833F5">
        <w:rPr>
          <w:sz w:val="24"/>
          <w:szCs w:val="24"/>
        </w:rPr>
        <w:t xml:space="preserve">13. </w:t>
      </w:r>
      <w:proofErr w:type="spellStart"/>
      <w:r w:rsidRPr="001833F5">
        <w:rPr>
          <w:sz w:val="24"/>
          <w:szCs w:val="24"/>
        </w:rPr>
        <w:t>Thun</w:t>
      </w:r>
      <w:proofErr w:type="spellEnd"/>
      <w:r w:rsidRPr="001833F5">
        <w:rPr>
          <w:sz w:val="24"/>
          <w:szCs w:val="24"/>
        </w:rPr>
        <w:t xml:space="preserve">  MJ  </w:t>
      </w:r>
      <w:proofErr w:type="spellStart"/>
      <w:r w:rsidRPr="001833F5">
        <w:rPr>
          <w:sz w:val="24"/>
          <w:szCs w:val="24"/>
        </w:rPr>
        <w:t>Hannan</w:t>
      </w:r>
      <w:proofErr w:type="spellEnd"/>
      <w:r w:rsidRPr="001833F5">
        <w:rPr>
          <w:sz w:val="24"/>
          <w:szCs w:val="24"/>
        </w:rPr>
        <w:t xml:space="preserve">  LM,  Adams-Campbell  LL,  </w:t>
      </w:r>
      <w:proofErr w:type="spellStart"/>
      <w:r w:rsidRPr="001833F5">
        <w:rPr>
          <w:sz w:val="24"/>
          <w:szCs w:val="24"/>
        </w:rPr>
        <w:t>Boffetta</w:t>
      </w:r>
      <w:proofErr w:type="spellEnd"/>
      <w:r w:rsidRPr="001833F5">
        <w:rPr>
          <w:sz w:val="24"/>
          <w:szCs w:val="24"/>
        </w:rPr>
        <w:t xml:space="preserve">  P ,  </w:t>
      </w:r>
      <w:proofErr w:type="spellStart"/>
      <w:r w:rsidRPr="001833F5">
        <w:rPr>
          <w:sz w:val="24"/>
          <w:szCs w:val="24"/>
        </w:rPr>
        <w:t>Buring</w:t>
      </w:r>
      <w:proofErr w:type="spellEnd"/>
      <w:r w:rsidRPr="001833F5">
        <w:rPr>
          <w:sz w:val="24"/>
          <w:szCs w:val="24"/>
        </w:rPr>
        <w:t xml:space="preserve">  JE ,  </w:t>
      </w:r>
      <w:proofErr w:type="spellStart"/>
      <w:r w:rsidRPr="001833F5">
        <w:rPr>
          <w:sz w:val="24"/>
          <w:szCs w:val="24"/>
        </w:rPr>
        <w:t>Feskanich</w:t>
      </w:r>
      <w:proofErr w:type="spellEnd"/>
      <w:r w:rsidRPr="001833F5">
        <w:rPr>
          <w:sz w:val="24"/>
          <w:szCs w:val="24"/>
        </w:rPr>
        <w:t xml:space="preserve">  D,  Flanders  WD,  et  al  (2008).  "Lung  cancer  occurrence  in  never-smokers:  An  analysis  of </w:t>
      </w:r>
      <w:r w:rsidR="00767911" w:rsidRPr="001833F5">
        <w:rPr>
          <w:sz w:val="24"/>
          <w:szCs w:val="24"/>
        </w:rPr>
        <w:t xml:space="preserve"> 13  cohorts  and  22  cancer </w:t>
      </w:r>
      <w:r w:rsidR="00E57709" w:rsidRPr="001833F5">
        <w:rPr>
          <w:sz w:val="24"/>
          <w:szCs w:val="24"/>
        </w:rPr>
        <w:t xml:space="preserve"> </w:t>
      </w:r>
      <w:proofErr w:type="spellStart"/>
      <w:r w:rsidR="00E57709" w:rsidRPr="001833F5">
        <w:rPr>
          <w:sz w:val="24"/>
          <w:szCs w:val="24"/>
        </w:rPr>
        <w:t>gg</w:t>
      </w:r>
      <w:r w:rsidR="00767911" w:rsidRPr="001833F5">
        <w:rPr>
          <w:sz w:val="24"/>
          <w:szCs w:val="24"/>
        </w:rPr>
        <w:t>registry</w:t>
      </w:r>
      <w:proofErr w:type="spellEnd"/>
      <w:r w:rsidR="00767911" w:rsidRPr="001833F5">
        <w:rPr>
          <w:sz w:val="24"/>
          <w:szCs w:val="24"/>
        </w:rPr>
        <w:t xml:space="preserve">  studies". PLOS </w:t>
      </w:r>
      <w:r w:rsidRPr="001833F5">
        <w:rPr>
          <w:sz w:val="24"/>
          <w:szCs w:val="24"/>
        </w:rPr>
        <w:t xml:space="preserve"> Med 5 (9):e185. </w:t>
      </w:r>
      <w:proofErr w:type="spellStart"/>
      <w:r w:rsidRPr="001833F5">
        <w:rPr>
          <w:sz w:val="24"/>
          <w:szCs w:val="24"/>
        </w:rPr>
        <w:t>doi</w:t>
      </w:r>
      <w:proofErr w:type="spellEnd"/>
      <w:r w:rsidRPr="001833F5">
        <w:rPr>
          <w:sz w:val="24"/>
          <w:szCs w:val="24"/>
        </w:rPr>
        <w:t xml:space="preserve"> : 10 .1371\ journal . </w:t>
      </w:r>
      <w:proofErr w:type="spellStart"/>
      <w:r w:rsidRPr="001833F5">
        <w:rPr>
          <w:sz w:val="24"/>
          <w:szCs w:val="24"/>
        </w:rPr>
        <w:t>pmed</w:t>
      </w:r>
      <w:proofErr w:type="spellEnd"/>
      <w:r w:rsidRPr="001833F5">
        <w:rPr>
          <w:sz w:val="24"/>
          <w:szCs w:val="24"/>
        </w:rPr>
        <w:t xml:space="preserve"> . 0050185 . PMC  2531137 .  PMID  18788891 .</w:t>
      </w:r>
    </w:p>
    <w:p w:rsidR="00870BA1" w:rsidRPr="001833F5" w:rsidRDefault="00870BA1" w:rsidP="00870BA1">
      <w:pPr>
        <w:bidi w:val="0"/>
        <w:spacing w:line="360" w:lineRule="auto"/>
        <w:jc w:val="lowKashida"/>
        <w:rPr>
          <w:sz w:val="24"/>
          <w:szCs w:val="24"/>
          <w:rtl/>
        </w:rPr>
      </w:pPr>
      <w:r w:rsidRPr="001833F5">
        <w:rPr>
          <w:sz w:val="24"/>
          <w:szCs w:val="24"/>
        </w:rPr>
        <w:lastRenderedPageBreak/>
        <w:t xml:space="preserve">14. Law   MR ,       Morris      JK ,       Wald       NJ ;       Morris      Wald  (1997).  "Environmental  tobacco  smoke  exposure  and  </w:t>
      </w:r>
      <w:proofErr w:type="spellStart"/>
      <w:r w:rsidRPr="001833F5">
        <w:rPr>
          <w:sz w:val="24"/>
          <w:szCs w:val="24"/>
        </w:rPr>
        <w:t>ischaemic</w:t>
      </w:r>
      <w:proofErr w:type="spellEnd"/>
      <w:r w:rsidRPr="001833F5">
        <w:rPr>
          <w:sz w:val="24"/>
          <w:szCs w:val="24"/>
        </w:rPr>
        <w:t xml:space="preserve">  heart  disease :  an  evaluation  of  the  evidence ".  BMJ  315 (7114):973- 80 . </w:t>
      </w:r>
      <w:proofErr w:type="spellStart"/>
      <w:r w:rsidRPr="001833F5">
        <w:rPr>
          <w:sz w:val="24"/>
          <w:szCs w:val="24"/>
        </w:rPr>
        <w:t>doi</w:t>
      </w:r>
      <w:proofErr w:type="spellEnd"/>
      <w:r w:rsidRPr="001833F5">
        <w:rPr>
          <w:sz w:val="24"/>
          <w:szCs w:val="24"/>
        </w:rPr>
        <w:t xml:space="preserve"> : 10 . 1136\</w:t>
      </w:r>
      <w:proofErr w:type="spellStart"/>
      <w:r w:rsidRPr="001833F5">
        <w:rPr>
          <w:sz w:val="24"/>
          <w:szCs w:val="24"/>
        </w:rPr>
        <w:t>bmj</w:t>
      </w:r>
      <w:proofErr w:type="spellEnd"/>
      <w:r w:rsidRPr="001833F5">
        <w:rPr>
          <w:sz w:val="24"/>
          <w:szCs w:val="24"/>
        </w:rPr>
        <w:t xml:space="preserve"> . 315 . 7114 . 973 .  PMC  2127675 . PMID  9365294.</w:t>
      </w:r>
    </w:p>
    <w:p w:rsidR="00870BA1" w:rsidRPr="001833F5" w:rsidRDefault="00870BA1" w:rsidP="00870BA1">
      <w:pPr>
        <w:bidi w:val="0"/>
        <w:spacing w:line="360" w:lineRule="auto"/>
        <w:jc w:val="lowKashida"/>
        <w:rPr>
          <w:sz w:val="24"/>
          <w:szCs w:val="24"/>
          <w:rtl/>
        </w:rPr>
      </w:pPr>
      <w:r w:rsidRPr="001833F5">
        <w:rPr>
          <w:sz w:val="24"/>
          <w:szCs w:val="24"/>
        </w:rPr>
        <w:t>15. American  Legacy  Foundation  factsheet  on  lung  cancer ;their  cited  source    is :CDC    (Centers    for     Disease      control )     The     Health  Consequences  of  smoking :  A  Report  of  the  Surgeon  General.  2004.</w:t>
      </w:r>
    </w:p>
    <w:p w:rsidR="00870BA1" w:rsidRPr="001833F5" w:rsidRDefault="00870BA1" w:rsidP="00870BA1">
      <w:pPr>
        <w:bidi w:val="0"/>
        <w:spacing w:line="360" w:lineRule="auto"/>
        <w:jc w:val="lowKashida"/>
        <w:rPr>
          <w:sz w:val="24"/>
          <w:szCs w:val="24"/>
          <w:rtl/>
        </w:rPr>
      </w:pPr>
      <w:r w:rsidRPr="001833F5">
        <w:rPr>
          <w:sz w:val="24"/>
          <w:szCs w:val="24"/>
        </w:rPr>
        <w:t xml:space="preserve">16. </w:t>
      </w:r>
      <w:proofErr w:type="spellStart"/>
      <w:r w:rsidRPr="001833F5">
        <w:rPr>
          <w:sz w:val="24"/>
          <w:szCs w:val="24"/>
        </w:rPr>
        <w:t>Nyboe</w:t>
      </w:r>
      <w:proofErr w:type="spellEnd"/>
      <w:r w:rsidRPr="001833F5">
        <w:rPr>
          <w:sz w:val="24"/>
          <w:szCs w:val="24"/>
        </w:rPr>
        <w:t xml:space="preserve">  J , Jensen  G ,  </w:t>
      </w:r>
      <w:proofErr w:type="spellStart"/>
      <w:r w:rsidRPr="001833F5">
        <w:rPr>
          <w:sz w:val="24"/>
          <w:szCs w:val="24"/>
        </w:rPr>
        <w:t>Appleyard</w:t>
      </w:r>
      <w:proofErr w:type="spellEnd"/>
      <w:r w:rsidRPr="001833F5">
        <w:rPr>
          <w:sz w:val="24"/>
          <w:szCs w:val="24"/>
        </w:rPr>
        <w:t xml:space="preserve">  M ,  </w:t>
      </w:r>
      <w:proofErr w:type="spellStart"/>
      <w:r w:rsidRPr="001833F5">
        <w:rPr>
          <w:sz w:val="24"/>
          <w:szCs w:val="24"/>
        </w:rPr>
        <w:t>Schnohr</w:t>
      </w:r>
      <w:proofErr w:type="spellEnd"/>
      <w:r w:rsidRPr="001833F5">
        <w:rPr>
          <w:sz w:val="24"/>
          <w:szCs w:val="24"/>
        </w:rPr>
        <w:t xml:space="preserve">  p ;  </w:t>
      </w:r>
      <w:proofErr w:type="spellStart"/>
      <w:r w:rsidRPr="001833F5">
        <w:rPr>
          <w:sz w:val="24"/>
          <w:szCs w:val="24"/>
        </w:rPr>
        <w:t>Appleyard</w:t>
      </w:r>
      <w:proofErr w:type="spellEnd"/>
      <w:r w:rsidRPr="001833F5">
        <w:rPr>
          <w:sz w:val="24"/>
          <w:szCs w:val="24"/>
        </w:rPr>
        <w:t xml:space="preserve"> ;  </w:t>
      </w:r>
      <w:proofErr w:type="spellStart"/>
      <w:r w:rsidRPr="001833F5">
        <w:rPr>
          <w:sz w:val="24"/>
          <w:szCs w:val="24"/>
        </w:rPr>
        <w:t>Schnohr</w:t>
      </w:r>
      <w:proofErr w:type="spellEnd"/>
      <w:r w:rsidRPr="001833F5">
        <w:rPr>
          <w:sz w:val="24"/>
          <w:szCs w:val="24"/>
        </w:rPr>
        <w:t xml:space="preserve">  (1989) .  "Risk </w:t>
      </w:r>
    </w:p>
    <w:p w:rsidR="00870BA1" w:rsidRPr="001833F5" w:rsidRDefault="00870BA1" w:rsidP="00870BA1">
      <w:pPr>
        <w:bidi w:val="0"/>
        <w:spacing w:line="360" w:lineRule="auto"/>
        <w:jc w:val="lowKashida"/>
        <w:rPr>
          <w:sz w:val="24"/>
          <w:szCs w:val="24"/>
          <w:rtl/>
        </w:rPr>
      </w:pPr>
      <w:r w:rsidRPr="001833F5">
        <w:rPr>
          <w:sz w:val="24"/>
          <w:szCs w:val="24"/>
        </w:rPr>
        <w:t xml:space="preserve"> factors  for  acute  myocardial  infarction  in  Copenhagen .  I :  Hereditary ,  educational  and</w:t>
      </w:r>
    </w:p>
    <w:p w:rsidR="00870BA1" w:rsidRPr="001833F5" w:rsidRDefault="00870BA1" w:rsidP="00870BA1">
      <w:pPr>
        <w:bidi w:val="0"/>
        <w:spacing w:line="360" w:lineRule="auto"/>
        <w:jc w:val="lowKashida"/>
        <w:rPr>
          <w:sz w:val="24"/>
          <w:szCs w:val="24"/>
          <w:rtl/>
        </w:rPr>
      </w:pPr>
      <w:r w:rsidRPr="001833F5">
        <w:rPr>
          <w:sz w:val="24"/>
          <w:szCs w:val="24"/>
        </w:rPr>
        <w:t xml:space="preserve">  socioeconomic  factors .  Copenhagen    City  Heart  Study " .  </w:t>
      </w:r>
      <w:proofErr w:type="spellStart"/>
      <w:r w:rsidRPr="001833F5">
        <w:rPr>
          <w:sz w:val="24"/>
          <w:szCs w:val="24"/>
        </w:rPr>
        <w:t>Eur</w:t>
      </w:r>
      <w:proofErr w:type="spellEnd"/>
      <w:r w:rsidRPr="001833F5">
        <w:rPr>
          <w:sz w:val="24"/>
          <w:szCs w:val="24"/>
        </w:rPr>
        <w:t xml:space="preserve">  Heart   J  10 (10) :    910-6</w:t>
      </w:r>
    </w:p>
    <w:p w:rsidR="00870BA1" w:rsidRPr="001833F5" w:rsidRDefault="00870BA1" w:rsidP="00870BA1">
      <w:pPr>
        <w:bidi w:val="0"/>
        <w:spacing w:line="360" w:lineRule="auto"/>
        <w:jc w:val="lowKashida"/>
        <w:rPr>
          <w:sz w:val="24"/>
          <w:szCs w:val="24"/>
          <w:rtl/>
        </w:rPr>
      </w:pPr>
      <w:r w:rsidRPr="001833F5">
        <w:rPr>
          <w:sz w:val="24"/>
          <w:szCs w:val="24"/>
        </w:rPr>
        <w:t xml:space="preserve"> . PMID  2598948.</w:t>
      </w:r>
    </w:p>
    <w:p w:rsidR="00870BA1" w:rsidRPr="001833F5" w:rsidRDefault="00870BA1" w:rsidP="00870BA1">
      <w:pPr>
        <w:bidi w:val="0"/>
        <w:spacing w:line="360" w:lineRule="auto"/>
        <w:jc w:val="lowKashida"/>
        <w:rPr>
          <w:sz w:val="24"/>
          <w:szCs w:val="24"/>
          <w:rtl/>
        </w:rPr>
      </w:pPr>
      <w:r w:rsidRPr="001833F5">
        <w:rPr>
          <w:sz w:val="24"/>
          <w:szCs w:val="24"/>
        </w:rPr>
        <w:t xml:space="preserve"> 17. Devereux  G .  ABC  of chronic  obstructive  pulmonary  disease .  Definition,  epidemiology ,  and  risk  factors .  BMJ  2006 ;332:1142-1144 .  </w:t>
      </w:r>
      <w:proofErr w:type="spellStart"/>
      <w:r w:rsidRPr="001833F5">
        <w:rPr>
          <w:sz w:val="24"/>
          <w:szCs w:val="24"/>
        </w:rPr>
        <w:t>doi</w:t>
      </w:r>
      <w:proofErr w:type="spellEnd"/>
      <w:r w:rsidRPr="001833F5">
        <w:rPr>
          <w:sz w:val="24"/>
          <w:szCs w:val="24"/>
        </w:rPr>
        <w:t xml:space="preserve"> : 10 .1136\</w:t>
      </w:r>
      <w:proofErr w:type="spellStart"/>
      <w:r w:rsidRPr="001833F5">
        <w:rPr>
          <w:sz w:val="24"/>
          <w:szCs w:val="24"/>
        </w:rPr>
        <w:t>bmj</w:t>
      </w:r>
      <w:proofErr w:type="spellEnd"/>
      <w:r w:rsidRPr="001833F5">
        <w:rPr>
          <w:sz w:val="24"/>
          <w:szCs w:val="24"/>
        </w:rPr>
        <w:t>. 332.7550 1142  PMID 16690673</w:t>
      </w:r>
    </w:p>
    <w:p w:rsidR="00870BA1" w:rsidRPr="001833F5" w:rsidRDefault="00870BA1" w:rsidP="001833F5">
      <w:pPr>
        <w:bidi w:val="0"/>
        <w:spacing w:line="360" w:lineRule="auto"/>
        <w:jc w:val="lowKashida"/>
        <w:rPr>
          <w:sz w:val="24"/>
          <w:szCs w:val="24"/>
          <w:rtl/>
        </w:rPr>
      </w:pPr>
      <w:r w:rsidRPr="001833F5">
        <w:rPr>
          <w:sz w:val="24"/>
          <w:szCs w:val="24"/>
        </w:rPr>
        <w:t>18</w:t>
      </w:r>
      <w:r w:rsidR="001833F5">
        <w:rPr>
          <w:sz w:val="24"/>
          <w:szCs w:val="24"/>
        </w:rPr>
        <w:t xml:space="preserve">. </w:t>
      </w:r>
      <w:r w:rsidRPr="001833F5">
        <w:rPr>
          <w:sz w:val="24"/>
          <w:szCs w:val="24"/>
        </w:rPr>
        <w:t xml:space="preserve">Braun  </w:t>
      </w:r>
      <w:proofErr w:type="spellStart"/>
      <w:r w:rsidRPr="001833F5">
        <w:rPr>
          <w:sz w:val="24"/>
          <w:szCs w:val="24"/>
        </w:rPr>
        <w:t>Jm</w:t>
      </w:r>
      <w:proofErr w:type="spellEnd"/>
      <w:r w:rsidRPr="001833F5">
        <w:rPr>
          <w:sz w:val="24"/>
          <w:szCs w:val="24"/>
        </w:rPr>
        <w:t xml:space="preserve"> ,  Kahn  RS ,  Froehlich  T ,  </w:t>
      </w:r>
      <w:proofErr w:type="spellStart"/>
      <w:r w:rsidRPr="001833F5">
        <w:rPr>
          <w:sz w:val="24"/>
          <w:szCs w:val="24"/>
        </w:rPr>
        <w:t>Auinger</w:t>
      </w:r>
      <w:proofErr w:type="spellEnd"/>
      <w:r w:rsidRPr="001833F5">
        <w:rPr>
          <w:sz w:val="24"/>
          <w:szCs w:val="24"/>
        </w:rPr>
        <w:t xml:space="preserve">  p ,  </w:t>
      </w:r>
      <w:proofErr w:type="spellStart"/>
      <w:r w:rsidRPr="001833F5">
        <w:rPr>
          <w:sz w:val="24"/>
          <w:szCs w:val="24"/>
        </w:rPr>
        <w:t>Lanphear</w:t>
      </w:r>
      <w:proofErr w:type="spellEnd"/>
      <w:r w:rsidRPr="001833F5">
        <w:rPr>
          <w:sz w:val="24"/>
          <w:szCs w:val="24"/>
        </w:rPr>
        <w:t xml:space="preserve">  BP ;  Froehlich ;  </w:t>
      </w:r>
      <w:proofErr w:type="spellStart"/>
      <w:r w:rsidRPr="001833F5">
        <w:rPr>
          <w:sz w:val="24"/>
          <w:szCs w:val="24"/>
        </w:rPr>
        <w:t>Auinger</w:t>
      </w:r>
      <w:proofErr w:type="spellEnd"/>
      <w:r w:rsidRPr="001833F5">
        <w:rPr>
          <w:sz w:val="24"/>
          <w:szCs w:val="24"/>
        </w:rPr>
        <w:t xml:space="preserve"> ;</w:t>
      </w:r>
      <w:proofErr w:type="spellStart"/>
      <w:r w:rsidRPr="001833F5">
        <w:rPr>
          <w:sz w:val="24"/>
          <w:szCs w:val="24"/>
        </w:rPr>
        <w:t>Lanphear</w:t>
      </w:r>
      <w:proofErr w:type="spellEnd"/>
      <w:r w:rsidRPr="001833F5">
        <w:rPr>
          <w:sz w:val="24"/>
          <w:szCs w:val="24"/>
        </w:rPr>
        <w:t xml:space="preserve">  (2006) .  "Exposures  to  environmental  toxicants  and  attention  deficit hyperactivity  disorder  in  U .S. children  "Environ .       Health     </w:t>
      </w:r>
      <w:proofErr w:type="spellStart"/>
      <w:r w:rsidRPr="001833F5">
        <w:rPr>
          <w:sz w:val="24"/>
          <w:szCs w:val="24"/>
        </w:rPr>
        <w:t>Perspect</w:t>
      </w:r>
      <w:proofErr w:type="spellEnd"/>
      <w:r w:rsidRPr="001833F5">
        <w:rPr>
          <w:sz w:val="24"/>
          <w:szCs w:val="24"/>
        </w:rPr>
        <w:t xml:space="preserve"> . 114 (12) : 1904- 9. </w:t>
      </w:r>
      <w:proofErr w:type="spellStart"/>
      <w:r w:rsidRPr="001833F5">
        <w:rPr>
          <w:sz w:val="24"/>
          <w:szCs w:val="24"/>
        </w:rPr>
        <w:t>Doi</w:t>
      </w:r>
      <w:proofErr w:type="spellEnd"/>
      <w:r w:rsidRPr="001833F5">
        <w:rPr>
          <w:sz w:val="24"/>
          <w:szCs w:val="24"/>
        </w:rPr>
        <w:t xml:space="preserve"> :10 . 1289 \</w:t>
      </w:r>
      <w:proofErr w:type="spellStart"/>
      <w:r w:rsidRPr="001833F5">
        <w:rPr>
          <w:sz w:val="24"/>
          <w:szCs w:val="24"/>
        </w:rPr>
        <w:t>ehp</w:t>
      </w:r>
      <w:proofErr w:type="spellEnd"/>
      <w:r w:rsidRPr="001833F5">
        <w:rPr>
          <w:sz w:val="24"/>
          <w:szCs w:val="24"/>
        </w:rPr>
        <w:t xml:space="preserve"> . 10274 . PMC  1764142 . PNID 17185283</w:t>
      </w:r>
    </w:p>
    <w:p w:rsidR="00870BA1" w:rsidRPr="001833F5" w:rsidRDefault="00870BA1" w:rsidP="00870BA1">
      <w:pPr>
        <w:bidi w:val="0"/>
        <w:spacing w:line="360" w:lineRule="auto"/>
        <w:jc w:val="lowKashida"/>
        <w:rPr>
          <w:sz w:val="24"/>
          <w:szCs w:val="24"/>
          <w:rtl/>
        </w:rPr>
      </w:pPr>
      <w:r w:rsidRPr="001833F5">
        <w:rPr>
          <w:sz w:val="24"/>
          <w:szCs w:val="24"/>
        </w:rPr>
        <w:t xml:space="preserve">19. </w:t>
      </w:r>
      <w:proofErr w:type="spellStart"/>
      <w:r w:rsidRPr="001833F5">
        <w:rPr>
          <w:sz w:val="24"/>
          <w:szCs w:val="24"/>
        </w:rPr>
        <w:t>Cataldo</w:t>
      </w:r>
      <w:proofErr w:type="spellEnd"/>
      <w:r w:rsidRPr="001833F5">
        <w:rPr>
          <w:sz w:val="24"/>
          <w:szCs w:val="24"/>
        </w:rPr>
        <w:t xml:space="preserve">  JK ,  </w:t>
      </w:r>
      <w:proofErr w:type="spellStart"/>
      <w:r w:rsidRPr="001833F5">
        <w:rPr>
          <w:sz w:val="24"/>
          <w:szCs w:val="24"/>
        </w:rPr>
        <w:t>prochaska</w:t>
      </w:r>
      <w:proofErr w:type="spellEnd"/>
      <w:r w:rsidRPr="001833F5">
        <w:rPr>
          <w:sz w:val="24"/>
          <w:szCs w:val="24"/>
        </w:rPr>
        <w:t xml:space="preserve">  JJ ,  </w:t>
      </w:r>
      <w:proofErr w:type="spellStart"/>
      <w:r w:rsidRPr="001833F5">
        <w:rPr>
          <w:sz w:val="24"/>
          <w:szCs w:val="24"/>
        </w:rPr>
        <w:t>Glantz</w:t>
      </w:r>
      <w:proofErr w:type="spellEnd"/>
      <w:r w:rsidRPr="001833F5">
        <w:rPr>
          <w:sz w:val="24"/>
          <w:szCs w:val="24"/>
        </w:rPr>
        <w:t xml:space="preserve">  SA ;   cigarette  smoking  in  risk  factor  o</w:t>
      </w:r>
    </w:p>
    <w:p w:rsidR="00870BA1" w:rsidRPr="001833F5" w:rsidRDefault="00870BA1" w:rsidP="00870BA1">
      <w:pPr>
        <w:bidi w:val="0"/>
        <w:spacing w:line="360" w:lineRule="auto"/>
        <w:jc w:val="lowKashida"/>
        <w:rPr>
          <w:sz w:val="24"/>
          <w:szCs w:val="24"/>
          <w:rtl/>
        </w:rPr>
      </w:pPr>
      <w:r w:rsidRPr="001833F5">
        <w:rPr>
          <w:sz w:val="24"/>
          <w:szCs w:val="24"/>
        </w:rPr>
        <w:t>f  Alzheimer's  disease .  Journal  of  Alzheimer  disease :  JAD 19 (2) : 465-480 :PMC 2906761.</w:t>
      </w:r>
    </w:p>
    <w:p w:rsidR="00870BA1" w:rsidRPr="001833F5" w:rsidRDefault="00870BA1" w:rsidP="00870BA1">
      <w:pPr>
        <w:bidi w:val="0"/>
        <w:spacing w:line="360" w:lineRule="auto"/>
        <w:jc w:val="lowKashida"/>
        <w:rPr>
          <w:sz w:val="24"/>
          <w:szCs w:val="24"/>
          <w:rtl/>
        </w:rPr>
      </w:pPr>
      <w:r w:rsidRPr="001833F5">
        <w:rPr>
          <w:sz w:val="24"/>
          <w:szCs w:val="24"/>
        </w:rPr>
        <w:t xml:space="preserve">20. </w:t>
      </w:r>
      <w:proofErr w:type="spellStart"/>
      <w:r w:rsidRPr="001833F5">
        <w:rPr>
          <w:sz w:val="24"/>
          <w:szCs w:val="24"/>
        </w:rPr>
        <w:t>Cosnes</w:t>
      </w:r>
      <w:proofErr w:type="spellEnd"/>
      <w:r w:rsidRPr="001833F5">
        <w:rPr>
          <w:sz w:val="24"/>
          <w:szCs w:val="24"/>
        </w:rPr>
        <w:t xml:space="preserve">  J , </w:t>
      </w:r>
      <w:proofErr w:type="spellStart"/>
      <w:r w:rsidRPr="001833F5">
        <w:rPr>
          <w:sz w:val="24"/>
          <w:szCs w:val="24"/>
        </w:rPr>
        <w:t>Carbonnel</w:t>
      </w:r>
      <w:proofErr w:type="spellEnd"/>
      <w:r w:rsidRPr="001833F5">
        <w:rPr>
          <w:sz w:val="24"/>
          <w:szCs w:val="24"/>
        </w:rPr>
        <w:t xml:space="preserve">  F , </w:t>
      </w:r>
      <w:proofErr w:type="spellStart"/>
      <w:r w:rsidRPr="001833F5">
        <w:rPr>
          <w:sz w:val="24"/>
          <w:szCs w:val="24"/>
        </w:rPr>
        <w:t>Carrat</w:t>
      </w:r>
      <w:proofErr w:type="spellEnd"/>
      <w:r w:rsidRPr="001833F5">
        <w:rPr>
          <w:sz w:val="24"/>
          <w:szCs w:val="24"/>
        </w:rPr>
        <w:t xml:space="preserve">  F , </w:t>
      </w:r>
      <w:proofErr w:type="spellStart"/>
      <w:r w:rsidRPr="001833F5">
        <w:rPr>
          <w:sz w:val="24"/>
          <w:szCs w:val="24"/>
        </w:rPr>
        <w:t>Beaugerie</w:t>
      </w:r>
      <w:proofErr w:type="spellEnd"/>
      <w:r w:rsidRPr="001833F5">
        <w:rPr>
          <w:sz w:val="24"/>
          <w:szCs w:val="24"/>
        </w:rPr>
        <w:t xml:space="preserve">  L , </w:t>
      </w:r>
      <w:proofErr w:type="spellStart"/>
      <w:r w:rsidRPr="001833F5">
        <w:rPr>
          <w:sz w:val="24"/>
          <w:szCs w:val="24"/>
        </w:rPr>
        <w:t>Cattan</w:t>
      </w:r>
      <w:proofErr w:type="spellEnd"/>
      <w:r w:rsidRPr="001833F5">
        <w:rPr>
          <w:sz w:val="24"/>
          <w:szCs w:val="24"/>
        </w:rPr>
        <w:t xml:space="preserve">  S , </w:t>
      </w:r>
      <w:proofErr w:type="spellStart"/>
      <w:r w:rsidRPr="001833F5">
        <w:rPr>
          <w:sz w:val="24"/>
          <w:szCs w:val="24"/>
        </w:rPr>
        <w:t>Gendre</w:t>
      </w:r>
      <w:proofErr w:type="spellEnd"/>
      <w:r w:rsidRPr="001833F5">
        <w:rPr>
          <w:sz w:val="24"/>
          <w:szCs w:val="24"/>
        </w:rPr>
        <w:t xml:space="preserve">  J ; </w:t>
      </w:r>
      <w:proofErr w:type="spellStart"/>
      <w:r w:rsidRPr="001833F5">
        <w:rPr>
          <w:sz w:val="24"/>
          <w:szCs w:val="24"/>
        </w:rPr>
        <w:t>Carbonnel</w:t>
      </w:r>
      <w:proofErr w:type="spellEnd"/>
      <w:r w:rsidRPr="001833F5">
        <w:rPr>
          <w:sz w:val="24"/>
          <w:szCs w:val="24"/>
        </w:rPr>
        <w:t xml:space="preserve">; </w:t>
      </w:r>
      <w:proofErr w:type="spellStart"/>
      <w:r w:rsidRPr="001833F5">
        <w:rPr>
          <w:sz w:val="24"/>
          <w:szCs w:val="24"/>
        </w:rPr>
        <w:t>Carrat</w:t>
      </w:r>
      <w:proofErr w:type="spellEnd"/>
      <w:r w:rsidRPr="001833F5">
        <w:rPr>
          <w:sz w:val="24"/>
          <w:szCs w:val="24"/>
        </w:rPr>
        <w:t xml:space="preserve">; </w:t>
      </w:r>
      <w:proofErr w:type="spellStart"/>
      <w:r w:rsidRPr="001833F5">
        <w:rPr>
          <w:sz w:val="24"/>
          <w:szCs w:val="24"/>
        </w:rPr>
        <w:t>Beaugerie</w:t>
      </w:r>
      <w:proofErr w:type="spellEnd"/>
      <w:r w:rsidRPr="001833F5">
        <w:rPr>
          <w:sz w:val="24"/>
          <w:szCs w:val="24"/>
        </w:rPr>
        <w:t xml:space="preserve"> ;  </w:t>
      </w:r>
      <w:proofErr w:type="spellStart"/>
      <w:r w:rsidRPr="001833F5">
        <w:rPr>
          <w:sz w:val="24"/>
          <w:szCs w:val="24"/>
        </w:rPr>
        <w:t>Cattan</w:t>
      </w:r>
      <w:proofErr w:type="spellEnd"/>
      <w:r w:rsidRPr="001833F5">
        <w:rPr>
          <w:sz w:val="24"/>
          <w:szCs w:val="24"/>
        </w:rPr>
        <w:t xml:space="preserve"> ;  </w:t>
      </w:r>
      <w:proofErr w:type="spellStart"/>
      <w:r w:rsidRPr="001833F5">
        <w:rPr>
          <w:sz w:val="24"/>
          <w:szCs w:val="24"/>
        </w:rPr>
        <w:t>Gendre</w:t>
      </w:r>
      <w:proofErr w:type="spellEnd"/>
      <w:r w:rsidRPr="001833F5">
        <w:rPr>
          <w:sz w:val="24"/>
          <w:szCs w:val="24"/>
        </w:rPr>
        <w:t xml:space="preserve">  (1999).  "Effects  of current  and  former  cigarette  smoking on the  clinical  course  of  Crowns'  disease " . Aliment  </w:t>
      </w:r>
      <w:proofErr w:type="spellStart"/>
      <w:r w:rsidRPr="001833F5">
        <w:rPr>
          <w:sz w:val="24"/>
          <w:szCs w:val="24"/>
        </w:rPr>
        <w:t>pharmacol</w:t>
      </w:r>
      <w:proofErr w:type="spellEnd"/>
      <w:r w:rsidRPr="001833F5">
        <w:rPr>
          <w:sz w:val="24"/>
          <w:szCs w:val="24"/>
        </w:rPr>
        <w:t xml:space="preserve"> .  </w:t>
      </w:r>
      <w:proofErr w:type="spellStart"/>
      <w:r w:rsidRPr="001833F5">
        <w:rPr>
          <w:sz w:val="24"/>
          <w:szCs w:val="24"/>
        </w:rPr>
        <w:t>Ther</w:t>
      </w:r>
      <w:proofErr w:type="spellEnd"/>
      <w:r w:rsidRPr="001833F5">
        <w:rPr>
          <w:sz w:val="24"/>
          <w:szCs w:val="24"/>
        </w:rPr>
        <w:t xml:space="preserve"> .  13 (11) :   1403- 11 . </w:t>
      </w:r>
      <w:proofErr w:type="spellStart"/>
      <w:r w:rsidRPr="001833F5">
        <w:rPr>
          <w:sz w:val="24"/>
          <w:szCs w:val="24"/>
        </w:rPr>
        <w:t>doi</w:t>
      </w:r>
      <w:proofErr w:type="spellEnd"/>
      <w:r w:rsidRPr="001833F5">
        <w:rPr>
          <w:sz w:val="24"/>
          <w:szCs w:val="24"/>
        </w:rPr>
        <w:t xml:space="preserve"> : 10.1046\ j . 1365-2036.1999.00630.x.PMID  10571595.</w:t>
      </w:r>
    </w:p>
    <w:p w:rsidR="00870BA1" w:rsidRPr="001833F5" w:rsidRDefault="00870BA1" w:rsidP="00870BA1">
      <w:pPr>
        <w:bidi w:val="0"/>
        <w:spacing w:line="360" w:lineRule="auto"/>
        <w:jc w:val="lowKashida"/>
        <w:rPr>
          <w:sz w:val="24"/>
          <w:szCs w:val="24"/>
          <w:rtl/>
        </w:rPr>
      </w:pPr>
      <w:r w:rsidRPr="001833F5">
        <w:rPr>
          <w:sz w:val="24"/>
          <w:szCs w:val="24"/>
        </w:rPr>
        <w:t>21. Model  D (1985) .  "Smokers face : an  underrated  clinical  sign? " .  Br  Med     J       (</w:t>
      </w:r>
      <w:proofErr w:type="spellStart"/>
      <w:r w:rsidRPr="001833F5">
        <w:rPr>
          <w:sz w:val="24"/>
          <w:szCs w:val="24"/>
        </w:rPr>
        <w:t>Clin</w:t>
      </w:r>
      <w:proofErr w:type="spellEnd"/>
      <w:r w:rsidRPr="001833F5">
        <w:rPr>
          <w:sz w:val="24"/>
          <w:szCs w:val="24"/>
        </w:rPr>
        <w:t xml:space="preserve">    Res        Ed )  291  (6511):     1760 1762 </w:t>
      </w:r>
      <w:proofErr w:type="spellStart"/>
      <w:r w:rsidRPr="001833F5">
        <w:rPr>
          <w:sz w:val="24"/>
          <w:szCs w:val="24"/>
        </w:rPr>
        <w:t>doi</w:t>
      </w:r>
      <w:proofErr w:type="spellEnd"/>
      <w:r w:rsidRPr="001833F5">
        <w:rPr>
          <w:sz w:val="24"/>
          <w:szCs w:val="24"/>
        </w:rPr>
        <w:t xml:space="preserve"> : 10.1136\bmj.291.6511.1760PMC1419177.PMID  3936573</w:t>
      </w:r>
    </w:p>
    <w:p w:rsidR="00870BA1" w:rsidRPr="001833F5" w:rsidRDefault="00870BA1" w:rsidP="00870BA1">
      <w:pPr>
        <w:bidi w:val="0"/>
        <w:spacing w:line="360" w:lineRule="auto"/>
        <w:jc w:val="lowKashida"/>
        <w:rPr>
          <w:sz w:val="24"/>
          <w:szCs w:val="24"/>
          <w:rtl/>
        </w:rPr>
      </w:pPr>
      <w:r w:rsidRPr="001833F5">
        <w:rPr>
          <w:sz w:val="24"/>
          <w:szCs w:val="24"/>
        </w:rPr>
        <w:t xml:space="preserve">22. </w:t>
      </w:r>
      <w:proofErr w:type="spellStart"/>
      <w:r w:rsidRPr="001833F5">
        <w:rPr>
          <w:sz w:val="24"/>
          <w:szCs w:val="24"/>
        </w:rPr>
        <w:t>burtis</w:t>
      </w:r>
      <w:proofErr w:type="spellEnd"/>
      <w:r w:rsidRPr="001833F5">
        <w:rPr>
          <w:sz w:val="24"/>
          <w:szCs w:val="24"/>
        </w:rPr>
        <w:t xml:space="preserve"> C.A </w:t>
      </w:r>
      <w:proofErr w:type="spellStart"/>
      <w:r w:rsidRPr="001833F5">
        <w:rPr>
          <w:sz w:val="24"/>
          <w:szCs w:val="24"/>
        </w:rPr>
        <w:t>ashwood</w:t>
      </w:r>
      <w:proofErr w:type="spellEnd"/>
      <w:r w:rsidRPr="001833F5">
        <w:rPr>
          <w:sz w:val="24"/>
          <w:szCs w:val="24"/>
        </w:rPr>
        <w:t xml:space="preserve"> E.R, </w:t>
      </w:r>
      <w:proofErr w:type="spellStart"/>
      <w:r w:rsidRPr="001833F5">
        <w:rPr>
          <w:sz w:val="24"/>
          <w:szCs w:val="24"/>
        </w:rPr>
        <w:t>bruns</w:t>
      </w:r>
      <w:proofErr w:type="spellEnd"/>
      <w:r w:rsidRPr="001833F5">
        <w:rPr>
          <w:sz w:val="24"/>
          <w:szCs w:val="24"/>
        </w:rPr>
        <w:t xml:space="preserve"> D.E Sawyer B.G, </w:t>
      </w:r>
      <w:proofErr w:type="spellStart"/>
      <w:r w:rsidRPr="001833F5">
        <w:rPr>
          <w:sz w:val="24"/>
          <w:szCs w:val="24"/>
        </w:rPr>
        <w:t>Tietz</w:t>
      </w:r>
      <w:proofErr w:type="spellEnd"/>
      <w:r w:rsidRPr="001833F5">
        <w:rPr>
          <w:sz w:val="24"/>
          <w:szCs w:val="24"/>
        </w:rPr>
        <w:t xml:space="preserve">, </w:t>
      </w:r>
      <w:proofErr w:type="spellStart"/>
      <w:r w:rsidRPr="001833F5">
        <w:rPr>
          <w:sz w:val="24"/>
          <w:szCs w:val="24"/>
        </w:rPr>
        <w:t>fundmental</w:t>
      </w:r>
      <w:proofErr w:type="spellEnd"/>
      <w:r w:rsidRPr="001833F5">
        <w:rPr>
          <w:sz w:val="24"/>
          <w:szCs w:val="24"/>
        </w:rPr>
        <w:t xml:space="preserve"> of clinical chemistry, 6</w:t>
      </w:r>
      <w:r w:rsidRPr="001833F5">
        <w:rPr>
          <w:sz w:val="24"/>
          <w:szCs w:val="24"/>
          <w:vertAlign w:val="superscript"/>
        </w:rPr>
        <w:t>th</w:t>
      </w:r>
      <w:r w:rsidRPr="001833F5">
        <w:rPr>
          <w:sz w:val="24"/>
          <w:szCs w:val="24"/>
        </w:rPr>
        <w:t xml:space="preserve"> </w:t>
      </w:r>
      <w:proofErr w:type="spellStart"/>
      <w:r w:rsidRPr="001833F5">
        <w:rPr>
          <w:sz w:val="24"/>
          <w:szCs w:val="24"/>
        </w:rPr>
        <w:t>ed</w:t>
      </w:r>
      <w:proofErr w:type="spellEnd"/>
      <w:r w:rsidRPr="001833F5">
        <w:rPr>
          <w:sz w:val="24"/>
          <w:szCs w:val="24"/>
        </w:rPr>
        <w:t>, copyright 2008.</w:t>
      </w:r>
    </w:p>
    <w:p w:rsidR="00870BA1" w:rsidRPr="001833F5" w:rsidRDefault="00870BA1" w:rsidP="00870BA1">
      <w:pPr>
        <w:bidi w:val="0"/>
        <w:spacing w:line="360" w:lineRule="auto"/>
        <w:jc w:val="lowKashida"/>
        <w:rPr>
          <w:sz w:val="24"/>
          <w:szCs w:val="24"/>
        </w:rPr>
      </w:pPr>
      <w:r w:rsidRPr="001833F5">
        <w:rPr>
          <w:sz w:val="24"/>
          <w:szCs w:val="24"/>
        </w:rPr>
        <w:lastRenderedPageBreak/>
        <w:t xml:space="preserve">23. Bishop M.L, </w:t>
      </w:r>
      <w:proofErr w:type="spellStart"/>
      <w:r w:rsidRPr="001833F5">
        <w:rPr>
          <w:sz w:val="24"/>
          <w:szCs w:val="24"/>
        </w:rPr>
        <w:t>Fody</w:t>
      </w:r>
      <w:proofErr w:type="spellEnd"/>
      <w:r w:rsidRPr="001833F5">
        <w:rPr>
          <w:sz w:val="24"/>
          <w:szCs w:val="24"/>
        </w:rPr>
        <w:t xml:space="preserve"> E.P, </w:t>
      </w:r>
      <w:proofErr w:type="spellStart"/>
      <w:r w:rsidRPr="001833F5">
        <w:rPr>
          <w:sz w:val="24"/>
          <w:szCs w:val="24"/>
        </w:rPr>
        <w:t>Schoeff</w:t>
      </w:r>
      <w:proofErr w:type="spellEnd"/>
      <w:r w:rsidRPr="001833F5">
        <w:rPr>
          <w:sz w:val="24"/>
          <w:szCs w:val="24"/>
        </w:rPr>
        <w:t xml:space="preserve"> L.E, Clinical chemistry: principles, techniques, and correlation, 6</w:t>
      </w:r>
      <w:r w:rsidRPr="001833F5">
        <w:rPr>
          <w:sz w:val="24"/>
          <w:szCs w:val="24"/>
          <w:vertAlign w:val="superscript"/>
        </w:rPr>
        <w:t>th</w:t>
      </w:r>
      <w:r w:rsidRPr="001833F5">
        <w:rPr>
          <w:sz w:val="24"/>
          <w:szCs w:val="24"/>
        </w:rPr>
        <w:t xml:space="preserve"> </w:t>
      </w:r>
      <w:proofErr w:type="spellStart"/>
      <w:r w:rsidRPr="001833F5">
        <w:rPr>
          <w:sz w:val="24"/>
          <w:szCs w:val="24"/>
        </w:rPr>
        <w:t>ed</w:t>
      </w:r>
      <w:proofErr w:type="spellEnd"/>
      <w:r w:rsidRPr="001833F5">
        <w:rPr>
          <w:sz w:val="24"/>
          <w:szCs w:val="24"/>
        </w:rPr>
        <w:t>, copyright 2010</w:t>
      </w:r>
    </w:p>
    <w:p w:rsidR="00870BA1" w:rsidRPr="001833F5" w:rsidRDefault="00870BA1" w:rsidP="00870BA1">
      <w:pPr>
        <w:bidi w:val="0"/>
        <w:spacing w:line="360" w:lineRule="auto"/>
        <w:jc w:val="lowKashida"/>
        <w:rPr>
          <w:sz w:val="24"/>
          <w:szCs w:val="24"/>
        </w:rPr>
      </w:pPr>
      <w:r w:rsidRPr="001833F5">
        <w:rPr>
          <w:sz w:val="24"/>
          <w:szCs w:val="24"/>
        </w:rPr>
        <w:t xml:space="preserve">24. </w:t>
      </w:r>
      <w:proofErr w:type="spellStart"/>
      <w:r w:rsidRPr="001833F5">
        <w:rPr>
          <w:sz w:val="24"/>
          <w:szCs w:val="24"/>
        </w:rPr>
        <w:t>Abdalla</w:t>
      </w:r>
      <w:proofErr w:type="spellEnd"/>
      <w:r w:rsidRPr="001833F5">
        <w:rPr>
          <w:sz w:val="24"/>
          <w:szCs w:val="24"/>
        </w:rPr>
        <w:t xml:space="preserve"> S.A, Ahmed S.M and Hassan B.A, Assessment of the levels of serum iron and magnesium in Sudanese cigarette smokers, IOSR Journal of pharmacy (e)-ISSN: 2250-2013, (P)- ISSN: 2319-4219, Issue 4 (may 2013) Pp 26-30 26</w:t>
      </w:r>
    </w:p>
    <w:p w:rsidR="00870BA1" w:rsidRPr="001833F5" w:rsidRDefault="00870BA1" w:rsidP="00870BA1">
      <w:pPr>
        <w:bidi w:val="0"/>
        <w:spacing w:line="360" w:lineRule="auto"/>
        <w:jc w:val="lowKashida"/>
        <w:rPr>
          <w:sz w:val="24"/>
          <w:szCs w:val="24"/>
        </w:rPr>
      </w:pPr>
      <w:r w:rsidRPr="001833F5">
        <w:rPr>
          <w:sz w:val="24"/>
          <w:szCs w:val="24"/>
        </w:rPr>
        <w:t xml:space="preserve">25. </w:t>
      </w:r>
      <w:proofErr w:type="spellStart"/>
      <w:r w:rsidRPr="001833F5">
        <w:rPr>
          <w:sz w:val="24"/>
          <w:szCs w:val="24"/>
        </w:rPr>
        <w:t>Arvind</w:t>
      </w:r>
      <w:proofErr w:type="spellEnd"/>
      <w:r w:rsidRPr="001833F5">
        <w:rPr>
          <w:sz w:val="24"/>
          <w:szCs w:val="24"/>
        </w:rPr>
        <w:t xml:space="preserve"> </w:t>
      </w:r>
      <w:proofErr w:type="spellStart"/>
      <w:r w:rsidRPr="001833F5">
        <w:rPr>
          <w:sz w:val="24"/>
          <w:szCs w:val="24"/>
        </w:rPr>
        <w:t>Rao</w:t>
      </w:r>
      <w:proofErr w:type="spellEnd"/>
      <w:r w:rsidRPr="001833F5">
        <w:rPr>
          <w:sz w:val="24"/>
          <w:szCs w:val="24"/>
        </w:rPr>
        <w:t xml:space="preserve"> HT, and </w:t>
      </w:r>
      <w:proofErr w:type="spellStart"/>
      <w:r w:rsidRPr="001833F5">
        <w:rPr>
          <w:sz w:val="24"/>
          <w:szCs w:val="24"/>
        </w:rPr>
        <w:t>Suchetha</w:t>
      </w:r>
      <w:proofErr w:type="spellEnd"/>
      <w:r w:rsidRPr="001833F5">
        <w:rPr>
          <w:sz w:val="24"/>
          <w:szCs w:val="24"/>
        </w:rPr>
        <w:t xml:space="preserve"> </w:t>
      </w:r>
      <w:proofErr w:type="spellStart"/>
      <w:r w:rsidRPr="001833F5">
        <w:rPr>
          <w:sz w:val="24"/>
          <w:szCs w:val="24"/>
        </w:rPr>
        <w:t>Kumari</w:t>
      </w:r>
      <w:proofErr w:type="spellEnd"/>
      <w:r w:rsidRPr="001833F5">
        <w:rPr>
          <w:sz w:val="24"/>
          <w:szCs w:val="24"/>
        </w:rPr>
        <w:t xml:space="preserve">, </w:t>
      </w:r>
      <w:proofErr w:type="spellStart"/>
      <w:r w:rsidRPr="001833F5">
        <w:rPr>
          <w:sz w:val="24"/>
          <w:szCs w:val="24"/>
        </w:rPr>
        <w:t>acomparison</w:t>
      </w:r>
      <w:proofErr w:type="spellEnd"/>
      <w:r w:rsidRPr="001833F5">
        <w:rPr>
          <w:sz w:val="24"/>
          <w:szCs w:val="24"/>
        </w:rPr>
        <w:t xml:space="preserve"> of copper, </w:t>
      </w:r>
      <w:proofErr w:type="spellStart"/>
      <w:r w:rsidRPr="001833F5">
        <w:rPr>
          <w:sz w:val="24"/>
          <w:szCs w:val="24"/>
        </w:rPr>
        <w:t>zine</w:t>
      </w:r>
      <w:proofErr w:type="spellEnd"/>
      <w:r w:rsidRPr="001833F5">
        <w:rPr>
          <w:sz w:val="24"/>
          <w:szCs w:val="24"/>
        </w:rPr>
        <w:t xml:space="preserve">, and iron in the serum of chronic cigarette smokers versus non-smokers, research journal of pharmaceutical, biological and chemical sciences, ISSN: 0975-8585 January – February 2014 RJPBCS 5(1) page No.41 </w:t>
      </w:r>
    </w:p>
    <w:p w:rsidR="00870BA1" w:rsidRPr="001833F5" w:rsidRDefault="00870BA1" w:rsidP="00870BA1">
      <w:pPr>
        <w:bidi w:val="0"/>
        <w:spacing w:line="360" w:lineRule="auto"/>
        <w:jc w:val="lowKashida"/>
        <w:rPr>
          <w:sz w:val="24"/>
          <w:szCs w:val="24"/>
          <w:rtl/>
        </w:rPr>
      </w:pPr>
    </w:p>
    <w:p w:rsidR="00870BA1" w:rsidRDefault="00870BA1" w:rsidP="00870BA1">
      <w:pPr>
        <w:rPr>
          <w:rtl/>
        </w:rPr>
      </w:pPr>
    </w:p>
    <w:p w:rsidR="00870BA1" w:rsidRDefault="00870BA1" w:rsidP="00870BA1"/>
    <w:p w:rsidR="00CD0022" w:rsidRPr="00870BA1" w:rsidRDefault="00CD0022"/>
    <w:sectPr w:rsidR="00CD0022" w:rsidRPr="00870BA1" w:rsidSect="00B95C34">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00002287" w:usb1="80000000" w:usb2="00000008" w:usb3="00000000" w:csb0="000000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870BA1"/>
    <w:rsid w:val="000A3737"/>
    <w:rsid w:val="001833F5"/>
    <w:rsid w:val="001A4B9A"/>
    <w:rsid w:val="002E78BA"/>
    <w:rsid w:val="00374B8D"/>
    <w:rsid w:val="003F7BAE"/>
    <w:rsid w:val="00401ABD"/>
    <w:rsid w:val="004608B0"/>
    <w:rsid w:val="006221E2"/>
    <w:rsid w:val="00767911"/>
    <w:rsid w:val="007B13AA"/>
    <w:rsid w:val="00870BA1"/>
    <w:rsid w:val="00BB7265"/>
    <w:rsid w:val="00CD0022"/>
    <w:rsid w:val="00D65390"/>
    <w:rsid w:val="00E00B25"/>
    <w:rsid w:val="00E31A50"/>
    <w:rsid w:val="00E57709"/>
    <w:rsid w:val="00E91F67"/>
    <w:rsid w:val="00F35A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B9A"/>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70BA1"/>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2E78B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374B8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784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hammed.wadaljad@hotmail.com"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Pages>
  <Words>2834</Words>
  <Characters>16155</Characters>
  <Application>Microsoft Office Word</Application>
  <DocSecurity>0</DocSecurity>
  <Lines>134</Lines>
  <Paragraphs>37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23</cp:revision>
  <dcterms:created xsi:type="dcterms:W3CDTF">2016-07-28T12:22:00Z</dcterms:created>
  <dcterms:modified xsi:type="dcterms:W3CDTF">2016-07-28T19:41:00Z</dcterms:modified>
</cp:coreProperties>
</file>