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68B" w:rsidRPr="005C255E" w:rsidRDefault="0004368B" w:rsidP="0004368B">
      <w:pPr>
        <w:autoSpaceDE w:val="0"/>
        <w:autoSpaceDN w:val="0"/>
        <w:adjustRightInd w:val="0"/>
        <w:spacing w:after="160" w:line="240" w:lineRule="auto"/>
        <w:rPr>
          <w:rFonts w:ascii="Times New Roman" w:hAnsi="Times New Roman" w:cs="Times New Roman"/>
          <w:sz w:val="24"/>
          <w:szCs w:val="24"/>
        </w:rPr>
      </w:pPr>
      <w:r w:rsidRPr="005C255E">
        <w:rPr>
          <w:rFonts w:ascii="Times New Roman" w:hAnsi="Times New Roman" w:cs="Times New Roman"/>
          <w:sz w:val="24"/>
          <w:szCs w:val="24"/>
        </w:rPr>
        <w:t>Sarcoidosis with splenic involvement: Two Case reports from a single centre from Northern Sri Lanka</w:t>
      </w:r>
    </w:p>
    <w:p w:rsidR="0004368B" w:rsidRPr="005C255E" w:rsidRDefault="0004368B" w:rsidP="0004368B">
      <w:pPr>
        <w:autoSpaceDE w:val="0"/>
        <w:autoSpaceDN w:val="0"/>
        <w:adjustRightInd w:val="0"/>
        <w:spacing w:after="160" w:line="240" w:lineRule="auto"/>
        <w:rPr>
          <w:rFonts w:ascii="Times New Roman" w:hAnsi="Times New Roman" w:cs="Times New Roman"/>
          <w:sz w:val="24"/>
          <w:szCs w:val="24"/>
          <w:vertAlign w:val="superscript"/>
        </w:rPr>
      </w:pPr>
      <w:proofErr w:type="spellStart"/>
      <w:r w:rsidRPr="005C255E">
        <w:rPr>
          <w:rFonts w:ascii="Times New Roman" w:hAnsi="Times New Roman" w:cs="Times New Roman"/>
          <w:sz w:val="24"/>
          <w:szCs w:val="24"/>
        </w:rPr>
        <w:t>Dinushi</w:t>
      </w:r>
      <w:proofErr w:type="spellEnd"/>
      <w:r w:rsidRPr="005C255E">
        <w:rPr>
          <w:rFonts w:ascii="Times New Roman" w:hAnsi="Times New Roman" w:cs="Times New Roman"/>
          <w:sz w:val="24"/>
          <w:szCs w:val="24"/>
        </w:rPr>
        <w:t xml:space="preserve"> </w:t>
      </w:r>
      <w:proofErr w:type="spellStart"/>
      <w:r w:rsidRPr="005C255E">
        <w:rPr>
          <w:rFonts w:ascii="Times New Roman" w:hAnsi="Times New Roman" w:cs="Times New Roman"/>
          <w:sz w:val="24"/>
          <w:szCs w:val="24"/>
        </w:rPr>
        <w:t>Dilanka</w:t>
      </w:r>
      <w:proofErr w:type="spellEnd"/>
      <w:r w:rsidRPr="005C255E">
        <w:rPr>
          <w:rFonts w:ascii="Times New Roman" w:hAnsi="Times New Roman" w:cs="Times New Roman"/>
          <w:sz w:val="24"/>
          <w:szCs w:val="24"/>
        </w:rPr>
        <w:t xml:space="preserve"> Dikowita</w:t>
      </w:r>
      <w:r w:rsidRPr="005C255E">
        <w:rPr>
          <w:rFonts w:ascii="Times New Roman" w:hAnsi="Times New Roman" w:cs="Times New Roman"/>
          <w:sz w:val="24"/>
          <w:szCs w:val="24"/>
          <w:vertAlign w:val="superscript"/>
        </w:rPr>
        <w:t>1</w:t>
      </w:r>
      <w:proofErr w:type="gramStart"/>
      <w:r w:rsidRPr="005C255E">
        <w:rPr>
          <w:rFonts w:ascii="Times New Roman" w:hAnsi="Times New Roman" w:cs="Times New Roman"/>
          <w:sz w:val="24"/>
          <w:szCs w:val="24"/>
          <w:vertAlign w:val="superscript"/>
        </w:rPr>
        <w:t>*</w:t>
      </w:r>
      <w:r w:rsidRPr="005C255E">
        <w:rPr>
          <w:rFonts w:ascii="Times New Roman" w:hAnsi="Times New Roman" w:cs="Times New Roman"/>
          <w:sz w:val="24"/>
          <w:szCs w:val="24"/>
        </w:rPr>
        <w:t xml:space="preserve"> ,</w:t>
      </w:r>
      <w:proofErr w:type="gramEnd"/>
      <w:r w:rsidRPr="005C255E">
        <w:rPr>
          <w:rFonts w:ascii="Times New Roman" w:hAnsi="Times New Roman" w:cs="Times New Roman"/>
          <w:sz w:val="24"/>
          <w:szCs w:val="24"/>
        </w:rPr>
        <w:t xml:space="preserve"> </w:t>
      </w:r>
      <w:proofErr w:type="spellStart"/>
      <w:r w:rsidRPr="005C255E">
        <w:rPr>
          <w:rFonts w:ascii="Times New Roman" w:hAnsi="Times New Roman" w:cs="Times New Roman"/>
          <w:sz w:val="24"/>
          <w:szCs w:val="24"/>
        </w:rPr>
        <w:t>Thirunavukarasu</w:t>
      </w:r>
      <w:proofErr w:type="spellEnd"/>
      <w:r w:rsidRPr="005C255E">
        <w:rPr>
          <w:rFonts w:ascii="Times New Roman" w:hAnsi="Times New Roman" w:cs="Times New Roman"/>
          <w:sz w:val="24"/>
          <w:szCs w:val="24"/>
        </w:rPr>
        <w:t xml:space="preserve"> Kumanan</w:t>
      </w:r>
      <w:r w:rsidRPr="005C255E">
        <w:rPr>
          <w:rFonts w:ascii="Times New Roman" w:hAnsi="Times New Roman" w:cs="Times New Roman"/>
          <w:sz w:val="24"/>
          <w:szCs w:val="24"/>
          <w:vertAlign w:val="superscript"/>
        </w:rPr>
        <w:t>2</w:t>
      </w:r>
      <w:r w:rsidRPr="005C255E">
        <w:rPr>
          <w:rFonts w:ascii="Times New Roman" w:hAnsi="Times New Roman" w:cs="Times New Roman"/>
          <w:sz w:val="24"/>
          <w:szCs w:val="24"/>
        </w:rPr>
        <w:t xml:space="preserve">, </w:t>
      </w:r>
      <w:proofErr w:type="spellStart"/>
      <w:r w:rsidRPr="005C255E">
        <w:rPr>
          <w:rFonts w:ascii="Times New Roman" w:hAnsi="Times New Roman" w:cs="Times New Roman"/>
          <w:sz w:val="24"/>
          <w:szCs w:val="24"/>
        </w:rPr>
        <w:t>Gowry</w:t>
      </w:r>
      <w:proofErr w:type="spellEnd"/>
      <w:r w:rsidRPr="005C255E">
        <w:rPr>
          <w:rFonts w:ascii="Times New Roman" w:hAnsi="Times New Roman" w:cs="Times New Roman"/>
          <w:sz w:val="24"/>
          <w:szCs w:val="24"/>
        </w:rPr>
        <w:t xml:space="preserve"> Selvaratnam</w:t>
      </w:r>
      <w:r w:rsidR="002C3662" w:rsidRPr="005C255E">
        <w:rPr>
          <w:rFonts w:ascii="Times New Roman" w:hAnsi="Times New Roman" w:cs="Times New Roman"/>
          <w:sz w:val="24"/>
          <w:szCs w:val="24"/>
          <w:vertAlign w:val="superscript"/>
        </w:rPr>
        <w:t>2</w:t>
      </w:r>
      <w:r w:rsidRPr="005C255E">
        <w:rPr>
          <w:rFonts w:ascii="Times New Roman" w:hAnsi="Times New Roman" w:cs="Times New Roman"/>
          <w:sz w:val="24"/>
          <w:szCs w:val="24"/>
        </w:rPr>
        <w:t xml:space="preserve"> and J.A. Pradeepan</w:t>
      </w:r>
      <w:r w:rsidR="002C3662" w:rsidRPr="005C255E">
        <w:rPr>
          <w:rFonts w:ascii="Times New Roman" w:hAnsi="Times New Roman" w:cs="Times New Roman"/>
          <w:sz w:val="24"/>
          <w:szCs w:val="24"/>
          <w:vertAlign w:val="superscript"/>
        </w:rPr>
        <w:t>2</w:t>
      </w:r>
    </w:p>
    <w:p w:rsidR="0004368B" w:rsidRPr="005C255E" w:rsidRDefault="0004368B" w:rsidP="0004368B">
      <w:pPr>
        <w:pStyle w:val="ListParagraph"/>
        <w:numPr>
          <w:ilvl w:val="0"/>
          <w:numId w:val="1"/>
        </w:numPr>
        <w:autoSpaceDE w:val="0"/>
        <w:autoSpaceDN w:val="0"/>
        <w:adjustRightInd w:val="0"/>
        <w:spacing w:after="160" w:line="240" w:lineRule="auto"/>
        <w:rPr>
          <w:rFonts w:ascii="Times New Roman" w:hAnsi="Times New Roman" w:cs="Times New Roman"/>
          <w:sz w:val="24"/>
          <w:szCs w:val="24"/>
        </w:rPr>
      </w:pPr>
      <w:r w:rsidRPr="005C255E">
        <w:rPr>
          <w:rFonts w:ascii="Times New Roman" w:hAnsi="Times New Roman" w:cs="Times New Roman"/>
          <w:sz w:val="24"/>
          <w:szCs w:val="24"/>
        </w:rPr>
        <w:t xml:space="preserve">Registrar in </w:t>
      </w:r>
      <w:proofErr w:type="spellStart"/>
      <w:r w:rsidRPr="005C255E">
        <w:rPr>
          <w:rFonts w:ascii="Times New Roman" w:hAnsi="Times New Roman" w:cs="Times New Roman"/>
          <w:sz w:val="24"/>
          <w:szCs w:val="24"/>
        </w:rPr>
        <w:t>Medicine</w:t>
      </w:r>
      <w:proofErr w:type="gramStart"/>
      <w:r w:rsidRPr="005C255E">
        <w:rPr>
          <w:rFonts w:ascii="Times New Roman" w:hAnsi="Times New Roman" w:cs="Times New Roman"/>
          <w:sz w:val="24"/>
          <w:szCs w:val="24"/>
        </w:rPr>
        <w:t>,Teaching</w:t>
      </w:r>
      <w:proofErr w:type="spellEnd"/>
      <w:proofErr w:type="gramEnd"/>
      <w:r w:rsidRPr="005C255E">
        <w:rPr>
          <w:rFonts w:ascii="Times New Roman" w:hAnsi="Times New Roman" w:cs="Times New Roman"/>
          <w:sz w:val="24"/>
          <w:szCs w:val="24"/>
        </w:rPr>
        <w:t xml:space="preserve"> Hospital Jaffna, Sri Lanka.  </w:t>
      </w:r>
    </w:p>
    <w:p w:rsidR="0004368B" w:rsidRPr="005C255E" w:rsidRDefault="0004368B" w:rsidP="0004368B">
      <w:pPr>
        <w:pStyle w:val="ListParagraph"/>
        <w:numPr>
          <w:ilvl w:val="0"/>
          <w:numId w:val="1"/>
        </w:numPr>
        <w:autoSpaceDE w:val="0"/>
        <w:autoSpaceDN w:val="0"/>
        <w:adjustRightInd w:val="0"/>
        <w:spacing w:after="160" w:line="240" w:lineRule="auto"/>
        <w:rPr>
          <w:rFonts w:ascii="Times New Roman" w:hAnsi="Times New Roman" w:cs="Times New Roman"/>
          <w:sz w:val="24"/>
          <w:szCs w:val="24"/>
        </w:rPr>
      </w:pPr>
      <w:r w:rsidRPr="005C255E">
        <w:rPr>
          <w:rFonts w:ascii="Times New Roman" w:hAnsi="Times New Roman" w:cs="Times New Roman"/>
          <w:sz w:val="24"/>
          <w:szCs w:val="24"/>
        </w:rPr>
        <w:t xml:space="preserve">Department of Medicine, Faculty of Medicine Jaffna, Sri Lanka. </w:t>
      </w:r>
    </w:p>
    <w:p w:rsidR="0004368B" w:rsidRPr="00F82E3B" w:rsidRDefault="0004368B" w:rsidP="0004368B">
      <w:pPr>
        <w:autoSpaceDE w:val="0"/>
        <w:autoSpaceDN w:val="0"/>
        <w:adjustRightInd w:val="0"/>
        <w:spacing w:after="160" w:line="240" w:lineRule="auto"/>
        <w:jc w:val="both"/>
        <w:rPr>
          <w:rFonts w:ascii="Times New Roman" w:hAnsi="Times New Roman" w:cs="Times New Roman"/>
          <w:b/>
          <w:bCs/>
        </w:rPr>
      </w:pPr>
      <w:r>
        <w:rPr>
          <w:rFonts w:ascii="Times New Roman" w:hAnsi="Times New Roman" w:cs="Times New Roman"/>
        </w:rPr>
        <w:t xml:space="preserve">Splenic sarcoidosis is a rare clinical entity which can have heterogeneous clinical presentation. We highlight two different clinical encounters of splenic sarcoidosis with coexistent pulmonary sarcoidosis, which needs high degree of clinical suspicion to diagnose in </w:t>
      </w:r>
      <w:proofErr w:type="spellStart"/>
      <w:r>
        <w:rPr>
          <w:rFonts w:ascii="Times New Roman" w:hAnsi="Times New Roman" w:cs="Times New Roman"/>
        </w:rPr>
        <w:t>complexed</w:t>
      </w:r>
      <w:proofErr w:type="spellEnd"/>
      <w:r>
        <w:rPr>
          <w:rFonts w:ascii="Times New Roman" w:hAnsi="Times New Roman" w:cs="Times New Roman"/>
        </w:rPr>
        <w:t xml:space="preserve"> burnt out state and importance of timely diagnosis and early initiation of corticosteroids to minimize disease progression. </w:t>
      </w:r>
    </w:p>
    <w:p w:rsidR="002C3662" w:rsidRDefault="0004368B" w:rsidP="0004368B">
      <w:pPr>
        <w:autoSpaceDE w:val="0"/>
        <w:autoSpaceDN w:val="0"/>
        <w:adjustRightInd w:val="0"/>
        <w:spacing w:after="160" w:line="240" w:lineRule="auto"/>
        <w:jc w:val="both"/>
        <w:rPr>
          <w:rFonts w:ascii="Times New Roman" w:hAnsi="Times New Roman" w:cs="Times New Roman"/>
        </w:rPr>
      </w:pPr>
      <w:r>
        <w:rPr>
          <w:rFonts w:ascii="Times New Roman" w:hAnsi="Times New Roman" w:cs="Times New Roman"/>
        </w:rPr>
        <w:t xml:space="preserve">Case 1; 58 year old previously healthy female presented with marked constitutional symptoms and left side upper abdominal discomfort over 6 months period with unremarkable clinical examination on admission. Her chest X ray on admission simulated the appearance of </w:t>
      </w:r>
      <w:proofErr w:type="spellStart"/>
      <w:r>
        <w:rPr>
          <w:rFonts w:ascii="Times New Roman" w:hAnsi="Times New Roman" w:cs="Times New Roman"/>
        </w:rPr>
        <w:t>lymphangitic</w:t>
      </w:r>
      <w:proofErr w:type="spellEnd"/>
      <w:r>
        <w:rPr>
          <w:rFonts w:ascii="Times New Roman" w:hAnsi="Times New Roman" w:cs="Times New Roman"/>
        </w:rPr>
        <w:t xml:space="preserve"> carcinomatosis, however ultrasound guided splenic </w:t>
      </w:r>
      <w:proofErr w:type="spellStart"/>
      <w:r>
        <w:rPr>
          <w:rFonts w:ascii="Times New Roman" w:hAnsi="Times New Roman" w:cs="Times New Roman"/>
        </w:rPr>
        <w:t>tru</w:t>
      </w:r>
      <w:proofErr w:type="spellEnd"/>
      <w:r>
        <w:rPr>
          <w:rFonts w:ascii="Times New Roman" w:hAnsi="Times New Roman" w:cs="Times New Roman"/>
        </w:rPr>
        <w:t xml:space="preserve">-cut biopsy confirmed the diagnosis of splenic sarcoidosis and patient responded to corticosteroid therapy. Case 2; 21 year old young male was evaluated for pyrexia of unknown origin for three months. His clinical examination was only significant for bilateral cervical discrete lymph node enlargement and chest </w:t>
      </w:r>
      <w:proofErr w:type="gramStart"/>
      <w:r>
        <w:rPr>
          <w:rFonts w:ascii="Times New Roman" w:hAnsi="Times New Roman" w:cs="Times New Roman"/>
        </w:rPr>
        <w:t>X</w:t>
      </w:r>
      <w:proofErr w:type="gramEnd"/>
      <w:r>
        <w:rPr>
          <w:rFonts w:ascii="Times New Roman" w:hAnsi="Times New Roman" w:cs="Times New Roman"/>
        </w:rPr>
        <w:t xml:space="preserve"> ray on admission showed bilateral </w:t>
      </w:r>
      <w:proofErr w:type="spellStart"/>
      <w:r>
        <w:rPr>
          <w:rFonts w:ascii="Times New Roman" w:hAnsi="Times New Roman" w:cs="Times New Roman"/>
        </w:rPr>
        <w:t>hilar</w:t>
      </w:r>
      <w:proofErr w:type="spellEnd"/>
      <w:r>
        <w:rPr>
          <w:rFonts w:ascii="Times New Roman" w:hAnsi="Times New Roman" w:cs="Times New Roman"/>
        </w:rPr>
        <w:t xml:space="preserve"> enlargement and initial ultrasound abdomen revealed multiple </w:t>
      </w:r>
      <w:proofErr w:type="spellStart"/>
      <w:r>
        <w:rPr>
          <w:rFonts w:ascii="Times New Roman" w:hAnsi="Times New Roman" w:cs="Times New Roman"/>
        </w:rPr>
        <w:t>hypoechoiec</w:t>
      </w:r>
      <w:proofErr w:type="spellEnd"/>
      <w:r>
        <w:rPr>
          <w:rFonts w:ascii="Times New Roman" w:hAnsi="Times New Roman" w:cs="Times New Roman"/>
        </w:rPr>
        <w:t xml:space="preserve"> splenic lesions.  Finally </w:t>
      </w:r>
      <w:proofErr w:type="spellStart"/>
      <w:r>
        <w:rPr>
          <w:rFonts w:ascii="Times New Roman" w:hAnsi="Times New Roman" w:cs="Times New Roman"/>
        </w:rPr>
        <w:t>bronchoscopy</w:t>
      </w:r>
      <w:proofErr w:type="spellEnd"/>
      <w:r>
        <w:rPr>
          <w:rFonts w:ascii="Times New Roman" w:hAnsi="Times New Roman" w:cs="Times New Roman"/>
        </w:rPr>
        <w:t xml:space="preserve"> guided lung biopsy confirmed the diagnosis and patient was remarkably improved with corticosteroid treatment. </w:t>
      </w:r>
    </w:p>
    <w:p w:rsidR="0004368B" w:rsidRDefault="0004368B" w:rsidP="0004368B">
      <w:pPr>
        <w:autoSpaceDE w:val="0"/>
        <w:autoSpaceDN w:val="0"/>
        <w:adjustRightInd w:val="0"/>
        <w:spacing w:after="160" w:line="240" w:lineRule="auto"/>
        <w:jc w:val="both"/>
        <w:rPr>
          <w:rFonts w:ascii="Times New Roman" w:hAnsi="Times New Roman" w:cs="Times New Roman"/>
        </w:rPr>
      </w:pPr>
      <w:r>
        <w:rPr>
          <w:rFonts w:ascii="Times New Roman" w:hAnsi="Times New Roman" w:cs="Times New Roman"/>
        </w:rPr>
        <w:t>Splenic sarcoidosis has heterogeneous clinical presentation. Judicial use of imaging, appropriate tissue biopsy together with correct clinical judgment will enable early diagnosis and early treatment with corticosteroid will have favorable patient outcome.</w:t>
      </w:r>
    </w:p>
    <w:p w:rsidR="0004368B" w:rsidRDefault="0004368B" w:rsidP="0004368B">
      <w:pPr>
        <w:autoSpaceDE w:val="0"/>
        <w:autoSpaceDN w:val="0"/>
        <w:adjustRightInd w:val="0"/>
        <w:spacing w:after="160" w:line="240" w:lineRule="auto"/>
        <w:jc w:val="both"/>
        <w:rPr>
          <w:rFonts w:ascii="Times New Roman" w:hAnsi="Times New Roman" w:cs="Times New Roman"/>
        </w:rPr>
      </w:pPr>
      <w:r>
        <w:rPr>
          <w:rFonts w:ascii="Times New Roman" w:hAnsi="Times New Roman" w:cs="Times New Roman"/>
        </w:rPr>
        <w:t>Biography</w:t>
      </w:r>
    </w:p>
    <w:p w:rsidR="002C3662" w:rsidRDefault="002C3662" w:rsidP="0004368B">
      <w:pPr>
        <w:autoSpaceDE w:val="0"/>
        <w:autoSpaceDN w:val="0"/>
        <w:adjustRightInd w:val="0"/>
        <w:spacing w:after="160" w:line="240" w:lineRule="auto"/>
        <w:jc w:val="both"/>
        <w:rPr>
          <w:rFonts w:ascii="Times New Roman" w:hAnsi="Times New Roman" w:cs="Times New Roman"/>
        </w:rPr>
      </w:pPr>
      <w:r>
        <w:rPr>
          <w:rFonts w:ascii="Times New Roman" w:hAnsi="Times New Roman" w:cs="Times New Roman"/>
        </w:rPr>
        <w:t xml:space="preserve">DDD has completed her MBBS in 2010 from University of </w:t>
      </w:r>
      <w:proofErr w:type="spellStart"/>
      <w:r>
        <w:rPr>
          <w:rFonts w:ascii="Times New Roman" w:hAnsi="Times New Roman" w:cs="Times New Roman"/>
        </w:rPr>
        <w:t>Peradeniya</w:t>
      </w:r>
      <w:proofErr w:type="spellEnd"/>
      <w:r>
        <w:rPr>
          <w:rFonts w:ascii="Times New Roman" w:hAnsi="Times New Roman" w:cs="Times New Roman"/>
        </w:rPr>
        <w:t>, Sri Lanka and currently in postgraduate training in MD Medicine</w:t>
      </w:r>
      <w:r w:rsidR="006F02F0">
        <w:rPr>
          <w:rFonts w:ascii="Times New Roman" w:hAnsi="Times New Roman" w:cs="Times New Roman"/>
        </w:rPr>
        <w:t>. TK (MBBS,MD,FRCP(</w:t>
      </w:r>
      <w:proofErr w:type="spellStart"/>
      <w:r w:rsidR="006F02F0">
        <w:rPr>
          <w:rFonts w:ascii="Times New Roman" w:hAnsi="Times New Roman" w:cs="Times New Roman"/>
        </w:rPr>
        <w:t>Edin</w:t>
      </w:r>
      <w:proofErr w:type="spellEnd"/>
      <w:r w:rsidR="006F02F0">
        <w:rPr>
          <w:rFonts w:ascii="Times New Roman" w:hAnsi="Times New Roman" w:cs="Times New Roman"/>
        </w:rPr>
        <w:t xml:space="preserve">),FACP) is a Consultant Physician and Senior Lecturer in Medicine, University of Jaffna Sri Lanka and has published more than 50 papers in reputed journals.GS </w:t>
      </w:r>
      <w:r w:rsidR="00BD3725">
        <w:rPr>
          <w:rFonts w:ascii="Times New Roman" w:hAnsi="Times New Roman" w:cs="Times New Roman"/>
        </w:rPr>
        <w:t>(MBBS,MD)</w:t>
      </w:r>
      <w:r w:rsidR="006F02F0">
        <w:rPr>
          <w:rFonts w:ascii="Times New Roman" w:hAnsi="Times New Roman" w:cs="Times New Roman"/>
        </w:rPr>
        <w:t xml:space="preserve"> </w:t>
      </w:r>
      <w:r w:rsidR="00BD3725">
        <w:rPr>
          <w:rFonts w:ascii="Times New Roman" w:hAnsi="Times New Roman" w:cs="Times New Roman"/>
        </w:rPr>
        <w:t>is a Consultant Physician and Senior Lecturer in Medicine, University of Jaffna Sri Lanka and has number of publications in reputed journals. JAP (MBBS</w:t>
      </w:r>
      <w:proofErr w:type="gramStart"/>
      <w:r w:rsidR="00BD3725">
        <w:rPr>
          <w:rFonts w:ascii="Times New Roman" w:hAnsi="Times New Roman" w:cs="Times New Roman"/>
        </w:rPr>
        <w:t>,MD</w:t>
      </w:r>
      <w:proofErr w:type="gramEnd"/>
      <w:r w:rsidR="00BD3725">
        <w:rPr>
          <w:rFonts w:ascii="Times New Roman" w:hAnsi="Times New Roman" w:cs="Times New Roman"/>
        </w:rPr>
        <w:t>) is a Consultant Physician and Senior Lecturer in Medicine, University of Jaffna Sri Lanka and has number of publications in reputed journals.</w:t>
      </w:r>
    </w:p>
    <w:p w:rsidR="0004368B" w:rsidRDefault="0004368B" w:rsidP="0004368B">
      <w:pPr>
        <w:autoSpaceDE w:val="0"/>
        <w:autoSpaceDN w:val="0"/>
        <w:adjustRightInd w:val="0"/>
        <w:spacing w:after="160" w:line="240" w:lineRule="auto"/>
        <w:jc w:val="both"/>
        <w:rPr>
          <w:rFonts w:ascii="Times New Roman" w:hAnsi="Times New Roman" w:cs="Times New Roman"/>
        </w:rPr>
      </w:pPr>
    </w:p>
    <w:p w:rsidR="00850D3F" w:rsidRPr="00BD3725" w:rsidRDefault="0004368B" w:rsidP="0004368B">
      <w:pPr>
        <w:pStyle w:val="NoSpacing"/>
        <w:rPr>
          <w:rFonts w:ascii="Times New Roman" w:hAnsi="Times New Roman" w:cs="Times New Roman"/>
        </w:rPr>
      </w:pPr>
      <w:r w:rsidRPr="00BD3725">
        <w:rPr>
          <w:rFonts w:ascii="Times New Roman" w:hAnsi="Times New Roman" w:cs="Times New Roman"/>
        </w:rPr>
        <w:t>Presenting author details</w:t>
      </w:r>
    </w:p>
    <w:p w:rsidR="0004368B" w:rsidRPr="00BD3725" w:rsidRDefault="0004368B" w:rsidP="0004368B">
      <w:pPr>
        <w:pStyle w:val="NoSpacing"/>
        <w:rPr>
          <w:rFonts w:ascii="Times New Roman" w:hAnsi="Times New Roman" w:cs="Times New Roman"/>
        </w:rPr>
      </w:pPr>
      <w:r w:rsidRPr="00BD3725">
        <w:rPr>
          <w:rFonts w:ascii="Times New Roman" w:hAnsi="Times New Roman" w:cs="Times New Roman"/>
        </w:rPr>
        <w:t xml:space="preserve">Full name: </w:t>
      </w:r>
      <w:proofErr w:type="spellStart"/>
      <w:r w:rsidRPr="00BD3725">
        <w:rPr>
          <w:rFonts w:ascii="Times New Roman" w:hAnsi="Times New Roman" w:cs="Times New Roman"/>
        </w:rPr>
        <w:t>Dinushi</w:t>
      </w:r>
      <w:proofErr w:type="spellEnd"/>
      <w:r w:rsidRPr="00BD3725">
        <w:rPr>
          <w:rFonts w:ascii="Times New Roman" w:hAnsi="Times New Roman" w:cs="Times New Roman"/>
        </w:rPr>
        <w:t xml:space="preserve"> </w:t>
      </w:r>
      <w:proofErr w:type="spellStart"/>
      <w:r w:rsidRPr="00BD3725">
        <w:rPr>
          <w:rFonts w:ascii="Times New Roman" w:hAnsi="Times New Roman" w:cs="Times New Roman"/>
        </w:rPr>
        <w:t>Dilanka</w:t>
      </w:r>
      <w:proofErr w:type="spellEnd"/>
      <w:r w:rsidRPr="00BD3725">
        <w:rPr>
          <w:rFonts w:ascii="Times New Roman" w:hAnsi="Times New Roman" w:cs="Times New Roman"/>
        </w:rPr>
        <w:t xml:space="preserve"> </w:t>
      </w:r>
      <w:proofErr w:type="spellStart"/>
      <w:r w:rsidRPr="00BD3725">
        <w:rPr>
          <w:rFonts w:ascii="Times New Roman" w:hAnsi="Times New Roman" w:cs="Times New Roman"/>
        </w:rPr>
        <w:t>Dikowita</w:t>
      </w:r>
      <w:proofErr w:type="spellEnd"/>
    </w:p>
    <w:p w:rsidR="0004368B" w:rsidRPr="00BD3725" w:rsidRDefault="0004368B" w:rsidP="0004368B">
      <w:pPr>
        <w:pStyle w:val="NoSpacing"/>
        <w:rPr>
          <w:rFonts w:ascii="Times New Roman" w:hAnsi="Times New Roman" w:cs="Times New Roman"/>
        </w:rPr>
      </w:pPr>
      <w:r w:rsidRPr="00BD3725">
        <w:rPr>
          <w:rFonts w:ascii="Times New Roman" w:hAnsi="Times New Roman" w:cs="Times New Roman"/>
        </w:rPr>
        <w:t>Contact No: 094-711309392</w:t>
      </w:r>
    </w:p>
    <w:p w:rsidR="0004368B" w:rsidRPr="00BD3725" w:rsidRDefault="0004368B" w:rsidP="0004368B">
      <w:pPr>
        <w:pStyle w:val="NoSpacing"/>
        <w:rPr>
          <w:rFonts w:ascii="Times New Roman" w:hAnsi="Times New Roman" w:cs="Times New Roman"/>
        </w:rPr>
      </w:pPr>
      <w:r w:rsidRPr="00BD3725">
        <w:rPr>
          <w:rFonts w:ascii="Times New Roman" w:hAnsi="Times New Roman" w:cs="Times New Roman"/>
        </w:rPr>
        <w:t>Linked in account:</w:t>
      </w:r>
      <w:r w:rsidR="00BD3725">
        <w:rPr>
          <w:rFonts w:ascii="Times New Roman" w:hAnsi="Times New Roman" w:cs="Times New Roman"/>
        </w:rPr>
        <w:t xml:space="preserve"> </w:t>
      </w:r>
      <w:proofErr w:type="spellStart"/>
      <w:r w:rsidR="00BD3725">
        <w:rPr>
          <w:rFonts w:ascii="Times New Roman" w:hAnsi="Times New Roman" w:cs="Times New Roman"/>
        </w:rPr>
        <w:t>dinushi</w:t>
      </w:r>
      <w:proofErr w:type="spellEnd"/>
      <w:r w:rsidR="00BD3725">
        <w:rPr>
          <w:rFonts w:ascii="Times New Roman" w:hAnsi="Times New Roman" w:cs="Times New Roman"/>
        </w:rPr>
        <w:t xml:space="preserve"> </w:t>
      </w:r>
      <w:proofErr w:type="spellStart"/>
      <w:r w:rsidR="00BD3725">
        <w:rPr>
          <w:rFonts w:ascii="Times New Roman" w:hAnsi="Times New Roman" w:cs="Times New Roman"/>
        </w:rPr>
        <w:t>dikowita</w:t>
      </w:r>
      <w:proofErr w:type="spellEnd"/>
    </w:p>
    <w:p w:rsidR="0004368B" w:rsidRPr="00BD3725" w:rsidRDefault="0004368B" w:rsidP="0004368B">
      <w:pPr>
        <w:pStyle w:val="NoSpacing"/>
        <w:rPr>
          <w:rFonts w:ascii="Times New Roman" w:hAnsi="Times New Roman" w:cs="Times New Roman"/>
        </w:rPr>
      </w:pPr>
      <w:r w:rsidRPr="00BD3725">
        <w:rPr>
          <w:rFonts w:ascii="Times New Roman" w:hAnsi="Times New Roman" w:cs="Times New Roman"/>
        </w:rPr>
        <w:t>Session name/ number</w:t>
      </w:r>
      <w:r w:rsidR="005E3EC7">
        <w:rPr>
          <w:rFonts w:ascii="Times New Roman" w:hAnsi="Times New Roman" w:cs="Times New Roman"/>
        </w:rPr>
        <w:t>: Clinical Case Reports 2017</w:t>
      </w:r>
    </w:p>
    <w:p w:rsidR="0004368B" w:rsidRPr="00BD3725" w:rsidRDefault="0004368B" w:rsidP="0004368B">
      <w:pPr>
        <w:pStyle w:val="NoSpacing"/>
        <w:rPr>
          <w:rFonts w:ascii="Times New Roman" w:hAnsi="Times New Roman" w:cs="Times New Roman"/>
        </w:rPr>
      </w:pPr>
      <w:r w:rsidRPr="00BD3725">
        <w:rPr>
          <w:rFonts w:ascii="Times New Roman" w:hAnsi="Times New Roman" w:cs="Times New Roman"/>
        </w:rPr>
        <w:t>Category:  Poster presentation</w:t>
      </w:r>
    </w:p>
    <w:p w:rsidR="0004368B" w:rsidRPr="00BD3725" w:rsidRDefault="0004368B">
      <w:pPr>
        <w:rPr>
          <w:rFonts w:ascii="Times New Roman" w:hAnsi="Times New Roman" w:cs="Times New Roman"/>
        </w:rPr>
      </w:pPr>
    </w:p>
    <w:sectPr w:rsidR="0004368B" w:rsidRPr="00BD3725" w:rsidSect="00850D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800000AF" w:usb1="4000204A"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B72F1"/>
    <w:multiLevelType w:val="hybridMultilevel"/>
    <w:tmpl w:val="33D4C692"/>
    <w:lvl w:ilvl="0" w:tplc="52C61154">
      <w:start w:val="1"/>
      <w:numFmt w:val="decimal"/>
      <w:lvlText w:val="%1."/>
      <w:lvlJc w:val="left"/>
      <w:pPr>
        <w:ind w:left="720" w:hanging="360"/>
      </w:pPr>
      <w:rPr>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04368B"/>
    <w:rsid w:val="0004368B"/>
    <w:rsid w:val="0007176B"/>
    <w:rsid w:val="002C3662"/>
    <w:rsid w:val="0031427C"/>
    <w:rsid w:val="00344776"/>
    <w:rsid w:val="005C255E"/>
    <w:rsid w:val="005E3EC7"/>
    <w:rsid w:val="006F02F0"/>
    <w:rsid w:val="00850D3F"/>
    <w:rsid w:val="008A54FC"/>
    <w:rsid w:val="00A728F2"/>
    <w:rsid w:val="00BD3725"/>
    <w:rsid w:val="00C706DF"/>
    <w:rsid w:val="00CC4D58"/>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68B"/>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4368B"/>
    <w:pPr>
      <w:ind w:left="720"/>
      <w:contextualSpacing/>
    </w:pPr>
  </w:style>
  <w:style w:type="character" w:styleId="Hyperlink">
    <w:name w:val="Hyperlink"/>
    <w:basedOn w:val="DefaultParagraphFont"/>
    <w:uiPriority w:val="99"/>
    <w:unhideWhenUsed/>
    <w:rsid w:val="0004368B"/>
    <w:rPr>
      <w:color w:val="0000FF" w:themeColor="hyperlink"/>
      <w:u w:val="single"/>
    </w:rPr>
  </w:style>
  <w:style w:type="character" w:customStyle="1" w:styleId="ListParagraphChar">
    <w:name w:val="List Paragraph Char"/>
    <w:basedOn w:val="DefaultParagraphFont"/>
    <w:link w:val="ListParagraph"/>
    <w:uiPriority w:val="34"/>
    <w:rsid w:val="0004368B"/>
  </w:style>
  <w:style w:type="paragraph" w:styleId="NoSpacing">
    <w:name w:val="No Spacing"/>
    <w:uiPriority w:val="1"/>
    <w:qFormat/>
    <w:rsid w:val="0004368B"/>
    <w:pPr>
      <w:spacing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dcterms:created xsi:type="dcterms:W3CDTF">2017-03-24T13:41:00Z</dcterms:created>
  <dcterms:modified xsi:type="dcterms:W3CDTF">2017-03-24T14:34:00Z</dcterms:modified>
</cp:coreProperties>
</file>