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09A" w:rsidRPr="008C009A" w:rsidRDefault="008C009A" w:rsidP="008C009A"/>
    <w:p w:rsidR="008C009A" w:rsidRDefault="008C009A" w:rsidP="008C009A">
      <w:r w:rsidRPr="008C009A">
        <w:t xml:space="preserve"> </w:t>
      </w:r>
      <w:r w:rsidRPr="008C009A">
        <w:rPr>
          <w:b/>
          <w:bCs/>
        </w:rPr>
        <w:t>Abst</w:t>
      </w:r>
      <w:r w:rsidRPr="008C009A">
        <w:t>rac</w:t>
      </w:r>
      <w:r w:rsidRPr="008C009A">
        <w:rPr>
          <w:b/>
          <w:bCs/>
        </w:rPr>
        <w:t xml:space="preserve">t: </w:t>
      </w:r>
      <w:r w:rsidRPr="008C009A">
        <w:t>Thyrotoxic periodic paralysis (TPP) is a potentially lethal complication of hyperthyroidism characterized by recurrent muscle weakness and hypokalemia. It has been commonly reported in non-Asian populations. Four cases were reported in Saudis so far, and one had a life-threatening arrhythmia. We describe an additional case of a 28-year-old apparently healthy Saudi male patient, who presented with acute paraparesis associated with hypokalemia (K: 2.0 mmol/L), complicated by ventricular tachycardia and cardiac arrest. He was successfully resuscita</w:t>
      </w:r>
      <w:r>
        <w:t>ted and his hypokalemia was cor</w:t>
      </w:r>
      <w:r w:rsidRPr="008C009A">
        <w:t>rected. A diagnosis of Graves’ disease associated with TPP was made. He was initially treated with carbimazole and β-blockers and then given a definitive therapy with radioactive iodine, which showed a good response. This case highlights the importance of early recognition and prompt treatment of TPP as a differential diagnosis for muscle weakness. A brief review of TPP and associated arrhythmia is included.</w:t>
      </w:r>
    </w:p>
    <w:p w:rsidR="0076729B" w:rsidRDefault="008C009A" w:rsidP="008C009A">
      <w:r w:rsidRPr="008C009A">
        <w:rPr>
          <w:b/>
          <w:bCs/>
        </w:rPr>
        <w:t>Keywo</w:t>
      </w:r>
      <w:r w:rsidRPr="008C009A">
        <w:t>r</w:t>
      </w:r>
      <w:r w:rsidRPr="008C009A">
        <w:rPr>
          <w:b/>
          <w:bCs/>
        </w:rPr>
        <w:t xml:space="preserve">ds: </w:t>
      </w:r>
      <w:r w:rsidRPr="008C009A">
        <w:t>hypokalemia, Thyrotoxic</w:t>
      </w:r>
      <w:bookmarkStart w:id="0" w:name="_GoBack"/>
      <w:bookmarkEnd w:id="0"/>
      <w:r w:rsidRPr="008C009A">
        <w:t xml:space="preserve"> periodic paralysis, hyperthyroidism, thyrotoxicosis, Graves’ disease, ventricular tachycardia, arrhythmia</w:t>
      </w:r>
    </w:p>
    <w:sectPr w:rsidR="007672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09A"/>
    <w:rsid w:val="00001649"/>
    <w:rsid w:val="000238A9"/>
    <w:rsid w:val="00047525"/>
    <w:rsid w:val="000532A3"/>
    <w:rsid w:val="00057405"/>
    <w:rsid w:val="00080CE4"/>
    <w:rsid w:val="00086B01"/>
    <w:rsid w:val="000B427D"/>
    <w:rsid w:val="000B6F3A"/>
    <w:rsid w:val="000C7E5F"/>
    <w:rsid w:val="000F2B5D"/>
    <w:rsid w:val="000F6FBC"/>
    <w:rsid w:val="00103A30"/>
    <w:rsid w:val="00136030"/>
    <w:rsid w:val="001B6D54"/>
    <w:rsid w:val="002459D9"/>
    <w:rsid w:val="00276196"/>
    <w:rsid w:val="00282EF0"/>
    <w:rsid w:val="002F28B1"/>
    <w:rsid w:val="003A438E"/>
    <w:rsid w:val="003B4D3A"/>
    <w:rsid w:val="003E31A0"/>
    <w:rsid w:val="0041095C"/>
    <w:rsid w:val="004123C4"/>
    <w:rsid w:val="00421090"/>
    <w:rsid w:val="00453478"/>
    <w:rsid w:val="004B4DF8"/>
    <w:rsid w:val="004F1DA7"/>
    <w:rsid w:val="0051025F"/>
    <w:rsid w:val="0052393A"/>
    <w:rsid w:val="00533624"/>
    <w:rsid w:val="00550DAF"/>
    <w:rsid w:val="00553D4F"/>
    <w:rsid w:val="005922BA"/>
    <w:rsid w:val="005C7371"/>
    <w:rsid w:val="00682E9A"/>
    <w:rsid w:val="006875E3"/>
    <w:rsid w:val="006B6B06"/>
    <w:rsid w:val="006E08B4"/>
    <w:rsid w:val="00745DBC"/>
    <w:rsid w:val="0076729B"/>
    <w:rsid w:val="007C38D0"/>
    <w:rsid w:val="007D124A"/>
    <w:rsid w:val="008575CC"/>
    <w:rsid w:val="00880862"/>
    <w:rsid w:val="00886A6F"/>
    <w:rsid w:val="008C009A"/>
    <w:rsid w:val="00953AB0"/>
    <w:rsid w:val="009C2095"/>
    <w:rsid w:val="009F2D4B"/>
    <w:rsid w:val="009F3730"/>
    <w:rsid w:val="00A75532"/>
    <w:rsid w:val="00AE3221"/>
    <w:rsid w:val="00B0024B"/>
    <w:rsid w:val="00B64AED"/>
    <w:rsid w:val="00B80BEC"/>
    <w:rsid w:val="00B931E7"/>
    <w:rsid w:val="00C40074"/>
    <w:rsid w:val="00C76142"/>
    <w:rsid w:val="00CA12C3"/>
    <w:rsid w:val="00CF0101"/>
    <w:rsid w:val="00CF419A"/>
    <w:rsid w:val="00D03AE9"/>
    <w:rsid w:val="00D36475"/>
    <w:rsid w:val="00D5204A"/>
    <w:rsid w:val="00D637C3"/>
    <w:rsid w:val="00D74BF9"/>
    <w:rsid w:val="00D84B01"/>
    <w:rsid w:val="00DB5D04"/>
    <w:rsid w:val="00DE3815"/>
    <w:rsid w:val="00E250E1"/>
    <w:rsid w:val="00E521E2"/>
    <w:rsid w:val="00E6479E"/>
    <w:rsid w:val="00E906AA"/>
    <w:rsid w:val="00F37912"/>
    <w:rsid w:val="00F8606E"/>
    <w:rsid w:val="00F912B2"/>
    <w:rsid w:val="00FE0B37"/>
    <w:rsid w:val="00FF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004EB4-2763-4B4D-987A-53ED5429E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2016-10-14T22:14:00Z</dcterms:created>
  <dcterms:modified xsi:type="dcterms:W3CDTF">2016-10-14T22:16:00Z</dcterms:modified>
</cp:coreProperties>
</file>