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07B" w:rsidRDefault="00C84589" w:rsidP="0049307B">
      <w:pPr>
        <w:jc w:val="center"/>
        <w:rPr>
          <w:rFonts w:ascii="Andalus" w:hAnsi="Andalus" w:cs="Andalus"/>
          <w:b/>
          <w:bCs/>
          <w:sz w:val="28"/>
          <w:szCs w:val="28"/>
        </w:rPr>
      </w:pPr>
      <w:r>
        <w:rPr>
          <w:rFonts w:ascii="Andalus" w:hAnsi="Andalus" w:cs="Andalus"/>
          <w:b/>
          <w:bCs/>
          <w:sz w:val="28"/>
          <w:szCs w:val="28"/>
        </w:rPr>
        <w:t xml:space="preserve">Revisiting the role of Indian summer monsoon and mid-latitude westerlies in </w:t>
      </w:r>
      <w:proofErr w:type="spellStart"/>
      <w:r>
        <w:rPr>
          <w:rFonts w:ascii="Andalus" w:hAnsi="Andalus" w:cs="Andalus"/>
          <w:b/>
          <w:bCs/>
          <w:sz w:val="28"/>
          <w:szCs w:val="28"/>
        </w:rPr>
        <w:t>paleo</w:t>
      </w:r>
      <w:proofErr w:type="spellEnd"/>
      <w:r>
        <w:rPr>
          <w:rFonts w:ascii="Andalus" w:hAnsi="Andalus" w:cs="Andalus"/>
          <w:b/>
          <w:bCs/>
          <w:sz w:val="28"/>
          <w:szCs w:val="28"/>
        </w:rPr>
        <w:t>-glaciations in the Himalayas during late quaternary</w:t>
      </w:r>
    </w:p>
    <w:p w:rsidR="00C84589" w:rsidRPr="00C84589" w:rsidRDefault="007B1B57" w:rsidP="007B1B57">
      <w:pPr>
        <w:numPr>
          <w:ilvl w:val="0"/>
          <w:numId w:val="1"/>
        </w:numPr>
        <w:spacing w:after="0" w:line="240" w:lineRule="auto"/>
        <w:jc w:val="center"/>
        <w:rPr>
          <w:rFonts w:ascii="Andalus" w:hAnsi="Andalus" w:cs="Andalus"/>
          <w:sz w:val="20"/>
          <w:szCs w:val="20"/>
        </w:rPr>
      </w:pPr>
      <w:r w:rsidRPr="00C84589">
        <w:rPr>
          <w:rFonts w:ascii="Andalus" w:hAnsi="Andalus" w:cs="Andalus"/>
          <w:b/>
          <w:bCs/>
        </w:rPr>
        <w:t>Om Kumar</w:t>
      </w:r>
      <w:r w:rsidRPr="00C84589">
        <w:rPr>
          <w:rFonts w:ascii="Andalus" w:hAnsi="Andalus" w:cs="Andalus"/>
          <w:b/>
          <w:bCs/>
          <w:vertAlign w:val="superscript"/>
        </w:rPr>
        <w:t>1,2</w:t>
      </w:r>
      <w:r w:rsidR="0084191A">
        <w:rPr>
          <w:rFonts w:ascii="Andalus" w:hAnsi="Andalus" w:cs="Andalus"/>
          <w:b/>
          <w:bCs/>
          <w:vertAlign w:val="superscript"/>
        </w:rPr>
        <w:t>,3</w:t>
      </w:r>
      <w:r w:rsidRPr="00C84589">
        <w:rPr>
          <w:rFonts w:ascii="Andalus" w:hAnsi="Andalus" w:cs="Andalus"/>
          <w:b/>
          <w:bCs/>
          <w:vertAlign w:val="superscript"/>
        </w:rPr>
        <w:t>*</w:t>
      </w:r>
      <w:r w:rsidRPr="00C84589">
        <w:rPr>
          <w:rFonts w:ascii="Andalus" w:hAnsi="Andalus" w:cs="Andalus"/>
          <w:b/>
          <w:bCs/>
        </w:rPr>
        <w:t>, AL.</w:t>
      </w:r>
      <w:r w:rsidR="007D28F5" w:rsidRPr="00C84589">
        <w:rPr>
          <w:rFonts w:ascii="Andalus" w:hAnsi="Andalus" w:cs="Andalus"/>
          <w:b/>
          <w:bCs/>
        </w:rPr>
        <w:t xml:space="preserve"> </w:t>
      </w:r>
      <w:r w:rsidRPr="00C84589">
        <w:rPr>
          <w:rFonts w:ascii="Andalus" w:hAnsi="Andalus" w:cs="Andalus"/>
          <w:b/>
          <w:bCs/>
        </w:rPr>
        <w:t>Ramanathan</w:t>
      </w:r>
      <w:r w:rsidRPr="00C84589">
        <w:rPr>
          <w:rFonts w:ascii="Andalus" w:hAnsi="Andalus" w:cs="Andalus"/>
          <w:b/>
          <w:bCs/>
          <w:vertAlign w:val="superscript"/>
        </w:rPr>
        <w:t>1</w:t>
      </w:r>
    </w:p>
    <w:p w:rsidR="00C84589" w:rsidRDefault="007B1B57" w:rsidP="007B1B57">
      <w:pPr>
        <w:numPr>
          <w:ilvl w:val="0"/>
          <w:numId w:val="1"/>
        </w:numPr>
        <w:spacing w:after="0" w:line="240" w:lineRule="auto"/>
        <w:jc w:val="center"/>
        <w:rPr>
          <w:rFonts w:ascii="Andalus" w:hAnsi="Andalus" w:cs="Andalus"/>
          <w:sz w:val="20"/>
          <w:szCs w:val="20"/>
        </w:rPr>
      </w:pPr>
      <w:r w:rsidRPr="00C84589">
        <w:rPr>
          <w:rFonts w:ascii="Andalus" w:hAnsi="Andalus" w:hint="cs"/>
          <w:sz w:val="20"/>
          <w:szCs w:val="18"/>
          <w:vertAlign w:val="superscript"/>
          <w:cs/>
          <w:lang w:bidi="hi-IN"/>
        </w:rPr>
        <w:t>1</w:t>
      </w:r>
      <w:r w:rsidRPr="00C84589">
        <w:rPr>
          <w:rFonts w:ascii="Andalus" w:hAnsi="Andalus" w:cs="Andalus"/>
          <w:sz w:val="20"/>
          <w:szCs w:val="20"/>
        </w:rPr>
        <w:t>School of Environmental Sciences, Jawaharlal Nehru University,</w:t>
      </w:r>
      <w:r w:rsidR="001103F1" w:rsidRPr="00C84589">
        <w:rPr>
          <w:rFonts w:ascii="Andalus" w:hAnsi="Andalus" w:cs="Andalus"/>
          <w:sz w:val="20"/>
          <w:szCs w:val="20"/>
        </w:rPr>
        <w:t xml:space="preserve"> New Delhi – 110067</w:t>
      </w:r>
    </w:p>
    <w:p w:rsidR="007B1B57" w:rsidRPr="00C84589" w:rsidRDefault="0084191A" w:rsidP="007B1B57">
      <w:pPr>
        <w:numPr>
          <w:ilvl w:val="0"/>
          <w:numId w:val="1"/>
        </w:numPr>
        <w:spacing w:after="0" w:line="240" w:lineRule="auto"/>
        <w:jc w:val="center"/>
        <w:rPr>
          <w:rFonts w:ascii="Andalus" w:hAnsi="Andalus" w:cs="Andalus"/>
          <w:sz w:val="20"/>
          <w:szCs w:val="20"/>
        </w:rPr>
      </w:pPr>
      <w:r w:rsidRPr="0084191A">
        <w:rPr>
          <w:rFonts w:ascii="Andalus" w:hAnsi="Andalus" w:cs="Andalus"/>
          <w:sz w:val="20"/>
          <w:szCs w:val="20"/>
          <w:vertAlign w:val="superscript"/>
        </w:rPr>
        <w:t>2</w:t>
      </w:r>
      <w:r w:rsidR="00C84589">
        <w:rPr>
          <w:rFonts w:ascii="Andalus" w:hAnsi="Andalus" w:cs="Andalus"/>
          <w:sz w:val="20"/>
          <w:szCs w:val="20"/>
        </w:rPr>
        <w:t>Miranda House College, University of Delhi, Delhi, India-</w:t>
      </w:r>
      <w:r w:rsidR="001103F1" w:rsidRPr="00C84589">
        <w:rPr>
          <w:rFonts w:ascii="Andalus" w:hAnsi="Andalus" w:cs="Andalus"/>
          <w:sz w:val="20"/>
          <w:szCs w:val="20"/>
        </w:rPr>
        <w:t xml:space="preserve"> </w:t>
      </w:r>
      <w:r w:rsidR="00C84589" w:rsidRPr="00175215">
        <w:rPr>
          <w:rFonts w:ascii="Andalus" w:hAnsi="Andalus" w:cs="Andalus"/>
          <w:sz w:val="20"/>
          <w:szCs w:val="20"/>
        </w:rPr>
        <w:t>110007</w:t>
      </w:r>
    </w:p>
    <w:p w:rsidR="007B1B57" w:rsidRDefault="0084191A" w:rsidP="007B1B57">
      <w:pPr>
        <w:spacing w:after="0" w:line="240" w:lineRule="auto"/>
        <w:ind w:left="720"/>
        <w:rPr>
          <w:rFonts w:ascii="Andalus" w:hAnsi="Andalus" w:cs="Andalus"/>
          <w:sz w:val="20"/>
          <w:szCs w:val="20"/>
        </w:rPr>
      </w:pPr>
      <w:r>
        <w:rPr>
          <w:rFonts w:ascii="Andalus" w:hAnsi="Andalus" w:cs="Andalus"/>
          <w:sz w:val="20"/>
          <w:szCs w:val="20"/>
          <w:vertAlign w:val="superscript"/>
        </w:rPr>
        <w:t>3</w:t>
      </w:r>
      <w:r w:rsidR="007B1B57" w:rsidRPr="00175215">
        <w:rPr>
          <w:rFonts w:ascii="Andalus" w:hAnsi="Andalus" w:cs="Andalus"/>
          <w:sz w:val="20"/>
          <w:szCs w:val="20"/>
        </w:rPr>
        <w:t>Department of Geology, Centre for Advanced Studies, University of Delhi, Delhi – 110007</w:t>
      </w:r>
    </w:p>
    <w:p w:rsidR="006D4C6D" w:rsidRDefault="006D4C6D" w:rsidP="007B1B57">
      <w:pPr>
        <w:spacing w:after="0" w:line="240" w:lineRule="auto"/>
        <w:ind w:left="720"/>
        <w:rPr>
          <w:rFonts w:ascii="Andalus" w:hAnsi="Andalus" w:cs="Andalus"/>
          <w:sz w:val="20"/>
          <w:szCs w:val="20"/>
        </w:rPr>
      </w:pPr>
    </w:p>
    <w:p w:rsidR="006D4C6D" w:rsidRDefault="006D4C6D" w:rsidP="006D4C6D">
      <w:pPr>
        <w:spacing w:after="0" w:line="240" w:lineRule="auto"/>
        <w:ind w:left="720"/>
        <w:jc w:val="center"/>
        <w:rPr>
          <w:rFonts w:ascii="Andalus" w:hAnsi="Andalus" w:cs="Andalus"/>
          <w:sz w:val="20"/>
          <w:szCs w:val="20"/>
        </w:rPr>
      </w:pPr>
      <w:bookmarkStart w:id="0" w:name="_GoBack"/>
      <w:proofErr w:type="gramStart"/>
      <w:r>
        <w:rPr>
          <w:rFonts w:ascii="Andalus" w:hAnsi="Andalus" w:cs="Andalus"/>
          <w:sz w:val="20"/>
          <w:szCs w:val="20"/>
        </w:rPr>
        <w:t>Email :</w:t>
      </w:r>
      <w:proofErr w:type="gramEnd"/>
      <w:r>
        <w:rPr>
          <w:rFonts w:ascii="Andalus" w:hAnsi="Andalus" w:cs="Andalus"/>
          <w:sz w:val="20"/>
          <w:szCs w:val="20"/>
        </w:rPr>
        <w:t xml:space="preserve"> omkrs007@gamail.com</w:t>
      </w:r>
    </w:p>
    <w:bookmarkEnd w:id="0"/>
    <w:p w:rsidR="00C84589" w:rsidRDefault="00C84589" w:rsidP="007B1B57">
      <w:pPr>
        <w:spacing w:after="0" w:line="240" w:lineRule="auto"/>
        <w:ind w:left="720"/>
        <w:rPr>
          <w:rFonts w:ascii="Andalus" w:hAnsi="Andalus"/>
          <w:sz w:val="20"/>
          <w:szCs w:val="18"/>
          <w:lang w:bidi="hi-IN"/>
        </w:rPr>
      </w:pPr>
    </w:p>
    <w:p w:rsidR="0049307B" w:rsidRDefault="0049307B" w:rsidP="0049307B">
      <w:pPr>
        <w:jc w:val="both"/>
        <w:rPr>
          <w:rFonts w:ascii="Andalus" w:hAnsi="Andalus" w:cs="Mangal"/>
          <w:sz w:val="24"/>
          <w:szCs w:val="24"/>
          <w:lang w:bidi="hi-IN"/>
        </w:rPr>
      </w:pPr>
      <w:r w:rsidRPr="00D12B33">
        <w:rPr>
          <w:rFonts w:ascii="Andalus" w:hAnsi="Andalus" w:cs="Andalus"/>
          <w:sz w:val="24"/>
          <w:szCs w:val="24"/>
        </w:rPr>
        <w:t xml:space="preserve">India contains a large number of </w:t>
      </w:r>
      <w:r w:rsidR="00C84589" w:rsidRPr="00D12B33">
        <w:rPr>
          <w:rFonts w:ascii="Andalus" w:hAnsi="Andalus" w:cs="Andalus"/>
          <w:sz w:val="24"/>
          <w:szCs w:val="24"/>
        </w:rPr>
        <w:t xml:space="preserve">Lake </w:t>
      </w:r>
      <w:proofErr w:type="gramStart"/>
      <w:r w:rsidR="00C84589" w:rsidRPr="00D12B33">
        <w:rPr>
          <w:rFonts w:ascii="Andalus" w:hAnsi="Andalus" w:cs="Andalus"/>
          <w:sz w:val="24"/>
          <w:szCs w:val="24"/>
        </w:rPr>
        <w:t>sediment</w:t>
      </w:r>
      <w:proofErr w:type="gramEnd"/>
      <w:r w:rsidR="00C84589" w:rsidRPr="00D12B33">
        <w:rPr>
          <w:rFonts w:ascii="Andalus" w:hAnsi="Andalus" w:cs="Andalus"/>
          <w:sz w:val="24"/>
          <w:szCs w:val="24"/>
        </w:rPr>
        <w:t xml:space="preserve"> archives</w:t>
      </w:r>
      <w:r w:rsidRPr="00D12B33">
        <w:rPr>
          <w:rFonts w:ascii="Andalus" w:hAnsi="Andalus" w:cs="Andalus"/>
          <w:sz w:val="24"/>
          <w:szCs w:val="24"/>
        </w:rPr>
        <w:t xml:space="preserve"> </w:t>
      </w:r>
      <w:r w:rsidR="00831131" w:rsidRPr="00D12B33">
        <w:rPr>
          <w:rFonts w:ascii="Andalus" w:hAnsi="Andalus" w:cs="Mangal"/>
          <w:sz w:val="24"/>
          <w:szCs w:val="24"/>
          <w:lang w:bidi="hi-IN"/>
        </w:rPr>
        <w:t>that provide opportunities</w:t>
      </w:r>
      <w:r w:rsidRPr="00D12B33">
        <w:rPr>
          <w:rFonts w:ascii="Andalus" w:hAnsi="Andalus" w:cs="Andalus"/>
          <w:sz w:val="24"/>
          <w:szCs w:val="24"/>
        </w:rPr>
        <w:t xml:space="preserve"> to explore climatic reconstruction. We review the past climate </w:t>
      </w:r>
      <w:r w:rsidR="001C7574">
        <w:rPr>
          <w:rFonts w:ascii="Andalus" w:hAnsi="Andalus" w:cs="Andalus"/>
          <w:sz w:val="24"/>
          <w:szCs w:val="24"/>
        </w:rPr>
        <w:t xml:space="preserve">and </w:t>
      </w:r>
      <w:proofErr w:type="spellStart"/>
      <w:r w:rsidR="001C7574">
        <w:rPr>
          <w:rFonts w:ascii="Andalus" w:hAnsi="Andalus" w:cs="Andalus"/>
          <w:sz w:val="24"/>
          <w:szCs w:val="24"/>
        </w:rPr>
        <w:t>paleoglaciers</w:t>
      </w:r>
      <w:proofErr w:type="spellEnd"/>
      <w:r w:rsidR="001C7574">
        <w:rPr>
          <w:rFonts w:ascii="Andalus" w:hAnsi="Andalus" w:cs="Andalus"/>
          <w:sz w:val="24"/>
          <w:szCs w:val="24"/>
        </w:rPr>
        <w:t xml:space="preserve"> </w:t>
      </w:r>
      <w:r w:rsidRPr="00D12B33">
        <w:rPr>
          <w:rFonts w:ascii="Andalus" w:hAnsi="Andalus" w:cs="Andalus"/>
          <w:sz w:val="24"/>
          <w:szCs w:val="24"/>
        </w:rPr>
        <w:t xml:space="preserve">variability </w:t>
      </w:r>
      <w:r w:rsidR="00831131" w:rsidRPr="00D12B33">
        <w:rPr>
          <w:rFonts w:ascii="Andalus" w:hAnsi="Andalus" w:cs="Andalus"/>
          <w:sz w:val="24"/>
          <w:szCs w:val="24"/>
        </w:rPr>
        <w:t>for the</w:t>
      </w:r>
      <w:r w:rsidRPr="00D12B33">
        <w:rPr>
          <w:rFonts w:ascii="Andalus" w:hAnsi="Andalus" w:cs="Andalus"/>
          <w:sz w:val="24"/>
          <w:szCs w:val="24"/>
        </w:rPr>
        <w:t xml:space="preserve"> past 50 </w:t>
      </w:r>
      <w:proofErr w:type="spellStart"/>
      <w:r w:rsidRPr="00D12B33">
        <w:rPr>
          <w:rFonts w:ascii="Andalus" w:hAnsi="Andalus" w:cs="Andalus"/>
          <w:sz w:val="24"/>
          <w:szCs w:val="24"/>
        </w:rPr>
        <w:t>k</w:t>
      </w:r>
      <w:r w:rsidR="000768D2" w:rsidRPr="00D12B33">
        <w:rPr>
          <w:rFonts w:ascii="Andalus" w:hAnsi="Andalus" w:cs="Andalus"/>
          <w:sz w:val="24"/>
          <w:szCs w:val="24"/>
        </w:rPr>
        <w:t>a</w:t>
      </w:r>
      <w:proofErr w:type="spellEnd"/>
      <w:r w:rsidR="00831131" w:rsidRPr="00D12B33">
        <w:rPr>
          <w:rFonts w:ascii="Andalus" w:hAnsi="Andalus" w:cs="Andalus"/>
          <w:sz w:val="24"/>
          <w:szCs w:val="24"/>
        </w:rPr>
        <w:t xml:space="preserve"> with special references to monsoon in India using high-resolution proxy</w:t>
      </w:r>
      <w:r w:rsidRPr="00D12B33">
        <w:rPr>
          <w:rFonts w:ascii="Andalus" w:hAnsi="Andalus" w:cs="Andalus"/>
          <w:sz w:val="24"/>
          <w:szCs w:val="24"/>
        </w:rPr>
        <w:t xml:space="preserve"> records </w:t>
      </w:r>
      <w:r w:rsidR="00481FA2" w:rsidRPr="00D12B33">
        <w:rPr>
          <w:rFonts w:ascii="Andalus" w:hAnsi="Andalus" w:cs="Andalus"/>
          <w:sz w:val="24"/>
          <w:szCs w:val="24"/>
        </w:rPr>
        <w:t>associated with the</w:t>
      </w:r>
      <w:r w:rsidRPr="00D12B33">
        <w:rPr>
          <w:rFonts w:ascii="Andalus" w:hAnsi="Andalus" w:cs="Andalus"/>
          <w:sz w:val="24"/>
          <w:szCs w:val="24"/>
        </w:rPr>
        <w:t xml:space="preserve"> lake sediment</w:t>
      </w:r>
      <w:r w:rsidR="00481FA2" w:rsidRPr="00D12B33">
        <w:rPr>
          <w:rFonts w:ascii="Andalus" w:hAnsi="Andalus" w:cs="Andalus"/>
          <w:sz w:val="24"/>
          <w:szCs w:val="24"/>
        </w:rPr>
        <w:t>s.</w:t>
      </w:r>
      <w:r w:rsidRPr="00D12B33">
        <w:rPr>
          <w:rFonts w:ascii="Andalus" w:hAnsi="Andalus" w:cs="Andalus"/>
          <w:sz w:val="24"/>
          <w:szCs w:val="24"/>
        </w:rPr>
        <w:t xml:space="preserve"> Here, a complete overview of </w:t>
      </w:r>
      <w:r w:rsidR="007B1B57" w:rsidRPr="00D12B33">
        <w:rPr>
          <w:rFonts w:ascii="Andalus" w:hAnsi="Andalus" w:cs="Andalus"/>
          <w:sz w:val="24"/>
          <w:szCs w:val="24"/>
        </w:rPr>
        <w:t>existing quaternary</w:t>
      </w:r>
      <w:r w:rsidRPr="00D12B33">
        <w:rPr>
          <w:rFonts w:ascii="Andalus" w:hAnsi="Andalus" w:cs="Andalus"/>
          <w:sz w:val="24"/>
          <w:szCs w:val="24"/>
        </w:rPr>
        <w:t xml:space="preserve"> records of </w:t>
      </w:r>
      <w:proofErr w:type="spellStart"/>
      <w:r w:rsidRPr="00D12B33">
        <w:rPr>
          <w:rFonts w:ascii="Andalus" w:hAnsi="Andalus" w:cs="Andalus"/>
          <w:sz w:val="24"/>
          <w:szCs w:val="24"/>
        </w:rPr>
        <w:t>paleo</w:t>
      </w:r>
      <w:proofErr w:type="spellEnd"/>
      <w:r w:rsidR="00C84589" w:rsidRPr="00D12B33">
        <w:rPr>
          <w:rFonts w:ascii="Andalus" w:hAnsi="Andalus" w:cs="Andalus"/>
          <w:sz w:val="24"/>
          <w:szCs w:val="24"/>
        </w:rPr>
        <w:t>-</w:t>
      </w:r>
      <w:r w:rsidRPr="00D12B33">
        <w:rPr>
          <w:rFonts w:ascii="Andalus" w:hAnsi="Andalus" w:cs="Andalus"/>
          <w:sz w:val="24"/>
          <w:szCs w:val="24"/>
        </w:rPr>
        <w:t xml:space="preserve">monsoon is inferred from </w:t>
      </w:r>
      <w:r w:rsidR="00C84589" w:rsidRPr="00D12B33">
        <w:rPr>
          <w:rFonts w:ascii="Andalus" w:hAnsi="Andalus" w:cs="Andalus"/>
          <w:sz w:val="24"/>
          <w:szCs w:val="24"/>
        </w:rPr>
        <w:t>sixty-three</w:t>
      </w:r>
      <w:r w:rsidRPr="00D12B33">
        <w:rPr>
          <w:rFonts w:ascii="Andalus" w:hAnsi="Andalus" w:cs="Andalus"/>
          <w:sz w:val="24"/>
          <w:szCs w:val="24"/>
        </w:rPr>
        <w:t xml:space="preserve"> </w:t>
      </w:r>
      <w:proofErr w:type="spellStart"/>
      <w:r w:rsidR="00C84589" w:rsidRPr="00D12B33">
        <w:rPr>
          <w:rFonts w:ascii="Andalus" w:hAnsi="Andalus" w:cs="Andalus"/>
          <w:sz w:val="24"/>
          <w:szCs w:val="24"/>
        </w:rPr>
        <w:t>paleo</w:t>
      </w:r>
      <w:proofErr w:type="spellEnd"/>
      <w:r w:rsidR="00C84589" w:rsidRPr="00D12B33">
        <w:rPr>
          <w:rFonts w:ascii="Andalus" w:hAnsi="Andalus" w:cs="Andalus"/>
          <w:sz w:val="24"/>
          <w:szCs w:val="24"/>
        </w:rPr>
        <w:t>-archives</w:t>
      </w:r>
      <w:r w:rsidRPr="00D12B33">
        <w:rPr>
          <w:rFonts w:ascii="Andalus" w:hAnsi="Andalus" w:cs="Andalus"/>
          <w:sz w:val="24"/>
          <w:szCs w:val="24"/>
        </w:rPr>
        <w:t xml:space="preserve"> based on the amalgam of physical, geochemical and biological proxies. </w:t>
      </w:r>
      <w:r w:rsidR="00460C7F">
        <w:rPr>
          <w:rFonts w:ascii="Andalus" w:hAnsi="Andalus" w:cs="Andalus"/>
          <w:sz w:val="24"/>
          <w:szCs w:val="24"/>
        </w:rPr>
        <w:t xml:space="preserve">Our results suggest mid-latitude westerlies driving the glacier advance during the early Holocene in western Himalaya. </w:t>
      </w:r>
      <w:r w:rsidRPr="00D12B33">
        <w:rPr>
          <w:rFonts w:ascii="Andalus" w:hAnsi="Andalus" w:cs="Andalus"/>
          <w:sz w:val="24"/>
          <w:szCs w:val="24"/>
        </w:rPr>
        <w:t xml:space="preserve">With </w:t>
      </w:r>
      <w:r w:rsidRPr="00D12B33">
        <w:rPr>
          <w:rFonts w:ascii="Andalus" w:hAnsi="Andalus" w:cs="Mangal"/>
          <w:sz w:val="24"/>
          <w:szCs w:val="24"/>
          <w:lang w:bidi="hi-IN"/>
        </w:rPr>
        <w:t xml:space="preserve">the majority of Lake Sediment </w:t>
      </w:r>
      <w:r w:rsidR="00460C7F">
        <w:rPr>
          <w:rFonts w:ascii="Andalus" w:hAnsi="Andalus" w:cs="Mangal"/>
          <w:sz w:val="24"/>
          <w:szCs w:val="24"/>
          <w:lang w:bidi="hi-IN"/>
        </w:rPr>
        <w:t>archives</w:t>
      </w:r>
      <w:r w:rsidRPr="00D12B33">
        <w:rPr>
          <w:rFonts w:ascii="Andalus" w:hAnsi="Andalus" w:cs="Mangal"/>
          <w:sz w:val="24"/>
          <w:szCs w:val="24"/>
          <w:lang w:bidi="hi-IN"/>
        </w:rPr>
        <w:t xml:space="preserve"> demonstrating a weaker Indian summer monsoon </w:t>
      </w:r>
      <w:r w:rsidR="00481FA2" w:rsidRPr="00D12B33">
        <w:rPr>
          <w:rFonts w:ascii="Andalus" w:hAnsi="Andalus" w:cs="Mangal"/>
          <w:sz w:val="24"/>
          <w:szCs w:val="24"/>
          <w:lang w:bidi="hi-IN"/>
        </w:rPr>
        <w:t>between</w:t>
      </w:r>
      <w:r w:rsidRPr="00D12B33">
        <w:rPr>
          <w:rFonts w:ascii="Andalus" w:hAnsi="Andalus" w:cs="Mangal"/>
          <w:sz w:val="24"/>
          <w:szCs w:val="24"/>
          <w:lang w:bidi="hi-IN"/>
        </w:rPr>
        <w:t xml:space="preserve"> 4 to 5 </w:t>
      </w:r>
      <w:proofErr w:type="spellStart"/>
      <w:r w:rsidRPr="00D12B33">
        <w:rPr>
          <w:rFonts w:ascii="Andalus" w:hAnsi="Andalus" w:cs="Mangal"/>
          <w:sz w:val="24"/>
          <w:szCs w:val="24"/>
          <w:lang w:bidi="hi-IN"/>
        </w:rPr>
        <w:t>ka</w:t>
      </w:r>
      <w:proofErr w:type="spellEnd"/>
      <w:r w:rsidRPr="00D12B33">
        <w:rPr>
          <w:rFonts w:ascii="Andalus" w:hAnsi="Andalus" w:cs="Mangal"/>
          <w:sz w:val="24"/>
          <w:szCs w:val="24"/>
          <w:lang w:bidi="hi-IN"/>
        </w:rPr>
        <w:t>, our proxy records confirmed that arid conditions coupled with a weak monsoon prevailed in India</w:t>
      </w:r>
      <w:r w:rsidR="00481FA2" w:rsidRPr="00D12B33">
        <w:rPr>
          <w:rFonts w:ascii="Andalus" w:hAnsi="Andalus" w:cs="Mangal"/>
          <w:sz w:val="24"/>
          <w:szCs w:val="24"/>
          <w:lang w:bidi="hi-IN"/>
        </w:rPr>
        <w:t xml:space="preserve"> in this period</w:t>
      </w:r>
      <w:r w:rsidRPr="00D12B33">
        <w:rPr>
          <w:rFonts w:ascii="Andalus" w:hAnsi="Andalus" w:cs="Mangal"/>
          <w:sz w:val="24"/>
          <w:szCs w:val="24"/>
          <w:lang w:bidi="hi-IN"/>
        </w:rPr>
        <w:t xml:space="preserve">. </w:t>
      </w:r>
      <w:r w:rsidRPr="00D12B33">
        <w:rPr>
          <w:rFonts w:ascii="Andalus" w:hAnsi="Andalus" w:cs="Andalus"/>
          <w:sz w:val="24"/>
          <w:szCs w:val="24"/>
        </w:rPr>
        <w:t>The weakening of monsoon strength is further evidenced by other records garnered from the Indian subcontinent which suggest</w:t>
      </w:r>
      <w:r w:rsidR="00C84589" w:rsidRPr="00D12B33">
        <w:rPr>
          <w:rFonts w:ascii="Andalus" w:hAnsi="Andalus" w:cs="Andalus"/>
          <w:sz w:val="24"/>
          <w:szCs w:val="24"/>
        </w:rPr>
        <w:t>s</w:t>
      </w:r>
      <w:r w:rsidRPr="00D12B33">
        <w:rPr>
          <w:rFonts w:ascii="Andalus" w:hAnsi="Andalus" w:cs="Andalus"/>
          <w:sz w:val="24"/>
          <w:szCs w:val="24"/>
        </w:rPr>
        <w:t xml:space="preserve"> </w:t>
      </w:r>
      <w:r w:rsidR="00C84589" w:rsidRPr="00D12B33">
        <w:rPr>
          <w:rFonts w:ascii="Andalus" w:hAnsi="Andalus" w:cs="Andalus"/>
          <w:sz w:val="24"/>
          <w:szCs w:val="24"/>
        </w:rPr>
        <w:t xml:space="preserve">the </w:t>
      </w:r>
      <w:r w:rsidRPr="00D12B33">
        <w:rPr>
          <w:rFonts w:ascii="Andalus" w:hAnsi="Andalus" w:cs="Andalus"/>
          <w:sz w:val="24"/>
          <w:szCs w:val="24"/>
        </w:rPr>
        <w:t xml:space="preserve">response of Indian monsoon to changing solar insolation during the quaternary. </w:t>
      </w:r>
      <w:r w:rsidRPr="00D12B33">
        <w:rPr>
          <w:rFonts w:ascii="Andalus" w:hAnsi="Andalus" w:cs="Mangal"/>
          <w:sz w:val="24"/>
          <w:szCs w:val="24"/>
          <w:lang w:bidi="hi-IN"/>
        </w:rPr>
        <w:t xml:space="preserve">To track </w:t>
      </w:r>
      <w:proofErr w:type="spellStart"/>
      <w:r w:rsidRPr="00D12B33">
        <w:rPr>
          <w:rFonts w:ascii="Andalus" w:hAnsi="Andalus" w:cs="Mangal"/>
          <w:sz w:val="24"/>
          <w:szCs w:val="24"/>
          <w:lang w:bidi="hi-IN"/>
        </w:rPr>
        <w:t>paleoclimatic</w:t>
      </w:r>
      <w:proofErr w:type="spellEnd"/>
      <w:r w:rsidRPr="00D12B33">
        <w:rPr>
          <w:rFonts w:ascii="Andalus" w:hAnsi="Andalus" w:cs="Mangal"/>
          <w:sz w:val="24"/>
          <w:szCs w:val="24"/>
          <w:lang w:bidi="hi-IN"/>
        </w:rPr>
        <w:t xml:space="preserve"> changes, 2.35 m lake sediment core</w:t>
      </w:r>
      <w:r w:rsidR="00481FA2" w:rsidRPr="00D12B33">
        <w:rPr>
          <w:rFonts w:ascii="Andalus" w:hAnsi="Andalus" w:cs="Mangal"/>
          <w:sz w:val="24"/>
          <w:szCs w:val="24"/>
          <w:lang w:bidi="hi-IN"/>
        </w:rPr>
        <w:t xml:space="preserve"> was recovered</w:t>
      </w:r>
      <w:r w:rsidRPr="00D12B33">
        <w:rPr>
          <w:rFonts w:ascii="Andalus" w:hAnsi="Andalus" w:cs="Mangal"/>
          <w:sz w:val="24"/>
          <w:szCs w:val="24"/>
          <w:lang w:bidi="hi-IN"/>
        </w:rPr>
        <w:t xml:space="preserve"> from </w:t>
      </w:r>
      <w:r w:rsidR="00C84589" w:rsidRPr="00D12B33">
        <w:rPr>
          <w:rFonts w:ascii="Andalus" w:hAnsi="Andalus" w:cs="Mangal"/>
          <w:sz w:val="24"/>
          <w:szCs w:val="24"/>
          <w:lang w:bidi="hi-IN"/>
        </w:rPr>
        <w:t>Chandra T</w:t>
      </w:r>
      <w:r w:rsidR="000768D2" w:rsidRPr="00D12B33">
        <w:rPr>
          <w:rFonts w:ascii="Andalus" w:hAnsi="Andalus" w:cs="Mangal"/>
          <w:sz w:val="24"/>
          <w:szCs w:val="24"/>
          <w:lang w:bidi="hi-IN"/>
        </w:rPr>
        <w:t>al lake</w:t>
      </w:r>
      <w:r w:rsidRPr="00D12B33">
        <w:rPr>
          <w:rFonts w:ascii="Andalus" w:hAnsi="Andalus" w:cs="Mangal"/>
          <w:sz w:val="24"/>
          <w:szCs w:val="24"/>
          <w:lang w:bidi="hi-IN"/>
        </w:rPr>
        <w:t xml:space="preserve"> (4300 m </w:t>
      </w:r>
      <w:proofErr w:type="spellStart"/>
      <w:r w:rsidRPr="00D12B33">
        <w:rPr>
          <w:rFonts w:ascii="Andalus" w:hAnsi="Andalus" w:cs="Mangal"/>
          <w:sz w:val="24"/>
          <w:szCs w:val="24"/>
          <w:lang w:bidi="hi-IN"/>
        </w:rPr>
        <w:t>a.s.l</w:t>
      </w:r>
      <w:proofErr w:type="spellEnd"/>
      <w:r w:rsidRPr="00D12B33">
        <w:rPr>
          <w:rFonts w:ascii="Andalus" w:hAnsi="Andalus" w:cs="Mangal"/>
          <w:sz w:val="24"/>
          <w:szCs w:val="24"/>
          <w:lang w:bidi="hi-IN"/>
        </w:rPr>
        <w:t>.), Western Himalayas.</w:t>
      </w:r>
      <w:r w:rsidR="00F73D74" w:rsidRPr="00D12B33">
        <w:rPr>
          <w:rFonts w:ascii="Andalus" w:hAnsi="Andalus" w:cs="Mangal"/>
          <w:sz w:val="24"/>
          <w:szCs w:val="24"/>
          <w:lang w:bidi="hi-IN"/>
        </w:rPr>
        <w:t xml:space="preserve"> We present new, well-dated, multi-proxy</w:t>
      </w:r>
      <w:r w:rsidR="00C53F7B" w:rsidRPr="00D12B33">
        <w:rPr>
          <w:rFonts w:ascii="Andalus" w:hAnsi="Andalus" w:cs="Mangal"/>
          <w:sz w:val="24"/>
          <w:szCs w:val="24"/>
          <w:lang w:bidi="hi-IN"/>
        </w:rPr>
        <w:t xml:space="preserve"> (grain size,</w:t>
      </w:r>
      <w:r w:rsidR="00F73D74" w:rsidRPr="00D12B33">
        <w:rPr>
          <w:rFonts w:ascii="Andalus" w:hAnsi="Andalus" w:cs="Mangal"/>
          <w:sz w:val="24"/>
          <w:szCs w:val="24"/>
          <w:lang w:bidi="hi-IN"/>
        </w:rPr>
        <w:t xml:space="preserve"> </w:t>
      </w:r>
      <w:r w:rsidR="00C53F7B" w:rsidRPr="00D12B33">
        <w:rPr>
          <w:rFonts w:ascii="Andalus" w:hAnsi="Andalus" w:cs="Mangal"/>
          <w:sz w:val="24"/>
          <w:szCs w:val="24"/>
          <w:lang w:bidi="hi-IN"/>
        </w:rPr>
        <w:t>Magnetic susceptibility, s-ratio</w:t>
      </w:r>
      <w:proofErr w:type="gramStart"/>
      <w:r w:rsidR="00C53F7B" w:rsidRPr="00D12B33">
        <w:rPr>
          <w:rFonts w:ascii="Andalus" w:hAnsi="Andalus" w:cs="Mangal"/>
          <w:sz w:val="24"/>
          <w:szCs w:val="24"/>
          <w:lang w:bidi="hi-IN"/>
        </w:rPr>
        <w:t>,</w:t>
      </w:r>
      <w:proofErr w:type="gramEnd"/>
      <w:r w:rsidR="00C53F7B" w:rsidRPr="00D12B33">
        <w:rPr>
          <w:rFonts w:ascii="Andalus" w:hAnsi="Andalus" w:cs="Mangal"/>
          <w:sz w:val="24"/>
          <w:szCs w:val="24"/>
          <w:lang w:bidi="hi-IN"/>
        </w:rPr>
        <w:sym w:font="Symbol" w:char="F064"/>
      </w:r>
      <w:r w:rsidR="00C53F7B" w:rsidRPr="00D12B33">
        <w:rPr>
          <w:rFonts w:ascii="Andalus" w:hAnsi="Andalus" w:cs="Mangal"/>
          <w:sz w:val="24"/>
          <w:szCs w:val="24"/>
          <w:vertAlign w:val="superscript"/>
          <w:lang w:bidi="hi-IN"/>
        </w:rPr>
        <w:t>18</w:t>
      </w:r>
      <w:r w:rsidR="00C53F7B" w:rsidRPr="00D12B33">
        <w:rPr>
          <w:rFonts w:ascii="Andalus" w:hAnsi="Andalus" w:cs="Mangal"/>
          <w:sz w:val="24"/>
          <w:szCs w:val="24"/>
          <w:lang w:bidi="hi-IN"/>
        </w:rPr>
        <w:t xml:space="preserve">O, </w:t>
      </w:r>
      <w:r w:rsidR="00C53F7B" w:rsidRPr="00D12B33">
        <w:rPr>
          <w:rFonts w:ascii="Andalus" w:hAnsi="Andalus" w:cs="Mangal"/>
          <w:sz w:val="24"/>
          <w:szCs w:val="24"/>
          <w:lang w:bidi="hi-IN"/>
        </w:rPr>
        <w:sym w:font="Symbol" w:char="F064"/>
      </w:r>
      <w:r w:rsidR="00C53F7B" w:rsidRPr="00D12B33">
        <w:rPr>
          <w:rFonts w:ascii="Andalus" w:hAnsi="Andalus" w:cs="Mangal"/>
          <w:sz w:val="24"/>
          <w:szCs w:val="24"/>
          <w:vertAlign w:val="superscript"/>
          <w:lang w:bidi="hi-IN"/>
        </w:rPr>
        <w:t>17</w:t>
      </w:r>
      <w:r w:rsidR="00C53F7B" w:rsidRPr="00D12B33">
        <w:rPr>
          <w:rFonts w:ascii="Andalus" w:hAnsi="Andalus" w:cs="Mangal"/>
          <w:sz w:val="24"/>
          <w:szCs w:val="24"/>
          <w:lang w:bidi="hi-IN"/>
        </w:rPr>
        <w:t xml:space="preserve">O) </w:t>
      </w:r>
      <w:r w:rsidR="00F73D74" w:rsidRPr="00D12B33">
        <w:rPr>
          <w:rFonts w:ascii="Andalus" w:hAnsi="Andalus" w:cs="Mangal"/>
          <w:sz w:val="24"/>
          <w:szCs w:val="24"/>
          <w:lang w:bidi="hi-IN"/>
        </w:rPr>
        <w:t>records of past climate variation span</w:t>
      </w:r>
      <w:r w:rsidR="00481FA2" w:rsidRPr="00D12B33">
        <w:rPr>
          <w:rFonts w:ascii="Andalus" w:hAnsi="Andalus" w:cs="Mangal"/>
          <w:sz w:val="24"/>
          <w:szCs w:val="24"/>
          <w:lang w:bidi="hi-IN"/>
        </w:rPr>
        <w:t>ning</w:t>
      </w:r>
      <w:r w:rsidR="00F73D74" w:rsidRPr="00D12B33">
        <w:rPr>
          <w:rFonts w:ascii="Andalus" w:hAnsi="Andalus" w:cs="Mangal"/>
          <w:sz w:val="24"/>
          <w:szCs w:val="24"/>
          <w:lang w:bidi="hi-IN"/>
        </w:rPr>
        <w:t xml:space="preserve"> early to late-Holocene.</w:t>
      </w:r>
      <w:r w:rsidR="007F40B1" w:rsidRPr="00D12B33">
        <w:rPr>
          <w:rFonts w:ascii="Andalus" w:hAnsi="Andalus" w:cs="Mangal"/>
          <w:sz w:val="24"/>
          <w:szCs w:val="24"/>
          <w:lang w:bidi="hi-IN"/>
        </w:rPr>
        <w:t xml:space="preserve"> </w:t>
      </w:r>
      <w:r w:rsidR="009D5C9A" w:rsidRPr="00D12B33">
        <w:rPr>
          <w:rFonts w:ascii="Andalus" w:hAnsi="Andalus" w:cs="Mangal"/>
          <w:sz w:val="24"/>
          <w:szCs w:val="24"/>
          <w:lang w:bidi="hi-IN"/>
        </w:rPr>
        <w:t>The</w:t>
      </w:r>
      <w:r w:rsidR="00C53F7B" w:rsidRPr="00D12B33">
        <w:rPr>
          <w:rFonts w:ascii="Andalus" w:hAnsi="Andalus" w:cs="Mangal"/>
          <w:sz w:val="24"/>
          <w:szCs w:val="24"/>
          <w:lang w:bidi="hi-IN"/>
        </w:rPr>
        <w:t xml:space="preserve"> samples were analyzed for </w:t>
      </w:r>
      <w:r w:rsidR="00C53F7B" w:rsidRPr="00D12B33">
        <w:rPr>
          <w:rFonts w:ascii="Andalus" w:hAnsi="Andalus" w:cs="Mangal"/>
          <w:sz w:val="24"/>
          <w:szCs w:val="24"/>
          <w:vertAlign w:val="superscript"/>
          <w:lang w:bidi="hi-IN"/>
        </w:rPr>
        <w:t>14</w:t>
      </w:r>
      <w:r w:rsidR="00C53F7B" w:rsidRPr="00D12B33">
        <w:rPr>
          <w:rFonts w:ascii="Andalus" w:hAnsi="Andalus" w:cs="Mangal"/>
          <w:sz w:val="24"/>
          <w:szCs w:val="24"/>
          <w:lang w:bidi="hi-IN"/>
        </w:rPr>
        <w:t>C dating</w:t>
      </w:r>
      <w:r w:rsidR="009D5C9A" w:rsidRPr="00D12B33">
        <w:rPr>
          <w:rFonts w:ascii="Andalus" w:hAnsi="Andalus" w:cs="Mangal"/>
          <w:sz w:val="24"/>
          <w:szCs w:val="24"/>
          <w:lang w:bidi="hi-IN"/>
        </w:rPr>
        <w:t xml:space="preserve"> </w:t>
      </w:r>
      <w:r w:rsidR="00C53F7B" w:rsidRPr="00D12B33">
        <w:rPr>
          <w:rFonts w:ascii="Andalus" w:hAnsi="Andalus" w:cs="Mangal"/>
          <w:sz w:val="24"/>
          <w:szCs w:val="24"/>
          <w:lang w:bidi="hi-IN"/>
        </w:rPr>
        <w:t xml:space="preserve">using </w:t>
      </w:r>
      <w:r w:rsidR="00AB5C4A" w:rsidRPr="00D12B33">
        <w:rPr>
          <w:rFonts w:ascii="Andalus" w:hAnsi="Andalus" w:cs="Mangal"/>
          <w:sz w:val="24"/>
          <w:szCs w:val="24"/>
          <w:lang w:bidi="hi-IN"/>
        </w:rPr>
        <w:t xml:space="preserve">radiocarbon with AMS </w:t>
      </w:r>
      <w:r w:rsidR="00C53F7B" w:rsidRPr="00D12B33">
        <w:rPr>
          <w:rFonts w:ascii="Andalus" w:hAnsi="Andalus" w:cs="Mangal"/>
          <w:sz w:val="24"/>
          <w:szCs w:val="24"/>
          <w:lang w:bidi="hi-IN"/>
        </w:rPr>
        <w:t xml:space="preserve">facility of </w:t>
      </w:r>
      <w:r w:rsidR="00AB5C4A" w:rsidRPr="00D12B33">
        <w:rPr>
          <w:rFonts w:ascii="Andalus" w:hAnsi="Andalus" w:cs="Mangal"/>
          <w:sz w:val="24"/>
          <w:szCs w:val="24"/>
          <w:lang w:bidi="hi-IN"/>
        </w:rPr>
        <w:t>IUAC</w:t>
      </w:r>
      <w:r w:rsidR="009D5C9A" w:rsidRPr="00D12B33">
        <w:rPr>
          <w:rFonts w:ascii="Andalus" w:hAnsi="Andalus" w:cs="Mangal"/>
          <w:sz w:val="24"/>
          <w:szCs w:val="24"/>
          <w:lang w:bidi="hi-IN"/>
        </w:rPr>
        <w:t>, New Delhi</w:t>
      </w:r>
      <w:r w:rsidR="00AB5C4A" w:rsidRPr="00D12B33">
        <w:rPr>
          <w:rFonts w:ascii="Andalus" w:hAnsi="Andalus" w:cs="Mangal"/>
          <w:sz w:val="24"/>
          <w:szCs w:val="24"/>
          <w:lang w:bidi="hi-IN"/>
        </w:rPr>
        <w:t xml:space="preserve">. </w:t>
      </w:r>
      <w:r w:rsidRPr="00D12B33">
        <w:rPr>
          <w:rFonts w:ascii="Andalus" w:hAnsi="Andalus" w:cs="Mangal"/>
          <w:sz w:val="24"/>
          <w:szCs w:val="24"/>
          <w:lang w:bidi="hi-IN"/>
        </w:rPr>
        <w:t xml:space="preserve">Our results revealed that a significant variation in </w:t>
      </w:r>
      <w:r w:rsidR="00C84589" w:rsidRPr="00D12B33">
        <w:rPr>
          <w:rFonts w:ascii="Andalus" w:hAnsi="Andalus" w:cs="Mangal"/>
          <w:sz w:val="24"/>
          <w:szCs w:val="24"/>
          <w:lang w:bidi="hi-IN"/>
        </w:rPr>
        <w:t>mid-latitude westerlies and Indian summer monsoon strength during the late quaternary.</w:t>
      </w:r>
    </w:p>
    <w:p w:rsidR="00460C7F" w:rsidRPr="00D12B33" w:rsidRDefault="00460C7F" w:rsidP="0049307B">
      <w:pPr>
        <w:jc w:val="both"/>
        <w:rPr>
          <w:rFonts w:ascii="Andalus" w:hAnsi="Andalus" w:cs="Mangal"/>
          <w:sz w:val="24"/>
          <w:szCs w:val="24"/>
          <w:lang w:bidi="hi-IN"/>
        </w:rPr>
      </w:pPr>
      <w:r>
        <w:rPr>
          <w:rFonts w:ascii="Andalus" w:hAnsi="Andalus" w:cs="Mangal"/>
          <w:sz w:val="24"/>
          <w:szCs w:val="24"/>
          <w:lang w:bidi="hi-IN"/>
        </w:rPr>
        <w:t xml:space="preserve">Keywords: Himalayas, Stable water Isotopes, Indian summer monsoon, mid-latitude westerlies, and </w:t>
      </w:r>
      <w:proofErr w:type="spellStart"/>
      <w:r>
        <w:rPr>
          <w:rFonts w:ascii="Andalus" w:hAnsi="Andalus" w:cs="Mangal"/>
          <w:sz w:val="24"/>
          <w:szCs w:val="24"/>
          <w:lang w:bidi="hi-IN"/>
        </w:rPr>
        <w:t>paleo</w:t>
      </w:r>
      <w:proofErr w:type="spellEnd"/>
      <w:r>
        <w:rPr>
          <w:rFonts w:ascii="Andalus" w:hAnsi="Andalus" w:cs="Mangal"/>
          <w:sz w:val="24"/>
          <w:szCs w:val="24"/>
          <w:lang w:bidi="hi-IN"/>
        </w:rPr>
        <w:t>-glaciations.</w:t>
      </w:r>
    </w:p>
    <w:p w:rsidR="0090054B" w:rsidRPr="000768D2" w:rsidRDefault="0090054B"/>
    <w:sectPr w:rsidR="0090054B" w:rsidRPr="000768D2" w:rsidSect="002648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ndalus">
    <w:altName w:val="Times New Roman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13DC5"/>
    <w:multiLevelType w:val="multilevel"/>
    <w:tmpl w:val="D5FEE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IxNDMzNLcwNzAxNjFV0lEKTi0uzszPAykwrgUAkd9pqiwAAAA="/>
  </w:docVars>
  <w:rsids>
    <w:rsidRoot w:val="00ED50F4"/>
    <w:rsid w:val="00041AF3"/>
    <w:rsid w:val="000768D2"/>
    <w:rsid w:val="001103F1"/>
    <w:rsid w:val="00117070"/>
    <w:rsid w:val="001C7574"/>
    <w:rsid w:val="00280597"/>
    <w:rsid w:val="002E2A1E"/>
    <w:rsid w:val="00460C7F"/>
    <w:rsid w:val="00481FA2"/>
    <w:rsid w:val="00487032"/>
    <w:rsid w:val="0049307B"/>
    <w:rsid w:val="00631CF8"/>
    <w:rsid w:val="006D4C6D"/>
    <w:rsid w:val="007B1B57"/>
    <w:rsid w:val="007D28F5"/>
    <w:rsid w:val="007F40B1"/>
    <w:rsid w:val="00831131"/>
    <w:rsid w:val="0084191A"/>
    <w:rsid w:val="00893C40"/>
    <w:rsid w:val="008F78E2"/>
    <w:rsid w:val="0090054B"/>
    <w:rsid w:val="009D5C9A"/>
    <w:rsid w:val="00AB5C4A"/>
    <w:rsid w:val="00C53F7B"/>
    <w:rsid w:val="00C652C9"/>
    <w:rsid w:val="00C84589"/>
    <w:rsid w:val="00CF4B33"/>
    <w:rsid w:val="00D12B33"/>
    <w:rsid w:val="00D34BEC"/>
    <w:rsid w:val="00DA1D1E"/>
    <w:rsid w:val="00DE40EE"/>
    <w:rsid w:val="00EB0699"/>
    <w:rsid w:val="00ED50F4"/>
    <w:rsid w:val="00F73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30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30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741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0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</dc:creator>
  <cp:lastModifiedBy>LENOVO</cp:lastModifiedBy>
  <cp:revision>33</cp:revision>
  <dcterms:created xsi:type="dcterms:W3CDTF">2017-10-15T03:05:00Z</dcterms:created>
  <dcterms:modified xsi:type="dcterms:W3CDTF">2020-01-02T06:00:00Z</dcterms:modified>
</cp:coreProperties>
</file>