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C4" w:rsidRDefault="004F61C8" w:rsidP="004F61C8">
      <w:pPr>
        <w:jc w:val="both"/>
      </w:pPr>
      <w:r>
        <w:t>TOPIC:  A POSITIVE CASE FOR PLANNED PHASING IN CONTEMPORARY ARCHITECHTURAL DESIGN WORK.</w:t>
      </w:r>
    </w:p>
    <w:p w:rsidR="004F61C8" w:rsidRDefault="004F61C8" w:rsidP="004F61C8">
      <w:pPr>
        <w:jc w:val="both"/>
      </w:pPr>
      <w:r>
        <w:t xml:space="preserve">                                                                               BY</w:t>
      </w:r>
    </w:p>
    <w:p w:rsidR="004F61C8" w:rsidRDefault="004F61C8" w:rsidP="004F61C8">
      <w:pPr>
        <w:ind w:left="1440" w:firstLine="720"/>
        <w:jc w:val="both"/>
      </w:pPr>
      <w:r>
        <w:t>ANYANWU I.U AND OMAKA KANU</w:t>
      </w:r>
    </w:p>
    <w:p w:rsidR="004F61C8" w:rsidRDefault="004F61C8" w:rsidP="004F61C8">
      <w:pPr>
        <w:ind w:left="1440" w:firstLine="720"/>
        <w:jc w:val="both"/>
      </w:pPr>
      <w:r>
        <w:t xml:space="preserve">DEPARTMENT OF URBAN AND REGIONAL PANNING, ABIA STATE POLYTECHNIC </w:t>
      </w:r>
      <w:r>
        <w:tab/>
      </w:r>
      <w:r>
        <w:tab/>
      </w:r>
      <w:r>
        <w:tab/>
      </w:r>
      <w:r>
        <w:tab/>
      </w:r>
      <w:r>
        <w:tab/>
      </w:r>
      <w:r>
        <w:tab/>
        <w:t>ABA ,NIGERA.</w:t>
      </w:r>
    </w:p>
    <w:p w:rsidR="004F61C8" w:rsidRDefault="004F61C8" w:rsidP="004F61C8">
      <w:pPr>
        <w:jc w:val="both"/>
      </w:pPr>
      <w:r>
        <w:t>ABSTRACT</w:t>
      </w:r>
    </w:p>
    <w:p w:rsidR="004F61C8" w:rsidRDefault="004F61C8" w:rsidP="004F61C8">
      <w:pPr>
        <w:jc w:val="both"/>
      </w:pPr>
      <w:r>
        <w:t>Presently in Nigeria, some combined adverse factors stagnate the smooth progress of most building construction works</w:t>
      </w:r>
      <w:r w:rsidR="006B14C0">
        <w:t xml:space="preserve"> leaving behind, a trail of uncompleted building, mainly at uninhabitable stage. This paper argues that a fulfillment of the original objectives of such stagnated or abandoned building projects could have been achieved, albeit partially, if they were designed for phase development in the first place.</w:t>
      </w:r>
      <w:r w:rsidR="004545AB">
        <w:t xml:space="preserve"> The </w:t>
      </w:r>
      <w:r w:rsidR="006858E5">
        <w:t>paper therefore, strongly advocated for planned phasing in contemporary design work by suggesting that the architect imbibes measures at the planning stage to allow for partial or sectional development of a proposed building on the site such that usable but fully developed parts may be realized one at a time. It further outlines some fundamental consideration in the design stag</w:t>
      </w:r>
      <w:r w:rsidR="00BB4E5A">
        <w:t xml:space="preserve">e necessary to advance the effectiveness of any proposed phasing </w:t>
      </w:r>
      <w:r w:rsidR="006B66F5">
        <w:t>arrangement. While acknowledging that planned phasing may not be feasible in all architectural design types,</w:t>
      </w:r>
      <w:r w:rsidR="00BF01E0">
        <w:t xml:space="preserve"> the paper nevertheless, described</w:t>
      </w:r>
      <w:r w:rsidR="006A34B9">
        <w:t xml:space="preserve"> how it can be accomplished</w:t>
      </w:r>
      <w:r w:rsidR="00E14605">
        <w:t xml:space="preserve"> in some simple design schemes to serve as basic understanding for its case by highlighting some of the numerous benefits, which may be derived from a properly pre-phased building project.</w:t>
      </w:r>
    </w:p>
    <w:p w:rsidR="00E14605" w:rsidRDefault="00E14605" w:rsidP="004F61C8">
      <w:pPr>
        <w:jc w:val="both"/>
      </w:pPr>
      <w:r>
        <w:t>KEYWORD: Design, planned, Contemporary Architecture, Building.</w:t>
      </w:r>
    </w:p>
    <w:p w:rsidR="004F61C8" w:rsidRDefault="004F61C8" w:rsidP="004F61C8">
      <w:pPr>
        <w:jc w:val="both"/>
      </w:pPr>
    </w:p>
    <w:p w:rsidR="004F61C8" w:rsidRDefault="004F61C8" w:rsidP="004F61C8">
      <w:pPr>
        <w:jc w:val="both"/>
      </w:pPr>
    </w:p>
    <w:sectPr w:rsidR="004F61C8" w:rsidSect="002C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F61C8"/>
    <w:rsid w:val="00263236"/>
    <w:rsid w:val="002C23C4"/>
    <w:rsid w:val="002F1D8B"/>
    <w:rsid w:val="004545AB"/>
    <w:rsid w:val="004F61C8"/>
    <w:rsid w:val="006858E5"/>
    <w:rsid w:val="006A34B9"/>
    <w:rsid w:val="006B14C0"/>
    <w:rsid w:val="006B66F5"/>
    <w:rsid w:val="00BB4E5A"/>
    <w:rsid w:val="00BF01E0"/>
    <w:rsid w:val="00E14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 POLITICAL</dc:creator>
  <cp:lastModifiedBy>LIO POLITICAL</cp:lastModifiedBy>
  <cp:revision>7</cp:revision>
  <dcterms:created xsi:type="dcterms:W3CDTF">2019-12-12T09:21:00Z</dcterms:created>
  <dcterms:modified xsi:type="dcterms:W3CDTF">2019-12-12T15:23:00Z</dcterms:modified>
</cp:coreProperties>
</file>