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615A" w:rsidRDefault="00C3615A" w:rsidP="00C3615A">
      <w:pPr>
        <w:pStyle w:val="NoSpacing"/>
        <w:jc w:val="center"/>
        <w:rPr>
          <w:rFonts w:ascii="Times New Roman" w:hAnsi="Times New Roman"/>
          <w:b/>
          <w:sz w:val="24"/>
          <w:szCs w:val="24"/>
        </w:rPr>
      </w:pPr>
    </w:p>
    <w:p w:rsidR="00C3615A" w:rsidRDefault="00C3615A" w:rsidP="00C3615A">
      <w:pPr>
        <w:pStyle w:val="NoSpacing"/>
        <w:jc w:val="center"/>
        <w:rPr>
          <w:rFonts w:ascii="Times New Roman" w:hAnsi="Times New Roman"/>
          <w:b/>
          <w:sz w:val="24"/>
          <w:szCs w:val="24"/>
        </w:rPr>
      </w:pPr>
      <w:r>
        <w:rPr>
          <w:rFonts w:ascii="Times New Roman" w:hAnsi="Times New Roman"/>
          <w:b/>
          <w:sz w:val="24"/>
          <w:szCs w:val="24"/>
        </w:rPr>
        <w:t xml:space="preserve">                                                                                                              </w:t>
      </w:r>
      <w:r>
        <w:rPr>
          <w:rFonts w:ascii="Times New Roman" w:hAnsi="Times New Roman"/>
          <w:b/>
          <w:noProof/>
          <w:sz w:val="24"/>
          <w:szCs w:val="24"/>
          <w:lang w:val="en-US"/>
        </w:rPr>
        <w:drawing>
          <wp:inline distT="0" distB="0" distL="0" distR="0">
            <wp:extent cx="1381124" cy="1181100"/>
            <wp:effectExtent l="19050" t="0" r="0" b="0"/>
            <wp:docPr id="3" name="Picture 2" descr="Photo0061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0061_001.jpg"/>
                    <pic:cNvPicPr/>
                  </pic:nvPicPr>
                  <pic:blipFill>
                    <a:blip r:embed="rId4" cstate="print"/>
                    <a:stretch>
                      <a:fillRect/>
                    </a:stretch>
                  </pic:blipFill>
                  <pic:spPr>
                    <a:xfrm>
                      <a:off x="0" y="0"/>
                      <a:ext cx="1382024" cy="1181870"/>
                    </a:xfrm>
                    <a:prstGeom prst="rect">
                      <a:avLst/>
                    </a:prstGeom>
                  </pic:spPr>
                </pic:pic>
              </a:graphicData>
            </a:graphic>
          </wp:inline>
        </w:drawing>
      </w:r>
    </w:p>
    <w:p w:rsidR="00C3615A" w:rsidRDefault="00C3615A" w:rsidP="00C3615A">
      <w:pPr>
        <w:pStyle w:val="NoSpacing"/>
        <w:rPr>
          <w:rFonts w:ascii="Times New Roman" w:hAnsi="Times New Roman"/>
          <w:b/>
          <w:sz w:val="24"/>
          <w:szCs w:val="24"/>
        </w:rPr>
      </w:pPr>
    </w:p>
    <w:p w:rsidR="00C3615A" w:rsidRDefault="00C3615A" w:rsidP="00C3615A">
      <w:pPr>
        <w:pStyle w:val="NoSpacing"/>
        <w:jc w:val="center"/>
        <w:rPr>
          <w:rFonts w:ascii="Times New Roman" w:hAnsi="Times New Roman"/>
          <w:b/>
          <w:sz w:val="24"/>
          <w:szCs w:val="24"/>
        </w:rPr>
      </w:pPr>
    </w:p>
    <w:p w:rsidR="00C3615A" w:rsidRPr="00C3615A" w:rsidRDefault="00C3615A" w:rsidP="00C3615A">
      <w:pPr>
        <w:spacing w:after="0" w:line="240" w:lineRule="auto"/>
        <w:rPr>
          <w:rFonts w:ascii="Times New Roman" w:hAnsi="Times New Roman"/>
          <w:b/>
          <w:sz w:val="24"/>
          <w:szCs w:val="24"/>
        </w:rPr>
      </w:pPr>
      <w:r w:rsidRPr="00C3615A">
        <w:rPr>
          <w:rFonts w:ascii="Times New Roman" w:hAnsi="Times New Roman"/>
          <w:b/>
          <w:sz w:val="24"/>
          <w:szCs w:val="24"/>
        </w:rPr>
        <w:t xml:space="preserve">TOPIC: Histological Assessment of the Impact of Climate Change on Ovarian </w:t>
      </w:r>
      <w:r>
        <w:rPr>
          <w:rFonts w:ascii="Times New Roman" w:hAnsi="Times New Roman"/>
          <w:b/>
          <w:sz w:val="24"/>
          <w:szCs w:val="24"/>
        </w:rPr>
        <w:t xml:space="preserve">    </w:t>
      </w:r>
      <w:r w:rsidRPr="00C3615A">
        <w:rPr>
          <w:rFonts w:ascii="Times New Roman" w:hAnsi="Times New Roman"/>
          <w:b/>
          <w:sz w:val="24"/>
          <w:szCs w:val="24"/>
        </w:rPr>
        <w:t>Recrudescence in African Catfish (</w:t>
      </w:r>
      <w:r w:rsidRPr="00C3615A">
        <w:rPr>
          <w:rFonts w:ascii="Times New Roman" w:hAnsi="Times New Roman"/>
          <w:b/>
          <w:i/>
          <w:sz w:val="24"/>
          <w:szCs w:val="24"/>
        </w:rPr>
        <w:t>Clarias Gariepinus</w:t>
      </w:r>
      <w:r w:rsidRPr="00C3615A">
        <w:rPr>
          <w:rFonts w:ascii="Times New Roman" w:hAnsi="Times New Roman"/>
          <w:b/>
          <w:sz w:val="24"/>
          <w:szCs w:val="24"/>
        </w:rPr>
        <w:t>)</w:t>
      </w:r>
      <w:r w:rsidRPr="00C3615A">
        <w:rPr>
          <w:rFonts w:ascii="Times New Roman" w:hAnsi="Times New Roman"/>
          <w:b/>
          <w:i/>
          <w:sz w:val="24"/>
          <w:szCs w:val="24"/>
        </w:rPr>
        <w:t xml:space="preserve"> </w:t>
      </w:r>
    </w:p>
    <w:p w:rsidR="00C3615A" w:rsidRPr="00231D7E" w:rsidRDefault="00C3615A" w:rsidP="00C3615A">
      <w:pPr>
        <w:pStyle w:val="NoSpacing"/>
        <w:rPr>
          <w:rFonts w:ascii="Times New Roman" w:hAnsi="Times New Roman"/>
          <w:sz w:val="24"/>
          <w:szCs w:val="24"/>
        </w:rPr>
      </w:pPr>
    </w:p>
    <w:p w:rsidR="00C3615A" w:rsidRPr="00604AE6" w:rsidRDefault="00C3615A" w:rsidP="00C3615A">
      <w:pPr>
        <w:spacing w:after="0"/>
        <w:rPr>
          <w:rFonts w:ascii="Times New Roman" w:hAnsi="Times New Roman"/>
        </w:rPr>
      </w:pPr>
      <w:r w:rsidRPr="00604AE6">
        <w:rPr>
          <w:rFonts w:ascii="Times New Roman" w:hAnsi="Times New Roman"/>
        </w:rPr>
        <w:t>AWOKE JUDE SUNDAY</w:t>
      </w:r>
    </w:p>
    <w:p w:rsidR="00C3615A" w:rsidRDefault="00C3615A" w:rsidP="00C3615A">
      <w:pPr>
        <w:pStyle w:val="NoSpacing"/>
        <w:rPr>
          <w:rFonts w:ascii="Times New Roman" w:hAnsi="Times New Roman"/>
          <w:sz w:val="24"/>
          <w:szCs w:val="24"/>
        </w:rPr>
      </w:pPr>
      <w:r>
        <w:rPr>
          <w:rFonts w:ascii="Times New Roman" w:hAnsi="Times New Roman"/>
          <w:sz w:val="24"/>
          <w:szCs w:val="24"/>
        </w:rPr>
        <w:t xml:space="preserve">Department of Biology </w:t>
      </w:r>
    </w:p>
    <w:p w:rsidR="00C3615A" w:rsidRDefault="00C3615A" w:rsidP="00C3615A">
      <w:pPr>
        <w:pStyle w:val="NoSpacing"/>
        <w:rPr>
          <w:rFonts w:ascii="Times New Roman" w:hAnsi="Times New Roman"/>
          <w:sz w:val="24"/>
          <w:szCs w:val="24"/>
        </w:rPr>
      </w:pPr>
      <w:r>
        <w:rPr>
          <w:rFonts w:ascii="Times New Roman" w:hAnsi="Times New Roman"/>
          <w:sz w:val="24"/>
          <w:szCs w:val="24"/>
        </w:rPr>
        <w:t>Ebonyi State College of Education, Ikwo</w:t>
      </w:r>
    </w:p>
    <w:p w:rsidR="00C3615A" w:rsidRDefault="00C3615A" w:rsidP="00C3615A">
      <w:pPr>
        <w:pStyle w:val="NoSpacing"/>
        <w:rPr>
          <w:rFonts w:ascii="Times New Roman" w:hAnsi="Times New Roman"/>
          <w:sz w:val="24"/>
          <w:szCs w:val="24"/>
        </w:rPr>
      </w:pPr>
      <w:r>
        <w:rPr>
          <w:rFonts w:ascii="Times New Roman" w:hAnsi="Times New Roman"/>
          <w:sz w:val="24"/>
          <w:szCs w:val="24"/>
        </w:rPr>
        <w:t xml:space="preserve">Nigeria </w:t>
      </w:r>
    </w:p>
    <w:p w:rsidR="00C3615A" w:rsidRDefault="00C3615A" w:rsidP="00C3615A">
      <w:pPr>
        <w:spacing w:line="240" w:lineRule="auto"/>
        <w:jc w:val="both"/>
        <w:rPr>
          <w:rFonts w:ascii="Times New Roman" w:hAnsi="Times New Roman"/>
          <w:sz w:val="24"/>
          <w:szCs w:val="24"/>
        </w:rPr>
      </w:pPr>
    </w:p>
    <w:p w:rsidR="00C3615A" w:rsidRPr="00C3615A" w:rsidRDefault="00C3615A" w:rsidP="00C3615A">
      <w:pPr>
        <w:spacing w:line="240" w:lineRule="auto"/>
        <w:jc w:val="both"/>
        <w:rPr>
          <w:rFonts w:ascii="Times New Roman" w:hAnsi="Times New Roman"/>
          <w:i/>
          <w:szCs w:val="28"/>
        </w:rPr>
      </w:pPr>
      <w:r w:rsidRPr="00C3615A">
        <w:rPr>
          <w:rFonts w:ascii="Times New Roman" w:hAnsi="Times New Roman"/>
          <w:sz w:val="24"/>
          <w:szCs w:val="24"/>
        </w:rPr>
        <w:t>Climate change standard forecasts have heightened occurrence of severe weather actions like global warming and flooding. This in effect increases periodic volume of water level fluctuation in lentic water bodies thereby altering their natural composition. Too much water level variation is projected to have more serious effect on the morphology, role and biodiversity of marshy localities than effects due to increase in temperature owing to change in climate pattern. So, this study was undertaken, to unravel specific areas and extent of water level effects on fish fecundity. It specifically targeted assessment of the effect of water levels variations on</w:t>
      </w:r>
      <w:r w:rsidRPr="00C3615A">
        <w:rPr>
          <w:rFonts w:ascii="Times New Roman" w:hAnsi="Times New Roman"/>
          <w:kern w:val="36"/>
          <w:sz w:val="24"/>
          <w:szCs w:val="24"/>
        </w:rPr>
        <w:t xml:space="preserve"> C</w:t>
      </w:r>
      <w:r w:rsidRPr="00C3615A">
        <w:rPr>
          <w:rFonts w:ascii="Times New Roman" w:hAnsi="Times New Roman"/>
          <w:i/>
          <w:kern w:val="36"/>
          <w:sz w:val="24"/>
          <w:szCs w:val="24"/>
        </w:rPr>
        <w:t>larias gariepinus</w:t>
      </w:r>
      <w:r w:rsidRPr="00C3615A">
        <w:rPr>
          <w:rFonts w:ascii="Times New Roman" w:hAnsi="Times New Roman"/>
          <w:sz w:val="24"/>
          <w:szCs w:val="24"/>
        </w:rPr>
        <w:t xml:space="preserve"> broodstock. </w:t>
      </w:r>
      <w:r w:rsidRPr="00C3615A">
        <w:rPr>
          <w:rFonts w:ascii="Times New Roman" w:hAnsi="Times New Roman"/>
          <w:szCs w:val="28"/>
        </w:rPr>
        <w:t>This study was carried out to assess the impact of climate change on ovarian recrudescence in African catfish (</w:t>
      </w:r>
      <w:r w:rsidRPr="00C3615A">
        <w:rPr>
          <w:rFonts w:ascii="Times New Roman" w:hAnsi="Times New Roman"/>
          <w:i/>
          <w:szCs w:val="28"/>
        </w:rPr>
        <w:t>Clarias gariepinus</w:t>
      </w:r>
      <w:r w:rsidRPr="00C3615A">
        <w:rPr>
          <w:rFonts w:ascii="Times New Roman" w:hAnsi="Times New Roman"/>
          <w:szCs w:val="28"/>
        </w:rPr>
        <w:t xml:space="preserve">) female broodstock fed housefly maggot meal based diets. </w:t>
      </w:r>
      <w:r w:rsidRPr="00C3615A">
        <w:rPr>
          <w:rFonts w:ascii="Times New Roman" w:hAnsi="Times New Roman"/>
          <w:sz w:val="24"/>
          <w:szCs w:val="24"/>
        </w:rPr>
        <w:t xml:space="preserve">A total of 24 </w:t>
      </w:r>
      <w:r w:rsidRPr="00C3615A">
        <w:rPr>
          <w:rFonts w:ascii="Times New Roman" w:hAnsi="Times New Roman"/>
          <w:i/>
          <w:sz w:val="24"/>
          <w:szCs w:val="24"/>
        </w:rPr>
        <w:t>Clarias gariepinus</w:t>
      </w:r>
      <w:r w:rsidRPr="00C3615A">
        <w:rPr>
          <w:rFonts w:ascii="Times New Roman" w:hAnsi="Times New Roman"/>
          <w:sz w:val="24"/>
          <w:szCs w:val="24"/>
        </w:rPr>
        <w:t xml:space="preserve"> female broodstock were randomly distributed into 12 concrete tanks for a 49 day growth trial. </w:t>
      </w:r>
      <w:r w:rsidRPr="00C3615A">
        <w:rPr>
          <w:rFonts w:ascii="Times New Roman" w:hAnsi="Times New Roman"/>
          <w:szCs w:val="28"/>
        </w:rPr>
        <w:t>Two (2) female broodstock fish was stocked per experimental concrete tank and were fed in triplicates at 2% body weight in two portions per day. The effect of water level variation on the fish</w:t>
      </w:r>
      <w:r w:rsidRPr="00C3615A">
        <w:rPr>
          <w:rFonts w:ascii="Times New Roman" w:hAnsi="Times New Roman"/>
          <w:b/>
          <w:sz w:val="56"/>
          <w:szCs w:val="28"/>
        </w:rPr>
        <w:t xml:space="preserve"> </w:t>
      </w:r>
      <w:r w:rsidRPr="00C3615A">
        <w:rPr>
          <w:rFonts w:ascii="Times New Roman" w:hAnsi="Times New Roman"/>
          <w:szCs w:val="28"/>
        </w:rPr>
        <w:t>ovarian recrudescence</w:t>
      </w:r>
      <w:r w:rsidRPr="00C3615A">
        <w:rPr>
          <w:rFonts w:ascii="Times New Roman" w:hAnsi="Times New Roman"/>
          <w:sz w:val="6"/>
          <w:szCs w:val="28"/>
        </w:rPr>
        <w:t xml:space="preserve"> </w:t>
      </w:r>
      <w:r w:rsidRPr="00C3615A">
        <w:rPr>
          <w:rFonts w:ascii="Times New Roman" w:hAnsi="Times New Roman"/>
          <w:szCs w:val="28"/>
        </w:rPr>
        <w:t>was investigated histologically</w:t>
      </w:r>
      <w:r w:rsidRPr="00C3615A">
        <w:rPr>
          <w:rFonts w:ascii="Times New Roman" w:hAnsi="Times New Roman"/>
          <w:sz w:val="20"/>
          <w:szCs w:val="28"/>
        </w:rPr>
        <w:t xml:space="preserve">. </w:t>
      </w:r>
      <w:r w:rsidRPr="00C3615A">
        <w:rPr>
          <w:rFonts w:ascii="Times New Roman" w:hAnsi="Times New Roman"/>
          <w:szCs w:val="28"/>
        </w:rPr>
        <w:t xml:space="preserve">The results suggested that gonads of </w:t>
      </w:r>
      <w:r w:rsidRPr="00C3615A">
        <w:rPr>
          <w:rFonts w:ascii="Times New Roman" w:hAnsi="Times New Roman"/>
          <w:i/>
          <w:szCs w:val="28"/>
        </w:rPr>
        <w:t>Clarias gariepinus</w:t>
      </w:r>
      <w:r w:rsidRPr="00C3615A">
        <w:rPr>
          <w:rFonts w:ascii="Times New Roman" w:hAnsi="Times New Roman"/>
          <w:szCs w:val="28"/>
        </w:rPr>
        <w:t xml:space="preserve"> reared in higher water volumes developed to phase V and V1 (spawning and depletion stage) within 7 weeks. </w:t>
      </w:r>
      <w:r w:rsidRPr="00C3615A">
        <w:rPr>
          <w:rFonts w:ascii="Times New Roman" w:hAnsi="Times New Roman"/>
          <w:sz w:val="24"/>
          <w:szCs w:val="24"/>
        </w:rPr>
        <w:t>Hence there was a significant difference (P &gt; 0.05) in gonadal development in fishes reared at varying water levels.</w:t>
      </w:r>
      <w:r w:rsidRPr="00C3615A">
        <w:rPr>
          <w:rFonts w:ascii="Times New Roman" w:hAnsi="Times New Roman"/>
          <w:i/>
          <w:szCs w:val="28"/>
        </w:rPr>
        <w:t xml:space="preserve"> </w:t>
      </w:r>
      <w:r w:rsidRPr="00C3615A">
        <w:rPr>
          <w:rFonts w:ascii="Times New Roman" w:hAnsi="Times New Roman"/>
          <w:sz w:val="24"/>
          <w:szCs w:val="24"/>
        </w:rPr>
        <w:t xml:space="preserve">Results therefore suggest that water level variation has significant effect on gonadal maturation in </w:t>
      </w:r>
      <w:r w:rsidRPr="00C3615A">
        <w:rPr>
          <w:rFonts w:ascii="Times New Roman" w:hAnsi="Times New Roman"/>
          <w:i/>
          <w:sz w:val="24"/>
          <w:szCs w:val="24"/>
        </w:rPr>
        <w:t>Clarias gariepinus</w:t>
      </w:r>
      <w:r w:rsidRPr="00C3615A">
        <w:rPr>
          <w:rFonts w:ascii="Times New Roman" w:hAnsi="Times New Roman"/>
          <w:sz w:val="24"/>
          <w:szCs w:val="24"/>
        </w:rPr>
        <w:t xml:space="preserve"> female broodstock. These results highlight the vulnerability of fish, especially </w:t>
      </w:r>
      <w:r w:rsidRPr="00C3615A">
        <w:rPr>
          <w:rFonts w:ascii="Times New Roman" w:hAnsi="Times New Roman"/>
          <w:i/>
          <w:sz w:val="24"/>
          <w:szCs w:val="24"/>
        </w:rPr>
        <w:t>Clarias gariepinus</w:t>
      </w:r>
      <w:r w:rsidRPr="00C3615A">
        <w:rPr>
          <w:rFonts w:ascii="Times New Roman" w:hAnsi="Times New Roman"/>
          <w:sz w:val="24"/>
          <w:szCs w:val="24"/>
        </w:rPr>
        <w:t xml:space="preserve"> in the face of climate change. The results will be useful for aquaculture as adaptation strategies are needed to contain the effect of water level fluctuation in the wild.</w:t>
      </w:r>
    </w:p>
    <w:p w:rsidR="00C3615A" w:rsidRDefault="00C3615A" w:rsidP="00C3615A"/>
    <w:p w:rsidR="00C3615A" w:rsidRPr="00E26C10" w:rsidRDefault="00C3615A" w:rsidP="00C3615A">
      <w:pPr>
        <w:spacing w:after="0" w:line="240" w:lineRule="auto"/>
        <w:rPr>
          <w:rFonts w:ascii="Times New Roman" w:hAnsi="Times New Roman"/>
        </w:rPr>
      </w:pPr>
      <w:r w:rsidRPr="00E26C10">
        <w:rPr>
          <w:rFonts w:ascii="Times New Roman" w:hAnsi="Times New Roman"/>
          <w:lang w:val="en-NZ"/>
        </w:rPr>
        <w:t xml:space="preserve">Full name: </w:t>
      </w:r>
      <w:r w:rsidRPr="00E26C10">
        <w:rPr>
          <w:rFonts w:ascii="Times New Roman" w:hAnsi="Times New Roman"/>
        </w:rPr>
        <w:t>AWOKE JUDE SUNDAY</w:t>
      </w:r>
      <w:r w:rsidRPr="00E26C10">
        <w:rPr>
          <w:rFonts w:ascii="Times New Roman" w:hAnsi="Times New Roman"/>
          <w:lang w:val="en-NZ"/>
        </w:rPr>
        <w:br/>
        <w:t>Contact number: +23460517022</w:t>
      </w:r>
    </w:p>
    <w:p w:rsidR="00C3615A" w:rsidRPr="00E26C10" w:rsidRDefault="00C3615A" w:rsidP="00C3615A">
      <w:pPr>
        <w:spacing w:after="0" w:line="240" w:lineRule="auto"/>
        <w:rPr>
          <w:rFonts w:ascii="Times New Roman" w:hAnsi="Times New Roman"/>
        </w:rPr>
      </w:pPr>
      <w:r w:rsidRPr="00E26C10">
        <w:rPr>
          <w:rFonts w:ascii="Times New Roman" w:hAnsi="Times New Roman"/>
          <w:lang w:val="en-NZ"/>
        </w:rPr>
        <w:t>E-mail: judeawoke786@yahoo.com</w:t>
      </w:r>
      <w:r w:rsidRPr="00E26C10">
        <w:rPr>
          <w:rFonts w:ascii="Times New Roman" w:hAnsi="Times New Roman"/>
          <w:lang w:val="en-NZ"/>
        </w:rPr>
        <w:br/>
      </w:r>
    </w:p>
    <w:p w:rsidR="00C3615A" w:rsidRPr="00D77DFE" w:rsidRDefault="00C3615A" w:rsidP="00C3615A">
      <w:pPr>
        <w:spacing w:after="0" w:line="240" w:lineRule="auto"/>
        <w:jc w:val="both"/>
        <w:rPr>
          <w:rFonts w:ascii="Times New Roman" w:hAnsi="Times New Roman"/>
        </w:rPr>
      </w:pPr>
    </w:p>
    <w:p w:rsidR="001543A0" w:rsidRDefault="001543A0"/>
    <w:sectPr w:rsidR="001543A0" w:rsidSect="002217D8">
      <w:footerReference w:type="default" r:id="rId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7D8" w:rsidRDefault="004A25A8">
    <w:pPr>
      <w:pStyle w:val="Footer"/>
      <w:jc w:val="center"/>
    </w:pPr>
    <w:r>
      <w:fldChar w:fldCharType="begin"/>
    </w:r>
    <w:r>
      <w:instrText xml:space="preserve"> PAGE   \* MERGEFORMAT </w:instrText>
    </w:r>
    <w:r>
      <w:fldChar w:fldCharType="separate"/>
    </w:r>
    <w:r>
      <w:rPr>
        <w:noProof/>
      </w:rPr>
      <w:t>1</w:t>
    </w:r>
    <w:r>
      <w:fldChar w:fldCharType="end"/>
    </w:r>
  </w:p>
  <w:p w:rsidR="002217D8" w:rsidRDefault="004A25A8">
    <w:pPr>
      <w:pStyle w:val="Footer"/>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compat/>
  <w:rsids>
    <w:rsidRoot w:val="00C3615A"/>
    <w:rsid w:val="001543A0"/>
    <w:rsid w:val="004A25A8"/>
    <w:rsid w:val="00C361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15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615A"/>
    <w:pPr>
      <w:spacing w:after="0" w:line="240" w:lineRule="auto"/>
    </w:pPr>
    <w:rPr>
      <w:rFonts w:ascii="Calibri" w:eastAsia="Calibri" w:hAnsi="Calibri" w:cs="Times New Roman"/>
      <w:lang w:val="en-GB"/>
    </w:rPr>
  </w:style>
  <w:style w:type="paragraph" w:styleId="Footer">
    <w:name w:val="footer"/>
    <w:basedOn w:val="Normal"/>
    <w:link w:val="FooterChar"/>
    <w:uiPriority w:val="99"/>
    <w:unhideWhenUsed/>
    <w:rsid w:val="00C361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15A"/>
    <w:rPr>
      <w:rFonts w:ascii="Calibri" w:eastAsia="Calibri" w:hAnsi="Calibri" w:cs="Times New Roman"/>
    </w:rPr>
  </w:style>
  <w:style w:type="paragraph" w:styleId="BalloonText">
    <w:name w:val="Balloon Text"/>
    <w:basedOn w:val="Normal"/>
    <w:link w:val="BalloonTextChar"/>
    <w:uiPriority w:val="99"/>
    <w:semiHidden/>
    <w:unhideWhenUsed/>
    <w:rsid w:val="00C361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615A"/>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351</Words>
  <Characters>2006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JUDE AWOKE</dc:creator>
  <cp:lastModifiedBy>MR JUDE AWOKE</cp:lastModifiedBy>
  <cp:revision>1</cp:revision>
  <dcterms:created xsi:type="dcterms:W3CDTF">2020-01-23T22:04:00Z</dcterms:created>
  <dcterms:modified xsi:type="dcterms:W3CDTF">2020-01-23T22:14:00Z</dcterms:modified>
</cp:coreProperties>
</file>