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18" w:rsidRPr="00543018" w:rsidRDefault="00543018" w:rsidP="0054301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43018">
        <w:rPr>
          <w:rFonts w:ascii="Times New Roman" w:hAnsi="Times New Roman" w:cs="Times New Roman"/>
          <w:b/>
          <w:sz w:val="28"/>
          <w:szCs w:val="28"/>
        </w:rPr>
        <w:t>N</w:t>
      </w:r>
      <w:r w:rsidR="00B2411E" w:rsidRPr="00543018">
        <w:rPr>
          <w:rFonts w:ascii="Times New Roman" w:hAnsi="Times New Roman" w:cs="Times New Roman"/>
          <w:b/>
          <w:sz w:val="28"/>
          <w:szCs w:val="28"/>
        </w:rPr>
        <w:t xml:space="preserve">itrogen recovery </w:t>
      </w:r>
      <w:r w:rsidRPr="00543018">
        <w:rPr>
          <w:rFonts w:ascii="Times New Roman" w:hAnsi="Times New Roman" w:cs="Times New Roman"/>
          <w:b/>
          <w:sz w:val="28"/>
          <w:szCs w:val="28"/>
        </w:rPr>
        <w:t xml:space="preserve">of temperate desert ecosystem </w:t>
      </w:r>
      <w:r w:rsidRPr="00543018">
        <w:rPr>
          <w:rFonts w:ascii="Times New Roman" w:hAnsi="Times New Roman" w:cs="Times New Roman"/>
          <w:b/>
          <w:sz w:val="28"/>
          <w:szCs w:val="28"/>
        </w:rPr>
        <w:t>e</w:t>
      </w:r>
      <w:r w:rsidRPr="00543018">
        <w:rPr>
          <w:rFonts w:ascii="Times New Roman" w:hAnsi="Times New Roman" w:cs="Times New Roman"/>
          <w:b/>
          <w:sz w:val="28"/>
          <w:szCs w:val="28"/>
        </w:rPr>
        <w:t>nhanced</w:t>
      </w:r>
      <w:r w:rsidRPr="005430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11E" w:rsidRPr="00543018">
        <w:rPr>
          <w:rFonts w:ascii="Times New Roman" w:hAnsi="Times New Roman" w:cs="Times New Roman"/>
          <w:b/>
          <w:sz w:val="28"/>
          <w:szCs w:val="28"/>
        </w:rPr>
        <w:t>w</w:t>
      </w:r>
      <w:r w:rsidRPr="00543018">
        <w:rPr>
          <w:rFonts w:ascii="Times New Roman" w:hAnsi="Times New Roman" w:cs="Times New Roman"/>
          <w:b/>
          <w:sz w:val="28"/>
          <w:szCs w:val="28"/>
        </w:rPr>
        <w:t>ith precipitation and nitrogen deposition increase</w:t>
      </w:r>
    </w:p>
    <w:p w:rsidR="00543018" w:rsidRPr="00066AF0" w:rsidRDefault="00543018" w:rsidP="0054301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43018">
        <w:rPr>
          <w:rFonts w:ascii="Times New Roman" w:hAnsi="Times New Roman" w:cs="Times New Roman" w:hint="eastAsia"/>
          <w:sz w:val="24"/>
          <w:szCs w:val="24"/>
        </w:rPr>
        <w:t>Xiaoqing</w:t>
      </w:r>
      <w:proofErr w:type="spellEnd"/>
      <w:r w:rsidRPr="00543018">
        <w:rPr>
          <w:rFonts w:ascii="Times New Roman" w:hAnsi="Times New Roman" w:cs="Times New Roman" w:hint="eastAsia"/>
          <w:sz w:val="24"/>
          <w:szCs w:val="24"/>
        </w:rPr>
        <w:t xml:space="preserve"> Cui</w:t>
      </w:r>
      <w:r w:rsidRPr="00543018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543018">
        <w:rPr>
          <w:rFonts w:ascii="Times New Roman" w:hAnsi="Times New Roman" w:cs="Times New Roman" w:hint="eastAsia"/>
          <w:sz w:val="24"/>
          <w:szCs w:val="24"/>
        </w:rPr>
        <w:t>, Ping Yue</w:t>
      </w:r>
      <w:r w:rsidRPr="00543018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proofErr w:type="gramStart"/>
      <w:r w:rsidRPr="00543018">
        <w:rPr>
          <w:rFonts w:ascii="Times New Roman" w:hAnsi="Times New Roman" w:cs="Times New Roman" w:hint="eastAsia"/>
          <w:sz w:val="24"/>
          <w:szCs w:val="24"/>
          <w:vertAlign w:val="superscript"/>
        </w:rPr>
        <w:t>,3</w:t>
      </w:r>
      <w:proofErr w:type="gramEnd"/>
      <w:r w:rsidRPr="00543018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543018">
        <w:rPr>
          <w:rFonts w:ascii="Times New Roman" w:hAnsi="Times New Roman" w:cs="Times New Roman" w:hint="eastAsia"/>
          <w:sz w:val="24"/>
          <w:szCs w:val="24"/>
        </w:rPr>
        <w:t>Yanming</w:t>
      </w:r>
      <w:proofErr w:type="spellEnd"/>
      <w:r w:rsidRPr="00543018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Gong</w:t>
      </w:r>
      <w:r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Kaihui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Li</w:t>
      </w:r>
      <w:r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bCs/>
          <w:sz w:val="24"/>
          <w:szCs w:val="24"/>
        </w:rPr>
        <w:t>Xuejun</w:t>
      </w:r>
      <w:proofErr w:type="spellEnd"/>
      <w:r>
        <w:rPr>
          <w:rFonts w:ascii="Times New Roman" w:hAnsi="Times New Roman" w:cs="Times New Roman" w:hint="eastAsia"/>
          <w:bCs/>
          <w:sz w:val="24"/>
          <w:szCs w:val="24"/>
        </w:rPr>
        <w:t xml:space="preserve"> Liu</w:t>
      </w:r>
      <w:r w:rsidRPr="00062B63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1*</w:t>
      </w:r>
    </w:p>
    <w:p w:rsidR="00543018" w:rsidRDefault="00543018" w:rsidP="00543018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Key Laboratory of Plant-Soil Interactions of MOE,</w:t>
      </w:r>
      <w:r w:rsidRPr="009A766E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Beijing Key Laboratory of Farmland Soil Pollution Prevention and Remediation, </w:t>
      </w:r>
      <w:r w:rsidRPr="00062B63">
        <w:rPr>
          <w:rFonts w:ascii="Times New Roman" w:hAnsi="Times New Roman" w:cs="Times New Roman"/>
          <w:sz w:val="24"/>
          <w:szCs w:val="24"/>
        </w:rPr>
        <w:t>College of Resources and Environmental Sciences,</w:t>
      </w:r>
      <w:bookmarkStart w:id="0" w:name="OLE_LINK85"/>
      <w:bookmarkStart w:id="1" w:name="OLE_LINK86"/>
      <w:r w:rsidRPr="00062B63">
        <w:rPr>
          <w:rFonts w:ascii="Times New Roman" w:hAnsi="Times New Roman" w:cs="Times New Roman"/>
          <w:sz w:val="24"/>
          <w:szCs w:val="24"/>
        </w:rPr>
        <w:t xml:space="preserve"> China Agricultural University</w:t>
      </w:r>
      <w:bookmarkEnd w:id="0"/>
      <w:bookmarkEnd w:id="1"/>
      <w:r w:rsidRPr="00062B63">
        <w:rPr>
          <w:rFonts w:ascii="Times New Roman" w:hAnsi="Times New Roman" w:cs="Times New Roman"/>
          <w:sz w:val="24"/>
          <w:szCs w:val="24"/>
        </w:rPr>
        <w:t>, Beijing 100193, China</w:t>
      </w:r>
    </w:p>
    <w:p w:rsidR="00543018" w:rsidRPr="00062B63" w:rsidRDefault="00543018" w:rsidP="005430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50CE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062B63">
        <w:rPr>
          <w:rFonts w:ascii="Times New Roman" w:hAnsi="Times New Roman" w:cs="Times New Roman"/>
          <w:sz w:val="24"/>
          <w:szCs w:val="24"/>
        </w:rPr>
        <w:t xml:space="preserve">State Key Laboratory of Desert and Oasis Ecology, Xinjiang Institute of Ecology and Geography, Chinese Academy of Sciences, </w:t>
      </w:r>
      <w:bookmarkStart w:id="2" w:name="OLE_LINK29"/>
      <w:bookmarkStart w:id="3" w:name="OLE_LINK30"/>
      <w:r w:rsidRPr="00062B63">
        <w:rPr>
          <w:rFonts w:ascii="Times New Roman" w:hAnsi="Times New Roman" w:cs="Times New Roman"/>
          <w:sz w:val="24"/>
          <w:szCs w:val="24"/>
        </w:rPr>
        <w:t>Urumqi</w:t>
      </w:r>
      <w:bookmarkEnd w:id="2"/>
      <w:bookmarkEnd w:id="3"/>
      <w:r w:rsidRPr="00062B63">
        <w:rPr>
          <w:rFonts w:ascii="Times New Roman" w:hAnsi="Times New Roman" w:cs="Times New Roman"/>
          <w:sz w:val="24"/>
          <w:szCs w:val="24"/>
        </w:rPr>
        <w:t xml:space="preserve"> 830011, China</w:t>
      </w:r>
    </w:p>
    <w:p w:rsidR="00543018" w:rsidRDefault="00543018" w:rsidP="005430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University</w:t>
      </w:r>
      <w:r w:rsidRPr="00062B63">
        <w:rPr>
          <w:rFonts w:ascii="Times New Roman" w:hAnsi="Times New Roman" w:cs="Times New Roman"/>
          <w:sz w:val="24"/>
          <w:szCs w:val="24"/>
        </w:rPr>
        <w:t xml:space="preserve"> of the Chinese Academy of Sciences, Beijing 100039, China</w:t>
      </w:r>
    </w:p>
    <w:p w:rsidR="00543018" w:rsidRPr="002C651A" w:rsidRDefault="00543018" w:rsidP="002C651A">
      <w:pPr>
        <w:spacing w:line="360" w:lineRule="auto"/>
        <w:rPr>
          <w:rFonts w:ascii="Times New Roman" w:hAnsi="Times New Roman" w:cs="Times New Roman" w:hint="eastAsia"/>
          <w:bCs/>
          <w:sz w:val="24"/>
          <w:szCs w:val="24"/>
        </w:rPr>
      </w:pPr>
      <w:r w:rsidRPr="009A766E">
        <w:rPr>
          <w:rFonts w:ascii="Times New Roman" w:hAnsi="Times New Roman" w:cs="Times New Roman"/>
          <w:sz w:val="24"/>
          <w:vertAlign w:val="superscript"/>
        </w:rPr>
        <w:t>*</w:t>
      </w:r>
      <w:r w:rsidRPr="00423400">
        <w:rPr>
          <w:rFonts w:ascii="Times New Roman" w:hAnsi="Times New Roman" w:cs="Times New Roman"/>
          <w:sz w:val="24"/>
        </w:rPr>
        <w:t xml:space="preserve"> Correspondence to: </w:t>
      </w:r>
      <w:proofErr w:type="spellStart"/>
      <w:r w:rsidRPr="00423400">
        <w:rPr>
          <w:rFonts w:ascii="Times New Roman" w:hAnsi="Times New Roman" w:cs="Times New Roman"/>
          <w:sz w:val="24"/>
        </w:rPr>
        <w:t>Xuejun</w:t>
      </w:r>
      <w:proofErr w:type="spellEnd"/>
      <w:r w:rsidRPr="00423400">
        <w:rPr>
          <w:rFonts w:ascii="Times New Roman" w:hAnsi="Times New Roman" w:cs="Times New Roman"/>
          <w:sz w:val="24"/>
        </w:rPr>
        <w:t xml:space="preserve"> Liu (</w:t>
      </w:r>
      <w:hyperlink r:id="rId8" w:history="1">
        <w:r w:rsidRPr="00423400">
          <w:rPr>
            <w:rStyle w:val="a5"/>
            <w:rFonts w:ascii="Times New Roman" w:hAnsi="Times New Roman" w:cs="Times New Roman"/>
            <w:sz w:val="24"/>
          </w:rPr>
          <w:t>liu310@cau.edu.cn</w:t>
        </w:r>
      </w:hyperlink>
      <w:r w:rsidRPr="00423400">
        <w:rPr>
          <w:rFonts w:ascii="Times New Roman" w:hAnsi="Times New Roman" w:cs="Times New Roman"/>
          <w:sz w:val="24"/>
        </w:rPr>
        <w:t>)</w:t>
      </w:r>
    </w:p>
    <w:p w:rsidR="00543018" w:rsidRPr="00543018" w:rsidRDefault="00543018">
      <w:pPr>
        <w:rPr>
          <w:b/>
        </w:rPr>
      </w:pPr>
      <w:r w:rsidRPr="00543018">
        <w:rPr>
          <w:rFonts w:ascii="Times New Roman" w:hAnsi="Times New Roman" w:cs="Times New Roman" w:hint="eastAsia"/>
          <w:b/>
          <w:sz w:val="24"/>
          <w:szCs w:val="24"/>
        </w:rPr>
        <w:t>Abstract</w:t>
      </w:r>
    </w:p>
    <w:p w:rsidR="002C651A" w:rsidRDefault="00E50A77" w:rsidP="00543018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543018">
        <w:rPr>
          <w:rFonts w:ascii="Times New Roman" w:hAnsi="Times New Roman" w:cs="Times New Roman"/>
          <w:sz w:val="24"/>
          <w:szCs w:val="24"/>
        </w:rPr>
        <w:t xml:space="preserve">Arid regions </w:t>
      </w:r>
      <w:r w:rsidR="00843C59" w:rsidRPr="00543018">
        <w:rPr>
          <w:rFonts w:ascii="Times New Roman" w:hAnsi="Times New Roman" w:cs="Times New Roman"/>
          <w:sz w:val="24"/>
          <w:szCs w:val="24"/>
        </w:rPr>
        <w:t>have been u</w:t>
      </w:r>
      <w:r w:rsidR="00825F97" w:rsidRPr="00543018">
        <w:rPr>
          <w:rFonts w:ascii="Times New Roman" w:hAnsi="Times New Roman" w:cs="Times New Roman"/>
          <w:sz w:val="24"/>
          <w:szCs w:val="24"/>
        </w:rPr>
        <w:t>nder</w:t>
      </w:r>
      <w:r w:rsidR="00843C59" w:rsidRPr="00543018">
        <w:rPr>
          <w:rFonts w:ascii="Times New Roman" w:hAnsi="Times New Roman" w:cs="Times New Roman"/>
          <w:sz w:val="24"/>
          <w:szCs w:val="24"/>
        </w:rPr>
        <w:t>going</w:t>
      </w:r>
      <w:r w:rsidR="00825F97" w:rsidRPr="00543018">
        <w:rPr>
          <w:rFonts w:ascii="Times New Roman" w:hAnsi="Times New Roman" w:cs="Times New Roman"/>
          <w:sz w:val="24"/>
          <w:szCs w:val="24"/>
        </w:rPr>
        <w:t xml:space="preserve"> global climate change and widespread reactive nitrogen</w:t>
      </w:r>
      <w:r w:rsidR="00FA2B21" w:rsidRPr="00543018">
        <w:rPr>
          <w:rFonts w:ascii="Times New Roman" w:hAnsi="Times New Roman" w:cs="Times New Roman"/>
          <w:sz w:val="24"/>
          <w:szCs w:val="24"/>
        </w:rPr>
        <w:t xml:space="preserve"> (N)</w:t>
      </w:r>
      <w:r w:rsidR="00825F97" w:rsidRPr="00543018">
        <w:rPr>
          <w:rFonts w:ascii="Times New Roman" w:hAnsi="Times New Roman" w:cs="Times New Roman"/>
          <w:sz w:val="24"/>
          <w:szCs w:val="24"/>
        </w:rPr>
        <w:t xml:space="preserve"> deposition</w:t>
      </w:r>
      <w:r w:rsidR="00843C59" w:rsidRPr="00543018">
        <w:rPr>
          <w:rFonts w:ascii="Times New Roman" w:hAnsi="Times New Roman" w:cs="Times New Roman"/>
          <w:sz w:val="24"/>
          <w:szCs w:val="24"/>
        </w:rPr>
        <w:t xml:space="preserve">. And </w:t>
      </w:r>
      <w:r w:rsidR="00FA2B21" w:rsidRPr="00543018">
        <w:rPr>
          <w:rFonts w:ascii="Times New Roman" w:hAnsi="Times New Roman" w:cs="Times New Roman"/>
          <w:sz w:val="24"/>
          <w:szCs w:val="24"/>
        </w:rPr>
        <w:t>N</w:t>
      </w:r>
      <w:r w:rsidR="00843C59" w:rsidRPr="00543018">
        <w:rPr>
          <w:rFonts w:ascii="Times New Roman" w:hAnsi="Times New Roman" w:cs="Times New Roman"/>
          <w:sz w:val="24"/>
          <w:szCs w:val="24"/>
        </w:rPr>
        <w:t xml:space="preserve"> retention as a critical ecosystem function, our understanding about its response to climate and </w:t>
      </w:r>
      <w:r w:rsidR="00FA2B21" w:rsidRPr="00543018">
        <w:rPr>
          <w:rFonts w:ascii="Times New Roman" w:hAnsi="Times New Roman" w:cs="Times New Roman"/>
          <w:sz w:val="24"/>
          <w:szCs w:val="24"/>
        </w:rPr>
        <w:t>N</w:t>
      </w:r>
      <w:r w:rsidR="00843C59" w:rsidRPr="00543018">
        <w:rPr>
          <w:rFonts w:ascii="Times New Roman" w:hAnsi="Times New Roman" w:cs="Times New Roman"/>
          <w:sz w:val="24"/>
          <w:szCs w:val="24"/>
        </w:rPr>
        <w:t xml:space="preserve"> deposition change is limited especially in </w:t>
      </w:r>
      <w:r w:rsidR="00C83E84" w:rsidRPr="00543018">
        <w:rPr>
          <w:rFonts w:ascii="Times New Roman" w:hAnsi="Times New Roman" w:cs="Times New Roman"/>
          <w:sz w:val="24"/>
          <w:szCs w:val="24"/>
        </w:rPr>
        <w:t>desert ecosystem</w:t>
      </w:r>
      <w:r w:rsidR="00843C59" w:rsidRPr="00543018">
        <w:rPr>
          <w:rFonts w:ascii="Times New Roman" w:hAnsi="Times New Roman" w:cs="Times New Roman"/>
          <w:sz w:val="24"/>
          <w:szCs w:val="24"/>
        </w:rPr>
        <w:t>.</w:t>
      </w:r>
      <w:r w:rsidR="00A73A5C" w:rsidRPr="00543018">
        <w:rPr>
          <w:rFonts w:ascii="Times New Roman" w:hAnsi="Times New Roman" w:cs="Times New Roman"/>
          <w:sz w:val="24"/>
          <w:szCs w:val="24"/>
        </w:rPr>
        <w:t xml:space="preserve"> Here, we use double-labeled </w:t>
      </w:r>
      <w:r w:rsidR="00A73A5C" w:rsidRPr="005C5E69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="00A73A5C" w:rsidRPr="00543018">
        <w:rPr>
          <w:rFonts w:ascii="Times New Roman" w:hAnsi="Times New Roman" w:cs="Times New Roman"/>
          <w:sz w:val="24"/>
          <w:szCs w:val="24"/>
        </w:rPr>
        <w:t>NH</w:t>
      </w:r>
      <w:r w:rsidR="00A73A5C" w:rsidRPr="00543018">
        <w:rPr>
          <w:rFonts w:ascii="Times New Roman" w:hAnsi="Times New Roman" w:cs="Times New Roman"/>
          <w:sz w:val="24"/>
          <w:szCs w:val="24"/>
        </w:rPr>
        <w:softHyphen/>
      </w:r>
      <w:r w:rsidR="00A73A5C" w:rsidRPr="005C5E6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73A5C" w:rsidRPr="005C5E69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="00A73A5C" w:rsidRPr="00543018">
        <w:rPr>
          <w:rFonts w:ascii="Times New Roman" w:hAnsi="Times New Roman" w:cs="Times New Roman"/>
          <w:sz w:val="24"/>
          <w:szCs w:val="24"/>
        </w:rPr>
        <w:t>NO</w:t>
      </w:r>
      <w:r w:rsidR="00A73A5C" w:rsidRPr="005C5E6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73A5C" w:rsidRPr="00543018">
        <w:rPr>
          <w:rFonts w:ascii="Times New Roman" w:hAnsi="Times New Roman" w:cs="Times New Roman"/>
          <w:sz w:val="24"/>
          <w:szCs w:val="24"/>
        </w:rPr>
        <w:t xml:space="preserve"> fertilizer (30 and 60 kg N ha</w:t>
      </w:r>
      <w:r w:rsidR="00A73A5C" w:rsidRPr="005C5E6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A73A5C" w:rsidRPr="00543018">
        <w:rPr>
          <w:rFonts w:ascii="Times New Roman" w:hAnsi="Times New Roman" w:cs="Times New Roman"/>
          <w:sz w:val="24"/>
          <w:szCs w:val="24"/>
        </w:rPr>
        <w:t xml:space="preserve"> yr</w:t>
      </w:r>
      <w:bookmarkStart w:id="4" w:name="_GoBack"/>
      <w:r w:rsidR="00A73A5C" w:rsidRPr="005C5E6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bookmarkEnd w:id="4"/>
      <w:r w:rsidR="00A73A5C" w:rsidRPr="00543018">
        <w:rPr>
          <w:rFonts w:ascii="Times New Roman" w:hAnsi="Times New Roman" w:cs="Times New Roman"/>
          <w:sz w:val="24"/>
          <w:szCs w:val="24"/>
        </w:rPr>
        <w:t>) to tracer N fate</w:t>
      </w:r>
      <w:r w:rsidR="00FA2B21" w:rsidRPr="00543018">
        <w:rPr>
          <w:rFonts w:ascii="Times New Roman" w:hAnsi="Times New Roman" w:cs="Times New Roman"/>
          <w:sz w:val="24"/>
          <w:szCs w:val="24"/>
        </w:rPr>
        <w:t xml:space="preserve"> and N residual</w:t>
      </w:r>
      <w:r w:rsidR="00A73A5C" w:rsidRPr="00543018">
        <w:rPr>
          <w:rFonts w:ascii="Times New Roman" w:hAnsi="Times New Roman" w:cs="Times New Roman"/>
          <w:sz w:val="24"/>
          <w:szCs w:val="24"/>
        </w:rPr>
        <w:t xml:space="preserve"> under ambient (no water addition) and enhanced precipitation (60</w:t>
      </w:r>
      <w:r w:rsidR="00FA2B21" w:rsidRPr="00543018">
        <w:rPr>
          <w:rFonts w:ascii="Times New Roman" w:hAnsi="Times New Roman" w:cs="Times New Roman"/>
          <w:sz w:val="24"/>
          <w:szCs w:val="24"/>
        </w:rPr>
        <w:t xml:space="preserve"> </w:t>
      </w:r>
      <w:r w:rsidR="00A73A5C" w:rsidRPr="00543018">
        <w:rPr>
          <w:rFonts w:ascii="Times New Roman" w:hAnsi="Times New Roman" w:cs="Times New Roman"/>
          <w:sz w:val="24"/>
          <w:szCs w:val="24"/>
        </w:rPr>
        <w:t>mm water addition) condition</w:t>
      </w:r>
      <w:r w:rsidR="00FA2B21" w:rsidRPr="00543018">
        <w:rPr>
          <w:rFonts w:ascii="Times New Roman" w:hAnsi="Times New Roman" w:cs="Times New Roman"/>
          <w:sz w:val="24"/>
          <w:szCs w:val="24"/>
        </w:rPr>
        <w:t xml:space="preserve"> in a temperate desert ecosystem in Northwest China</w:t>
      </w:r>
      <w:r w:rsidR="00A73A5C" w:rsidRPr="00543018">
        <w:rPr>
          <w:rFonts w:ascii="Times New Roman" w:hAnsi="Times New Roman" w:cs="Times New Roman"/>
          <w:sz w:val="24"/>
          <w:szCs w:val="24"/>
        </w:rPr>
        <w:t xml:space="preserve">. </w:t>
      </w:r>
      <w:r w:rsidR="00FA2B21" w:rsidRPr="00543018">
        <w:rPr>
          <w:rFonts w:ascii="Times New Roman" w:hAnsi="Times New Roman" w:cs="Times New Roman"/>
          <w:sz w:val="24"/>
          <w:szCs w:val="24"/>
        </w:rPr>
        <w:t>The N retention of plants showed significantly different response to water and nitrogen addition</w:t>
      </w:r>
      <w:r w:rsidR="001F2D81" w:rsidRPr="00543018">
        <w:rPr>
          <w:rFonts w:ascii="Times New Roman" w:hAnsi="Times New Roman" w:cs="Times New Roman"/>
          <w:sz w:val="24"/>
          <w:szCs w:val="24"/>
        </w:rPr>
        <w:t xml:space="preserve"> between years. Soil as the largest pool of N retention, N addition significantly enhanced the N retention of topsoil layer. The whole ecosystem recovery significantly differed between years, in the dry year it was less than 10% and in the wet year it reached 75% averagely. </w:t>
      </w:r>
      <w:r w:rsidR="006110A8" w:rsidRPr="00543018">
        <w:rPr>
          <w:rFonts w:ascii="Times New Roman" w:hAnsi="Times New Roman" w:cs="Times New Roman"/>
          <w:sz w:val="24"/>
          <w:szCs w:val="24"/>
        </w:rPr>
        <w:t>What’s important,</w:t>
      </w:r>
      <w:r w:rsidR="001F2D81" w:rsidRPr="00543018">
        <w:rPr>
          <w:rFonts w:ascii="Times New Roman" w:hAnsi="Times New Roman" w:cs="Times New Roman"/>
          <w:sz w:val="24"/>
          <w:szCs w:val="24"/>
        </w:rPr>
        <w:t xml:space="preserve"> the residual N c</w:t>
      </w:r>
      <w:r w:rsidR="006110A8" w:rsidRPr="00543018">
        <w:rPr>
          <w:rFonts w:ascii="Times New Roman" w:hAnsi="Times New Roman" w:cs="Times New Roman"/>
          <w:sz w:val="24"/>
          <w:szCs w:val="24"/>
        </w:rPr>
        <w:t>an</w:t>
      </w:r>
      <w:r w:rsidR="001F2D81" w:rsidRPr="00543018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1F2D81" w:rsidRPr="00543018">
        <w:rPr>
          <w:rFonts w:ascii="Times New Roman" w:hAnsi="Times New Roman" w:cs="Times New Roman"/>
          <w:sz w:val="24"/>
          <w:szCs w:val="24"/>
        </w:rPr>
        <w:t>upt</w:t>
      </w:r>
      <w:r w:rsidR="006110A8" w:rsidRPr="00543018">
        <w:rPr>
          <w:rFonts w:ascii="Times New Roman" w:hAnsi="Times New Roman" w:cs="Times New Roman"/>
          <w:sz w:val="24"/>
          <w:szCs w:val="24"/>
        </w:rPr>
        <w:t>aken</w:t>
      </w:r>
      <w:proofErr w:type="spellEnd"/>
      <w:r w:rsidR="006110A8" w:rsidRPr="00543018">
        <w:rPr>
          <w:rFonts w:ascii="Times New Roman" w:hAnsi="Times New Roman" w:cs="Times New Roman"/>
          <w:sz w:val="24"/>
          <w:szCs w:val="24"/>
        </w:rPr>
        <w:t xml:space="preserve"> by plants when precipitation was enough. The </w:t>
      </w:r>
      <w:r w:rsidR="00333B48" w:rsidRPr="00543018">
        <w:rPr>
          <w:rFonts w:ascii="Times New Roman" w:hAnsi="Times New Roman" w:cs="Times New Roman"/>
          <w:sz w:val="24"/>
          <w:szCs w:val="24"/>
        </w:rPr>
        <w:t xml:space="preserve">two year </w:t>
      </w:r>
      <w:r w:rsidR="006110A8" w:rsidRPr="00543018">
        <w:rPr>
          <w:rFonts w:ascii="Times New Roman" w:hAnsi="Times New Roman" w:cs="Times New Roman"/>
          <w:sz w:val="24"/>
          <w:szCs w:val="24"/>
        </w:rPr>
        <w:t xml:space="preserve">accumulated ecosystem recovery could be raised up to 58%. </w:t>
      </w:r>
      <w:r w:rsidR="00333B48" w:rsidRPr="00543018">
        <w:rPr>
          <w:rFonts w:ascii="Times New Roman" w:hAnsi="Times New Roman" w:cs="Times New Roman"/>
          <w:sz w:val="24"/>
          <w:szCs w:val="24"/>
        </w:rPr>
        <w:t xml:space="preserve">The whole ecosystem recovery </w:t>
      </w:r>
      <w:r w:rsidR="006D2F91" w:rsidRPr="00543018">
        <w:rPr>
          <w:rFonts w:ascii="Times New Roman" w:hAnsi="Times New Roman" w:cs="Times New Roman"/>
          <w:sz w:val="24"/>
          <w:szCs w:val="24"/>
        </w:rPr>
        <w:t xml:space="preserve">significantly enhanced with water addition </w:t>
      </w:r>
      <w:r w:rsidR="00333B48" w:rsidRPr="00543018">
        <w:rPr>
          <w:rFonts w:ascii="Times New Roman" w:hAnsi="Times New Roman" w:cs="Times New Roman"/>
          <w:sz w:val="24"/>
          <w:szCs w:val="24"/>
        </w:rPr>
        <w:t>and had no significant relationship with water addition. So, in future climate and nitrogen deposition change scenario</w:t>
      </w:r>
      <w:r w:rsidR="00B2411E" w:rsidRPr="00543018">
        <w:rPr>
          <w:rFonts w:ascii="Times New Roman" w:hAnsi="Times New Roman" w:cs="Times New Roman"/>
          <w:sz w:val="24"/>
          <w:szCs w:val="24"/>
        </w:rPr>
        <w:t>, the temperate desert ecosystem recovery will significantly increase.</w:t>
      </w:r>
      <w:r w:rsidR="006110A8" w:rsidRPr="005430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5F97" w:rsidRPr="002C651A" w:rsidRDefault="002C651A" w:rsidP="002C651A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F1FD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Keywords: </w:t>
      </w:r>
      <w:r w:rsidRPr="00FF1FD4">
        <w:rPr>
          <w:rFonts w:ascii="Times New Roman" w:hAnsi="Times New Roman" w:cs="Times New Roman" w:hint="eastAsia"/>
          <w:bCs/>
          <w:sz w:val="24"/>
          <w:szCs w:val="24"/>
        </w:rPr>
        <w:t>temperate desert</w:t>
      </w:r>
      <w:r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FF1FD4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 xml:space="preserve"> </w:t>
      </w:r>
      <w:r w:rsidRPr="00FF1FD4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15</w:t>
      </w:r>
      <w:r w:rsidRPr="00FF1FD4">
        <w:rPr>
          <w:rFonts w:ascii="Times New Roman" w:hAnsi="Times New Roman" w:cs="Times New Roman" w:hint="eastAsia"/>
          <w:bCs/>
          <w:sz w:val="24"/>
          <w:szCs w:val="24"/>
        </w:rPr>
        <w:t xml:space="preserve">N tracer, precipitation, nitrogen deposition, </w:t>
      </w:r>
      <w:r>
        <w:rPr>
          <w:rFonts w:ascii="Times New Roman" w:hAnsi="Times New Roman" w:cs="Times New Roman" w:hint="eastAsia"/>
          <w:bCs/>
          <w:sz w:val="24"/>
          <w:szCs w:val="24"/>
        </w:rPr>
        <w:t>nitrogen residual,</w:t>
      </w:r>
      <w:r w:rsidRPr="002C651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nitrogen recovery</w:t>
      </w:r>
    </w:p>
    <w:sectPr w:rsidR="00825F97" w:rsidRPr="002C65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993" w:rsidRDefault="00D83993" w:rsidP="00333B48">
      <w:r>
        <w:separator/>
      </w:r>
    </w:p>
  </w:endnote>
  <w:endnote w:type="continuationSeparator" w:id="0">
    <w:p w:rsidR="00D83993" w:rsidRDefault="00D83993" w:rsidP="0033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993" w:rsidRDefault="00D83993" w:rsidP="00333B48">
      <w:r>
        <w:separator/>
      </w:r>
    </w:p>
  </w:footnote>
  <w:footnote w:type="continuationSeparator" w:id="0">
    <w:p w:rsidR="00D83993" w:rsidRDefault="00D83993" w:rsidP="0033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EE"/>
    <w:rsid w:val="001701EE"/>
    <w:rsid w:val="001F2D81"/>
    <w:rsid w:val="002C651A"/>
    <w:rsid w:val="00333B48"/>
    <w:rsid w:val="0039022C"/>
    <w:rsid w:val="00543018"/>
    <w:rsid w:val="005C5E69"/>
    <w:rsid w:val="006110A8"/>
    <w:rsid w:val="006D2F91"/>
    <w:rsid w:val="00825F97"/>
    <w:rsid w:val="00843C59"/>
    <w:rsid w:val="00A73A5C"/>
    <w:rsid w:val="00B2411E"/>
    <w:rsid w:val="00C83E84"/>
    <w:rsid w:val="00D83993"/>
    <w:rsid w:val="00E50A77"/>
    <w:rsid w:val="00E928C7"/>
    <w:rsid w:val="00FA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3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3B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3B48"/>
    <w:rPr>
      <w:sz w:val="18"/>
      <w:szCs w:val="18"/>
    </w:rPr>
  </w:style>
  <w:style w:type="character" w:styleId="a5">
    <w:name w:val="Hyperlink"/>
    <w:uiPriority w:val="99"/>
    <w:unhideWhenUsed/>
    <w:rsid w:val="005430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3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3B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3B48"/>
    <w:rPr>
      <w:sz w:val="18"/>
      <w:szCs w:val="18"/>
    </w:rPr>
  </w:style>
  <w:style w:type="character" w:styleId="a5">
    <w:name w:val="Hyperlink"/>
    <w:uiPriority w:val="99"/>
    <w:unhideWhenUsed/>
    <w:rsid w:val="005430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310@ca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BA739-9DC6-42B6-86F5-9C77D16F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cxq</dc:creator>
  <cp:lastModifiedBy>cxq</cp:lastModifiedBy>
  <cp:revision>5</cp:revision>
  <dcterms:created xsi:type="dcterms:W3CDTF">2017-06-10T07:15:00Z</dcterms:created>
  <dcterms:modified xsi:type="dcterms:W3CDTF">2017-06-11T02:27:00Z</dcterms:modified>
</cp:coreProperties>
</file>