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99A" w:rsidRPr="0058099A" w:rsidRDefault="0058099A" w:rsidP="0058099A">
      <w:pPr>
        <w:pStyle w:val="Default"/>
        <w:spacing w:line="276" w:lineRule="auto"/>
        <w:jc w:val="center"/>
        <w:rPr>
          <w:rFonts w:ascii="Bookman Old Style" w:hAnsi="Bookman Old Style" w:cs="Times New Roman"/>
          <w:b/>
          <w:sz w:val="20"/>
          <w:szCs w:val="20"/>
        </w:rPr>
      </w:pPr>
      <w:proofErr w:type="gramStart"/>
      <w:r w:rsidRPr="0058099A">
        <w:rPr>
          <w:rFonts w:ascii="Bookman Old Style" w:hAnsi="Bookman Old Style" w:cs="Times New Roman"/>
          <w:b/>
          <w:sz w:val="20"/>
          <w:szCs w:val="20"/>
        </w:rPr>
        <w:t>ANALYSIS OF CLIMATE CHANGE PERCEPTION AND ADAPTATION STRATEGY AMONG RURAL AND URBAN DWELLERS ENVIRONMENT IN LAGOS STATE, NIGERIA.</w:t>
      </w:r>
      <w:proofErr w:type="gramEnd"/>
    </w:p>
    <w:p w:rsidR="0058099A" w:rsidRPr="0058099A" w:rsidRDefault="0058099A" w:rsidP="0058099A">
      <w:pPr>
        <w:pStyle w:val="Default"/>
        <w:spacing w:line="276" w:lineRule="auto"/>
        <w:jc w:val="center"/>
        <w:rPr>
          <w:rFonts w:ascii="Bookman Old Style" w:hAnsi="Bookman Old Style" w:cs="Times New Roman"/>
          <w:b/>
          <w:sz w:val="20"/>
          <w:szCs w:val="20"/>
        </w:rPr>
      </w:pPr>
    </w:p>
    <w:p w:rsidR="0058099A" w:rsidRPr="0058099A" w:rsidRDefault="0058099A" w:rsidP="0058099A">
      <w:pPr>
        <w:pStyle w:val="Default"/>
        <w:spacing w:line="276" w:lineRule="auto"/>
        <w:jc w:val="center"/>
        <w:rPr>
          <w:rFonts w:ascii="Bookman Old Style" w:hAnsi="Bookman Old Style" w:cs="Times New Roman"/>
          <w:b/>
          <w:sz w:val="20"/>
          <w:szCs w:val="20"/>
        </w:rPr>
      </w:pPr>
      <w:r w:rsidRPr="0058099A">
        <w:rPr>
          <w:rFonts w:ascii="Bookman Old Style" w:hAnsi="Bookman Old Style" w:cs="Times New Roman"/>
          <w:b/>
          <w:sz w:val="20"/>
          <w:szCs w:val="20"/>
        </w:rPr>
        <w:t>ADEJOBI OLADEPO SAMSON.</w:t>
      </w:r>
    </w:p>
    <w:p w:rsidR="0058099A" w:rsidRPr="0058099A" w:rsidRDefault="0058099A" w:rsidP="0058099A">
      <w:pPr>
        <w:pStyle w:val="Default"/>
        <w:spacing w:line="276" w:lineRule="auto"/>
        <w:jc w:val="center"/>
        <w:rPr>
          <w:rFonts w:ascii="Bookman Old Style" w:hAnsi="Bookman Old Style" w:cs="Times New Roman"/>
          <w:b/>
          <w:sz w:val="20"/>
          <w:szCs w:val="20"/>
        </w:rPr>
      </w:pPr>
      <w:r w:rsidRPr="0058099A">
        <w:rPr>
          <w:rFonts w:ascii="Bookman Old Style" w:hAnsi="Bookman Old Style" w:cs="Times New Roman"/>
          <w:b/>
          <w:sz w:val="20"/>
          <w:szCs w:val="20"/>
        </w:rPr>
        <w:t>Oladepo.adejobi@Lasu.edu.ng</w:t>
      </w:r>
    </w:p>
    <w:p w:rsidR="0058099A" w:rsidRPr="0058099A" w:rsidRDefault="0058099A" w:rsidP="0058099A">
      <w:pPr>
        <w:pStyle w:val="Default"/>
        <w:spacing w:line="276" w:lineRule="auto"/>
        <w:jc w:val="center"/>
        <w:rPr>
          <w:rFonts w:ascii="Bookman Old Style" w:hAnsi="Bookman Old Style" w:cs="Times New Roman"/>
          <w:b/>
          <w:sz w:val="20"/>
          <w:szCs w:val="20"/>
        </w:rPr>
      </w:pPr>
      <w:r w:rsidRPr="0058099A">
        <w:rPr>
          <w:rFonts w:ascii="Bookman Old Style" w:hAnsi="Bookman Old Style" w:cs="Times New Roman"/>
          <w:b/>
          <w:sz w:val="20"/>
          <w:szCs w:val="20"/>
        </w:rPr>
        <w:t>DEPARTMENT OF GEOGRAHY AND PLANNING</w:t>
      </w:r>
    </w:p>
    <w:p w:rsidR="0058099A" w:rsidRPr="0058099A" w:rsidRDefault="0058099A" w:rsidP="0058099A">
      <w:pPr>
        <w:pStyle w:val="Default"/>
        <w:spacing w:line="276" w:lineRule="auto"/>
        <w:jc w:val="center"/>
        <w:rPr>
          <w:rFonts w:ascii="Bookman Old Style" w:hAnsi="Bookman Old Style" w:cs="Times New Roman"/>
          <w:b/>
          <w:sz w:val="20"/>
          <w:szCs w:val="20"/>
        </w:rPr>
      </w:pPr>
      <w:proofErr w:type="gramStart"/>
      <w:r w:rsidRPr="0058099A">
        <w:rPr>
          <w:rFonts w:ascii="Bookman Old Style" w:hAnsi="Bookman Old Style" w:cs="Times New Roman"/>
          <w:b/>
          <w:sz w:val="20"/>
          <w:szCs w:val="20"/>
        </w:rPr>
        <w:t>LAGOS STATE UNIVERSITY, OJO.</w:t>
      </w:r>
      <w:proofErr w:type="gramEnd"/>
    </w:p>
    <w:p w:rsidR="0058099A" w:rsidRPr="0058099A" w:rsidRDefault="0058099A" w:rsidP="0058099A">
      <w:pPr>
        <w:pStyle w:val="Default"/>
        <w:spacing w:line="276" w:lineRule="auto"/>
        <w:rPr>
          <w:rFonts w:ascii="Bookman Old Style" w:hAnsi="Bookman Old Style" w:cs="Times New Roman"/>
          <w:b/>
          <w:sz w:val="20"/>
          <w:szCs w:val="20"/>
        </w:rPr>
      </w:pPr>
    </w:p>
    <w:p w:rsidR="0058099A" w:rsidRPr="0058099A" w:rsidRDefault="0058099A" w:rsidP="0058099A">
      <w:pPr>
        <w:spacing w:after="0"/>
        <w:jc w:val="center"/>
        <w:rPr>
          <w:rFonts w:ascii="Bookman Old Style" w:hAnsi="Bookman Old Style"/>
          <w:b/>
          <w:sz w:val="20"/>
          <w:szCs w:val="20"/>
        </w:rPr>
      </w:pPr>
      <w:r w:rsidRPr="0058099A">
        <w:rPr>
          <w:rFonts w:ascii="Bookman Old Style" w:hAnsi="Bookman Old Style"/>
          <w:b/>
          <w:sz w:val="20"/>
          <w:szCs w:val="20"/>
        </w:rPr>
        <w:t>ABSTRACT</w:t>
      </w:r>
    </w:p>
    <w:p w:rsidR="0058099A" w:rsidRPr="0058099A" w:rsidRDefault="0058099A" w:rsidP="0058099A">
      <w:pPr>
        <w:autoSpaceDE w:val="0"/>
        <w:autoSpaceDN w:val="0"/>
        <w:adjustRightInd w:val="0"/>
        <w:spacing w:after="0"/>
        <w:jc w:val="both"/>
        <w:rPr>
          <w:rFonts w:ascii="Bookman Old Style" w:hAnsi="Bookman Old Style"/>
          <w:sz w:val="20"/>
          <w:szCs w:val="20"/>
        </w:rPr>
      </w:pPr>
      <w:r w:rsidRPr="0058099A">
        <w:rPr>
          <w:rFonts w:ascii="Bookman Old Style" w:hAnsi="Bookman Old Style"/>
          <w:sz w:val="20"/>
          <w:szCs w:val="20"/>
        </w:rPr>
        <w:t xml:space="preserve"> This paper seeks to examine the implication of climate change on both rural and urban environment of Lagos State, Nigeria  ,Climate change has  exerted  a great influence on man’s activities in varying degrees, virtually all aspects of mans activities are climate dependants, and it  has impacted on the pattern of physical development of rural and urban morphology, The objective of this paper is to appraise   climate change  perception and adaptation strategy among rural and urban dwellers in Lagos State, </w:t>
      </w:r>
      <w:proofErr w:type="spellStart"/>
      <w:r w:rsidRPr="0058099A">
        <w:rPr>
          <w:rFonts w:ascii="Bookman Old Style" w:hAnsi="Bookman Old Style"/>
          <w:sz w:val="20"/>
          <w:szCs w:val="20"/>
        </w:rPr>
        <w:t>Eti-Osa</w:t>
      </w:r>
      <w:proofErr w:type="spellEnd"/>
      <w:r w:rsidRPr="0058099A">
        <w:rPr>
          <w:rFonts w:ascii="Bookman Old Style" w:hAnsi="Bookman Old Style"/>
          <w:sz w:val="20"/>
          <w:szCs w:val="20"/>
        </w:rPr>
        <w:t xml:space="preserve"> and </w:t>
      </w:r>
      <w:proofErr w:type="spellStart"/>
      <w:r w:rsidRPr="0058099A">
        <w:rPr>
          <w:rFonts w:ascii="Bookman Old Style" w:hAnsi="Bookman Old Style"/>
          <w:sz w:val="20"/>
          <w:szCs w:val="20"/>
        </w:rPr>
        <w:t>Badagry</w:t>
      </w:r>
      <w:proofErr w:type="spellEnd"/>
      <w:r w:rsidRPr="0058099A">
        <w:rPr>
          <w:rFonts w:ascii="Bookman Old Style" w:hAnsi="Bookman Old Style"/>
          <w:sz w:val="20"/>
          <w:szCs w:val="20"/>
        </w:rPr>
        <w:t xml:space="preserve"> Local Government Areas as a case study.</w:t>
      </w:r>
    </w:p>
    <w:p w:rsidR="0058099A" w:rsidRPr="0058099A" w:rsidRDefault="0058099A" w:rsidP="0058099A">
      <w:pPr>
        <w:autoSpaceDE w:val="0"/>
        <w:autoSpaceDN w:val="0"/>
        <w:adjustRightInd w:val="0"/>
        <w:spacing w:after="0"/>
        <w:jc w:val="both"/>
        <w:rPr>
          <w:rFonts w:ascii="Bookman Old Style" w:hAnsi="Bookman Old Style" w:cs="Times New Roman"/>
          <w:sz w:val="20"/>
          <w:szCs w:val="20"/>
        </w:rPr>
      </w:pPr>
      <w:r w:rsidRPr="0058099A">
        <w:rPr>
          <w:rFonts w:ascii="Bookman Old Style" w:hAnsi="Bookman Old Style"/>
          <w:sz w:val="20"/>
          <w:szCs w:val="20"/>
        </w:rPr>
        <w:t>Data were generated through secondary and primary data; primary data was collected through designed and administration of questionnaires Hypothesis were generated and tested; the first hypothesis states that there is significance and there is no significance difference between perception and adaptation strategy among rural and urban dwellers in the study areas. In testing the hypothesis using chi-square, the chi-square (D cal) = 3.380; tabulated (</w:t>
      </w:r>
      <w:proofErr w:type="spellStart"/>
      <w:r w:rsidRPr="0058099A">
        <w:rPr>
          <w:rFonts w:ascii="Bookman Old Style" w:hAnsi="Bookman Old Style"/>
          <w:sz w:val="20"/>
          <w:szCs w:val="20"/>
        </w:rPr>
        <w:t>Dtab</w:t>
      </w:r>
      <w:proofErr w:type="spellEnd"/>
      <w:proofErr w:type="gramStart"/>
      <w:r w:rsidRPr="0058099A">
        <w:rPr>
          <w:rFonts w:ascii="Bookman Old Style" w:hAnsi="Bookman Old Style"/>
          <w:sz w:val="20"/>
          <w:szCs w:val="20"/>
        </w:rPr>
        <w:t>)=</w:t>
      </w:r>
      <w:proofErr w:type="gramEnd"/>
      <w:r w:rsidRPr="0058099A">
        <w:rPr>
          <w:rFonts w:ascii="Bookman Old Style" w:hAnsi="Bookman Old Style"/>
          <w:sz w:val="20"/>
          <w:szCs w:val="20"/>
        </w:rPr>
        <w:t xml:space="preserve"> 3.841; degree of freedom= 1 and level of significance 20.05. The decision rule is that null hypothesis is accepted and the alternate hypothesis is rejected, on testing the second hypothesis which states that there is no significance and there is significance difference between primary activities and its associated impacts on climate change in rural and urban dwellers in the study area. The correlation coefficient value 0.069 for urban communities while 0.30 for rural community; which indicate that there is slight positive impact on climate change in both areas. Findings, revealed </w:t>
      </w:r>
      <w:proofErr w:type="gramStart"/>
      <w:r w:rsidRPr="0058099A">
        <w:rPr>
          <w:rFonts w:ascii="Bookman Old Style" w:hAnsi="Bookman Old Style"/>
          <w:sz w:val="20"/>
          <w:szCs w:val="20"/>
        </w:rPr>
        <w:t>that</w:t>
      </w:r>
      <w:r w:rsidRPr="0058099A">
        <w:rPr>
          <w:rFonts w:ascii="Bookman Old Style" w:hAnsi="Bookman Old Style" w:cs="Times New Roman"/>
          <w:sz w:val="20"/>
          <w:szCs w:val="20"/>
        </w:rPr>
        <w:t xml:space="preserve">  urban</w:t>
      </w:r>
      <w:proofErr w:type="gramEnd"/>
      <w:r w:rsidRPr="0058099A">
        <w:rPr>
          <w:rFonts w:ascii="Bookman Old Style" w:hAnsi="Bookman Old Style" w:cs="Times New Roman"/>
          <w:sz w:val="20"/>
          <w:szCs w:val="20"/>
        </w:rPr>
        <w:t xml:space="preserve"> dwellers are aware of climate change which serve as a potential for its vulnerability and adaptation strategy unlike the rural dwellers counterparts. </w:t>
      </w:r>
    </w:p>
    <w:p w:rsidR="0058099A" w:rsidRPr="0058099A" w:rsidRDefault="0058099A" w:rsidP="0058099A">
      <w:pPr>
        <w:autoSpaceDE w:val="0"/>
        <w:autoSpaceDN w:val="0"/>
        <w:adjustRightInd w:val="0"/>
        <w:spacing w:after="0"/>
        <w:jc w:val="both"/>
        <w:rPr>
          <w:rFonts w:ascii="Bookman Old Style" w:hAnsi="Bookman Old Style" w:cs="Times New Roman"/>
          <w:sz w:val="20"/>
          <w:szCs w:val="20"/>
        </w:rPr>
      </w:pPr>
      <w:r w:rsidRPr="0058099A">
        <w:rPr>
          <w:rFonts w:ascii="Bookman Old Style" w:hAnsi="Bookman Old Style" w:cs="Times New Roman"/>
          <w:sz w:val="20"/>
          <w:szCs w:val="20"/>
        </w:rPr>
        <w:t>Recommendations made on policies and strategy that should be put in place to ensure sustainable development, through Institutional adaptation strategy, where the local governments and city authorities are the locus of adaptation planning, funding and decision making processes.</w:t>
      </w:r>
    </w:p>
    <w:p w:rsidR="0058099A" w:rsidRPr="0058099A" w:rsidRDefault="0058099A" w:rsidP="0058099A">
      <w:pPr>
        <w:autoSpaceDE w:val="0"/>
        <w:autoSpaceDN w:val="0"/>
        <w:adjustRightInd w:val="0"/>
        <w:spacing w:after="0"/>
        <w:jc w:val="both"/>
        <w:rPr>
          <w:rFonts w:ascii="Bookman Old Style" w:hAnsi="Bookman Old Style" w:cs="Times New Roman"/>
          <w:b/>
          <w:sz w:val="20"/>
          <w:szCs w:val="20"/>
        </w:rPr>
      </w:pPr>
      <w:r w:rsidRPr="0058099A">
        <w:rPr>
          <w:rFonts w:ascii="Bookman Old Style" w:hAnsi="Bookman Old Style" w:cs="Times New Roman"/>
          <w:b/>
          <w:sz w:val="20"/>
          <w:szCs w:val="20"/>
        </w:rPr>
        <w:t>Keywords</w:t>
      </w:r>
      <w:r w:rsidRPr="0058099A">
        <w:rPr>
          <w:rFonts w:ascii="Bookman Old Style" w:hAnsi="Bookman Old Style" w:cs="Times New Roman"/>
          <w:sz w:val="20"/>
          <w:szCs w:val="20"/>
        </w:rPr>
        <w:t xml:space="preserve">; </w:t>
      </w:r>
      <w:r w:rsidRPr="0058099A">
        <w:rPr>
          <w:rFonts w:ascii="Bookman Old Style" w:hAnsi="Bookman Old Style" w:cs="Times New Roman"/>
          <w:b/>
          <w:sz w:val="20"/>
          <w:szCs w:val="20"/>
        </w:rPr>
        <w:t>Climate change, adaptation strategy, Vulnerability, Rural-urban, livelihood</w:t>
      </w:r>
    </w:p>
    <w:p w:rsidR="00663799" w:rsidRPr="0058099A" w:rsidRDefault="00663799">
      <w:pPr>
        <w:rPr>
          <w:sz w:val="20"/>
          <w:szCs w:val="20"/>
        </w:rPr>
      </w:pPr>
    </w:p>
    <w:sectPr w:rsidR="00663799" w:rsidRPr="0058099A" w:rsidSect="006637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58099A"/>
    <w:rsid w:val="0058099A"/>
    <w:rsid w:val="00663799"/>
    <w:rsid w:val="009C5F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9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099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358</Words>
  <Characters>2044</Characters>
  <Application>Microsoft Office Word</Application>
  <DocSecurity>0</DocSecurity>
  <Lines>17</Lines>
  <Paragraphs>4</Paragraphs>
  <ScaleCrop>false</ScaleCrop>
  <Company>Hewlett-Packard</Company>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2016-06-11T01:26:00Z</dcterms:created>
  <dcterms:modified xsi:type="dcterms:W3CDTF">2016-06-11T01:28:00Z</dcterms:modified>
</cp:coreProperties>
</file>