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1D5156" w:rsidRDefault="00847500" w:rsidP="00494130">
      <w:pPr>
        <w:pStyle w:val="Heading1"/>
        <w:spacing w:before="170"/>
        <w:ind w:left="0"/>
        <w:rPr>
          <w:color w:val="0070C0"/>
        </w:rPr>
      </w:pPr>
      <w:bookmarkStart w:id="0" w:name="_GoBack"/>
      <w:bookmarkEnd w:id="0"/>
      <w:r w:rsidRPr="001D5156">
        <w:rPr>
          <w:color w:val="0070C0"/>
        </w:rPr>
        <w:t>Econometric evaluation of extreme weather and climate events in Atlantic Canada</w:t>
      </w:r>
    </w:p>
    <w:p w:rsidR="00847500" w:rsidRPr="001D5156" w:rsidRDefault="00847500" w:rsidP="00EB4D1F">
      <w:pPr>
        <w:pStyle w:val="BodyText"/>
        <w:spacing w:before="73" w:line="198" w:lineRule="exact"/>
        <w:ind w:left="100" w:right="5987"/>
        <w:rPr>
          <w:rFonts w:ascii="Arial" w:hAnsi="Arial" w:cs="Arial"/>
          <w:szCs w:val="22"/>
        </w:rPr>
      </w:pPr>
      <w:r w:rsidRPr="001D5156">
        <w:rPr>
          <w:rFonts w:ascii="Arial" w:hAnsi="Arial" w:cs="Arial"/>
          <w:szCs w:val="22"/>
        </w:rPr>
        <w:t xml:space="preserve">Yuri Yevdokimov, PhD, </w:t>
      </w:r>
      <w:r w:rsidR="00EB4D1F">
        <w:rPr>
          <w:rFonts w:ascii="Arial" w:hAnsi="Arial" w:cs="Arial"/>
          <w:szCs w:val="22"/>
        </w:rPr>
        <w:t>University of New Brunswick, Canada</w:t>
      </w:r>
    </w:p>
    <w:p w:rsidR="00847500" w:rsidRPr="001D5156" w:rsidRDefault="00847500" w:rsidP="005973B9">
      <w:pPr>
        <w:pStyle w:val="BodyText"/>
        <w:spacing w:before="73" w:line="198" w:lineRule="exact"/>
        <w:ind w:left="100" w:right="5987"/>
        <w:rPr>
          <w:rFonts w:ascii="Arial" w:hAnsi="Arial" w:cs="Arial"/>
          <w:szCs w:val="22"/>
        </w:rPr>
      </w:pPr>
      <w:r w:rsidRPr="001D5156">
        <w:rPr>
          <w:rFonts w:ascii="Arial" w:hAnsi="Arial" w:cs="Arial"/>
          <w:szCs w:val="22"/>
        </w:rPr>
        <w:t>Victor Anim-Opare</w:t>
      </w:r>
      <w:r w:rsidR="00B95DAE" w:rsidRPr="001D5156">
        <w:rPr>
          <w:rFonts w:ascii="Arial" w:hAnsi="Arial" w:cs="Arial"/>
          <w:szCs w:val="22"/>
        </w:rPr>
        <w:t>,</w:t>
      </w:r>
      <w:r w:rsidR="00BB472F">
        <w:rPr>
          <w:rFonts w:ascii="Arial" w:hAnsi="Arial" w:cs="Arial"/>
          <w:szCs w:val="22"/>
        </w:rPr>
        <w:t xml:space="preserve"> M.A Candidate, University of New Brunswick, Canada</w:t>
      </w:r>
    </w:p>
    <w:p w:rsidR="00847500" w:rsidRPr="001D5156" w:rsidRDefault="00847500" w:rsidP="005973B9">
      <w:pPr>
        <w:pStyle w:val="BodyText"/>
        <w:spacing w:before="73" w:line="198" w:lineRule="exact"/>
        <w:ind w:left="100" w:right="5987"/>
        <w:rPr>
          <w:rFonts w:ascii="Arial" w:hAnsi="Arial" w:cs="Arial"/>
          <w:szCs w:val="22"/>
        </w:rPr>
      </w:pPr>
      <w:r w:rsidRPr="001D5156">
        <w:rPr>
          <w:rFonts w:ascii="Arial" w:hAnsi="Arial" w:cs="Arial"/>
          <w:szCs w:val="22"/>
        </w:rPr>
        <w:t>Xiaomeng Wang</w:t>
      </w:r>
      <w:r w:rsidR="00BB472F">
        <w:rPr>
          <w:rFonts w:ascii="Arial" w:hAnsi="Arial" w:cs="Arial"/>
          <w:szCs w:val="22"/>
        </w:rPr>
        <w:t>, M.A Candidate, University of New Brunswick, Canada</w:t>
      </w:r>
    </w:p>
    <w:p w:rsidR="00AE3E37" w:rsidRPr="00B95DAE" w:rsidRDefault="00AE3E37">
      <w:pPr>
        <w:pStyle w:val="BodyText"/>
        <w:rPr>
          <w:rFonts w:ascii="Arial" w:hAnsi="Arial" w:cs="Arial"/>
          <w:sz w:val="22"/>
          <w:szCs w:val="22"/>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847500">
        <w:rPr>
          <w:color w:val="BF5A14"/>
        </w:rPr>
        <w:t xml:space="preserve"> </w:t>
      </w:r>
    </w:p>
    <w:p w:rsidR="00AE3E37" w:rsidRPr="001D5156" w:rsidRDefault="00847500">
      <w:pPr>
        <w:pStyle w:val="BodyText"/>
        <w:spacing w:before="90" w:line="280" w:lineRule="auto"/>
        <w:ind w:left="100"/>
        <w:jc w:val="both"/>
        <w:rPr>
          <w:rFonts w:cstheme="minorHAnsi"/>
          <w:szCs w:val="22"/>
        </w:rPr>
      </w:pPr>
      <w:r w:rsidRPr="001D5156">
        <w:rPr>
          <w:rFonts w:cstheme="minorHAnsi"/>
          <w:szCs w:val="22"/>
        </w:rPr>
        <w:t>In recent years Atlantic Canada has seen many examples of extreme weather and climate events such as floods, hurricanes, thunderstorms, severe rainfalls and snowstorms, storm surges, heat waves and others. These extreme weather events resulted in significant economic damage which has affected lives of people in the region as well as public finances. The existing literature on extreme weather and climate events claims that frequency and magnitude of these events are going to increase in the future due to changing climate. In this regard, this study address two issues - establishing the link between climate change and extreme weather events on the one hand and evaluating economic damage from those events on the other – by means of a rigorous statistical analysis.</w:t>
      </w:r>
    </w:p>
    <w:p w:rsidR="00847500" w:rsidRPr="001D5156" w:rsidRDefault="00847500" w:rsidP="00847500">
      <w:pPr>
        <w:jc w:val="both"/>
        <w:rPr>
          <w:rFonts w:cstheme="minorHAnsi"/>
          <w:sz w:val="18"/>
        </w:rPr>
      </w:pPr>
    </w:p>
    <w:p w:rsidR="00847500" w:rsidRDefault="00847500" w:rsidP="00174D4E">
      <w:pPr>
        <w:ind w:left="100"/>
        <w:jc w:val="both"/>
        <w:rPr>
          <w:rFonts w:cstheme="minorHAnsi"/>
          <w:sz w:val="18"/>
        </w:rPr>
      </w:pPr>
      <w:r w:rsidRPr="001D5156">
        <w:rPr>
          <w:rFonts w:cstheme="minorHAnsi"/>
          <w:sz w:val="18"/>
        </w:rPr>
        <w:t xml:space="preserve">The relationship between frequencies of floods, hurricanes, heavy rainfalls and snowstorms and climate variables such as temperature, precipitation and sea level is established on the basis of log-log complimentary model and Poisson regressions.  Other specific factors associated with each extreme weather event are used as control variables. Our estimation </w:t>
      </w:r>
      <w:r w:rsidR="001F2390" w:rsidRPr="001D5156">
        <w:rPr>
          <w:rFonts w:cstheme="minorHAnsi"/>
          <w:sz w:val="18"/>
        </w:rPr>
        <w:t>based on</w:t>
      </w:r>
      <w:r w:rsidRPr="001D5156">
        <w:rPr>
          <w:rFonts w:cstheme="minorHAnsi"/>
          <w:sz w:val="18"/>
        </w:rPr>
        <w:t xml:space="preserve"> these statistical methods has shown a strong and statistically significant positive correlation between frequencies of the above mentioned extreme weather events and climate variables which proves the link between frequencies of these events and climate change in Atlantic Canada.  </w:t>
      </w:r>
    </w:p>
    <w:p w:rsidR="0084421C" w:rsidRDefault="0084421C" w:rsidP="00174D4E">
      <w:pPr>
        <w:ind w:left="100"/>
        <w:jc w:val="both"/>
        <w:rPr>
          <w:rFonts w:cstheme="minorHAnsi"/>
          <w:sz w:val="18"/>
        </w:rPr>
      </w:pPr>
    </w:p>
    <w:p w:rsidR="0084421C" w:rsidRPr="001D5156" w:rsidRDefault="0084421C" w:rsidP="0084421C">
      <w:pPr>
        <w:ind w:left="100"/>
        <w:jc w:val="both"/>
        <w:rPr>
          <w:rFonts w:cstheme="minorHAnsi"/>
          <w:sz w:val="18"/>
        </w:rPr>
      </w:pPr>
      <w:r w:rsidRPr="001D5156">
        <w:rPr>
          <w:rFonts w:cstheme="minorHAnsi"/>
          <w:sz w:val="18"/>
        </w:rPr>
        <w:t>These results are the basis for estimation of the so-called damage functions associated with extreme weather events in Atlantic Canada that will provide economic justification for the investments into preventive and mitigation measures in the region.</w:t>
      </w:r>
    </w:p>
    <w:p w:rsidR="0084421C" w:rsidRPr="001D5156" w:rsidRDefault="0084421C" w:rsidP="00174D4E">
      <w:pPr>
        <w:ind w:left="100"/>
        <w:jc w:val="both"/>
        <w:rPr>
          <w:rFonts w:cstheme="minorHAnsi"/>
          <w:sz w:val="18"/>
        </w:rPr>
      </w:pPr>
    </w:p>
    <w:p w:rsidR="00B95DAE" w:rsidRPr="001D5156" w:rsidRDefault="00A9710C" w:rsidP="00847500">
      <w:pPr>
        <w:jc w:val="both"/>
        <w:rPr>
          <w:rFonts w:cstheme="minorHAnsi"/>
          <w:sz w:val="18"/>
        </w:rPr>
      </w:pPr>
      <w:r w:rsidRPr="001D5156">
        <w:rPr>
          <w:rFonts w:cstheme="minorHAnsi"/>
          <w:sz w:val="18"/>
        </w:rPr>
        <w:br w:type="column"/>
      </w:r>
    </w:p>
    <w:p w:rsidR="005973B9" w:rsidRPr="001D5156" w:rsidRDefault="0031775A" w:rsidP="001D5156">
      <w:pPr>
        <w:spacing w:line="204" w:lineRule="exact"/>
        <w:rPr>
          <w:rFonts w:cstheme="minorHAnsi"/>
          <w:b/>
          <w:sz w:val="18"/>
        </w:rPr>
      </w:pPr>
      <w:r>
        <w:rPr>
          <w:rFonts w:cstheme="minorHAnsi"/>
          <w:b/>
          <w:color w:val="BF5A14"/>
          <w:sz w:val="18"/>
        </w:rPr>
        <w:t>Recent Publications</w:t>
      </w:r>
    </w:p>
    <w:p w:rsidR="005973B9" w:rsidRPr="0031775A" w:rsidRDefault="0031775A" w:rsidP="0031775A">
      <w:pPr>
        <w:pStyle w:val="Heading3"/>
        <w:numPr>
          <w:ilvl w:val="0"/>
          <w:numId w:val="5"/>
        </w:numPr>
        <w:spacing w:before="147"/>
        <w:jc w:val="both"/>
        <w:rPr>
          <w:rFonts w:asciiTheme="minorHAnsi" w:hAnsiTheme="minorHAnsi" w:cstheme="minorHAnsi"/>
          <w:b w:val="0"/>
          <w:color w:val="000000" w:themeColor="text1"/>
          <w:sz w:val="18"/>
          <w:szCs w:val="18"/>
        </w:rPr>
      </w:pPr>
      <w:r w:rsidRPr="0031775A">
        <w:rPr>
          <w:rFonts w:asciiTheme="minorHAnsi" w:hAnsiTheme="minorHAnsi" w:cstheme="minorHAnsi"/>
          <w:b w:val="0"/>
          <w:color w:val="000000" w:themeColor="text1"/>
          <w:sz w:val="18"/>
          <w:szCs w:val="18"/>
        </w:rPr>
        <w:t xml:space="preserve">Yevdokimov Y, </w:t>
      </w:r>
      <w:proofErr w:type="spellStart"/>
      <w:r w:rsidRPr="0031775A">
        <w:rPr>
          <w:rFonts w:asciiTheme="minorHAnsi" w:hAnsiTheme="minorHAnsi" w:cstheme="minorHAnsi"/>
          <w:b w:val="0"/>
          <w:color w:val="000000" w:themeColor="text1"/>
          <w:sz w:val="18"/>
          <w:szCs w:val="18"/>
        </w:rPr>
        <w:t>Kosenchuk</w:t>
      </w:r>
      <w:proofErr w:type="spellEnd"/>
      <w:r w:rsidRPr="0031775A">
        <w:rPr>
          <w:rFonts w:asciiTheme="minorHAnsi" w:hAnsiTheme="minorHAnsi" w:cstheme="minorHAnsi"/>
          <w:b w:val="0"/>
          <w:color w:val="000000" w:themeColor="text1"/>
          <w:sz w:val="18"/>
          <w:szCs w:val="18"/>
        </w:rPr>
        <w:t xml:space="preserve"> S (2016) Testing for climate change: Evolutionary dynamics of precipitations in Atlantic Canada, Modern Environmental Science and Engineering, Vol. 2, No. 6, 365-373.</w:t>
      </w:r>
    </w:p>
    <w:p w:rsidR="001D5156" w:rsidRPr="0031775A" w:rsidRDefault="0031775A" w:rsidP="0031775A">
      <w:pPr>
        <w:pStyle w:val="ListParagraph"/>
        <w:numPr>
          <w:ilvl w:val="0"/>
          <w:numId w:val="5"/>
        </w:numPr>
        <w:tabs>
          <w:tab w:val="left" w:pos="384"/>
        </w:tabs>
        <w:spacing w:before="92" w:line="218" w:lineRule="exact"/>
        <w:rPr>
          <w:rFonts w:asciiTheme="minorHAnsi" w:hAnsiTheme="minorHAnsi" w:cstheme="minorHAnsi"/>
          <w:b/>
          <w:color w:val="000000" w:themeColor="text1"/>
          <w:sz w:val="18"/>
          <w:szCs w:val="18"/>
        </w:rPr>
      </w:pPr>
      <w:r w:rsidRPr="0031775A">
        <w:rPr>
          <w:rFonts w:asciiTheme="minorHAnsi" w:hAnsiTheme="minorHAnsi" w:cstheme="minorHAnsi"/>
          <w:b/>
          <w:color w:val="000000" w:themeColor="text1"/>
          <w:sz w:val="18"/>
          <w:szCs w:val="18"/>
        </w:rPr>
        <w:t xml:space="preserve"> </w:t>
      </w:r>
      <w:r w:rsidRPr="0031775A">
        <w:rPr>
          <w:rFonts w:asciiTheme="minorHAnsi" w:hAnsiTheme="minorHAnsi" w:cstheme="minorHAnsi"/>
          <w:color w:val="000000" w:themeColor="text1"/>
          <w:sz w:val="18"/>
          <w:szCs w:val="18"/>
        </w:rPr>
        <w:t>Yevdokimov Y (2016) Economic consequences of climate change impacts: The case of Atlantic Canada. International Journal of Earth and Environmental Sciences 1:1-6</w:t>
      </w:r>
      <w:r w:rsidRPr="0031775A">
        <w:rPr>
          <w:rFonts w:asciiTheme="minorHAnsi" w:hAnsiTheme="minorHAnsi" w:cstheme="minorHAnsi"/>
          <w:b/>
          <w:color w:val="000000" w:themeColor="text1"/>
          <w:sz w:val="18"/>
          <w:szCs w:val="18"/>
        </w:rPr>
        <w:t>.</w:t>
      </w:r>
    </w:p>
    <w:p w:rsidR="0031775A" w:rsidRPr="0031775A" w:rsidRDefault="0031775A" w:rsidP="0031775A">
      <w:pPr>
        <w:pStyle w:val="Heading3"/>
        <w:numPr>
          <w:ilvl w:val="0"/>
          <w:numId w:val="5"/>
        </w:numPr>
        <w:spacing w:before="147"/>
        <w:jc w:val="both"/>
        <w:rPr>
          <w:rFonts w:asciiTheme="minorHAnsi" w:hAnsiTheme="minorHAnsi" w:cstheme="minorHAnsi"/>
          <w:b w:val="0"/>
          <w:color w:val="000000" w:themeColor="text1"/>
          <w:sz w:val="18"/>
          <w:szCs w:val="18"/>
        </w:rPr>
      </w:pPr>
      <w:r w:rsidRPr="0031775A">
        <w:rPr>
          <w:rFonts w:asciiTheme="minorHAnsi" w:hAnsiTheme="minorHAnsi" w:cstheme="minorHAnsi"/>
          <w:b w:val="0"/>
          <w:color w:val="000000" w:themeColor="text1"/>
          <w:sz w:val="18"/>
          <w:szCs w:val="18"/>
        </w:rPr>
        <w:t>Yevdokimov Y (2016) Economic evaluation of climate change impacts on road transportation in Atlantic Canada. Advances in Economics and Business 4:291-296.</w:t>
      </w:r>
    </w:p>
    <w:p w:rsidR="001D5156" w:rsidRPr="0031775A" w:rsidRDefault="0031775A" w:rsidP="0031775A">
      <w:pPr>
        <w:pStyle w:val="Heading3"/>
        <w:numPr>
          <w:ilvl w:val="0"/>
          <w:numId w:val="5"/>
        </w:numPr>
        <w:spacing w:before="147"/>
        <w:jc w:val="both"/>
        <w:rPr>
          <w:rFonts w:asciiTheme="minorHAnsi" w:hAnsiTheme="minorHAnsi" w:cstheme="minorHAnsi"/>
          <w:b w:val="0"/>
          <w:color w:val="000000" w:themeColor="text1"/>
          <w:sz w:val="18"/>
          <w:szCs w:val="18"/>
        </w:rPr>
      </w:pPr>
      <w:r w:rsidRPr="0031775A">
        <w:rPr>
          <w:rFonts w:asciiTheme="minorHAnsi" w:hAnsiTheme="minorHAnsi" w:cstheme="minorHAnsi"/>
          <w:b w:val="0"/>
          <w:color w:val="000000" w:themeColor="text1"/>
          <w:sz w:val="18"/>
          <w:szCs w:val="18"/>
        </w:rPr>
        <w:t>Yevdokimov Y, Zhukov M, Zaitsev O (2015) Economic consequences of climate change impacts on transportation: The case of Atlantic Canada. Journal of Traffic and Logistics Engineering 3 (1):62-66.</w:t>
      </w:r>
    </w:p>
    <w:p w:rsidR="0031775A" w:rsidRPr="0031775A" w:rsidRDefault="0031775A" w:rsidP="0031775A">
      <w:pPr>
        <w:pStyle w:val="Heading3"/>
        <w:numPr>
          <w:ilvl w:val="0"/>
          <w:numId w:val="5"/>
        </w:numPr>
        <w:spacing w:before="147"/>
        <w:jc w:val="both"/>
        <w:rPr>
          <w:rFonts w:asciiTheme="minorHAnsi" w:hAnsiTheme="minorHAnsi" w:cstheme="minorHAnsi"/>
          <w:b w:val="0"/>
          <w:color w:val="000000" w:themeColor="text1"/>
          <w:sz w:val="18"/>
          <w:szCs w:val="18"/>
        </w:rPr>
      </w:pPr>
      <w:r w:rsidRPr="0031775A">
        <w:rPr>
          <w:rFonts w:asciiTheme="minorHAnsi" w:hAnsiTheme="minorHAnsi" w:cstheme="minorHAnsi"/>
          <w:b w:val="0"/>
          <w:color w:val="000000" w:themeColor="text1"/>
          <w:sz w:val="18"/>
          <w:szCs w:val="18"/>
        </w:rPr>
        <w:t>Yevdokimov Y (2014) Modeling economic consequences of climate change impacts on ground transportation in Atlantic Canada. Zagreb International Review of Economics and Business 17(1): 87-94.</w:t>
      </w:r>
    </w:p>
    <w:p w:rsidR="0031775A" w:rsidRDefault="0031775A" w:rsidP="0031775A"/>
    <w:p w:rsidR="001D5156" w:rsidRPr="001D5156" w:rsidRDefault="001D5156" w:rsidP="001D5156">
      <w:pPr>
        <w:tabs>
          <w:tab w:val="left" w:pos="384"/>
        </w:tabs>
        <w:spacing w:before="92" w:line="218" w:lineRule="exact"/>
        <w:rPr>
          <w:rFonts w:ascii="Calibri" w:hAnsi="Calibri" w:cs="Calibri"/>
          <w:color w:val="000000" w:themeColor="text1"/>
          <w:sz w:val="18"/>
        </w:rPr>
      </w:pPr>
    </w:p>
    <w:p w:rsidR="00AE3E37" w:rsidRPr="008756E6" w:rsidRDefault="00AE3E37" w:rsidP="008756E6">
      <w:pPr>
        <w:tabs>
          <w:tab w:val="left" w:pos="384"/>
        </w:tabs>
        <w:ind w:right="117"/>
      </w:pPr>
    </w:p>
    <w:p w:rsidR="00AE3E37" w:rsidRDefault="00B95DAE">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B95DAE">
      <w:pPr>
        <w:pStyle w:val="BodyText"/>
        <w:rPr>
          <w:rFonts w:ascii="Calibri"/>
          <w:sz w:val="20"/>
        </w:rPr>
      </w:pPr>
      <w:r>
        <w:rPr>
          <w:rFonts w:ascii="Calibri"/>
          <w:sz w:val="20"/>
        </w:rPr>
        <w:lastRenderedPageBreak/>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FB524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95DAE" w:rsidP="00404E5B">
      <w:pPr>
        <w:spacing w:before="92"/>
        <w:ind w:right="4234"/>
        <w:rPr>
          <w:rFonts w:ascii="Arial"/>
          <w:color w:val="BF5A14"/>
        </w:rPr>
      </w:pPr>
      <w:r>
        <w:rPr>
          <w:rFonts w:ascii="Arial"/>
          <w:color w:val="BF5A14"/>
        </w:rPr>
        <w:t>Bio</w:t>
      </w:r>
      <w:r w:rsidR="00A9710C">
        <w:rPr>
          <w:rFonts w:ascii="Arial"/>
          <w:color w:val="BF5A14"/>
        </w:rPr>
        <w:t>graphy</w:t>
      </w:r>
    </w:p>
    <w:p w:rsidR="0031775A" w:rsidRDefault="0031775A" w:rsidP="00404E5B">
      <w:pPr>
        <w:spacing w:before="92"/>
        <w:ind w:right="4234"/>
        <w:rPr>
          <w:rFonts w:ascii="Arial"/>
          <w:color w:val="BF5A14"/>
        </w:rPr>
      </w:pPr>
      <w:r>
        <w:rPr>
          <w:noProof/>
        </w:rPr>
        <w:drawing>
          <wp:inline distT="0" distB="0" distL="0" distR="0" wp14:anchorId="7FBB3E5B" wp14:editId="4D542224">
            <wp:extent cx="571500" cy="617220"/>
            <wp:effectExtent l="0" t="0" r="0" b="0"/>
            <wp:docPr id="1" name="Picture 5"/>
            <wp:cNvGraphicFramePr/>
            <a:graphic xmlns:a="http://schemas.openxmlformats.org/drawingml/2006/main">
              <a:graphicData uri="http://schemas.openxmlformats.org/drawingml/2006/picture">
                <pic:pic xmlns:pic="http://schemas.openxmlformats.org/drawingml/2006/picture">
                  <pic:nvPicPr>
                    <pic:cNvPr id="10" name="Picture 5"/>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1500" cy="617220"/>
                    </a:xfrm>
                    <a:prstGeom prst="rect">
                      <a:avLst/>
                    </a:prstGeom>
                    <a:noFill/>
                    <a:ln>
                      <a:noFill/>
                    </a:ln>
                  </pic:spPr>
                </pic:pic>
              </a:graphicData>
            </a:graphic>
          </wp:inline>
        </w:drawing>
      </w:r>
    </w:p>
    <w:p w:rsidR="0084421C" w:rsidRPr="0084421C" w:rsidRDefault="0084421C" w:rsidP="0084421C">
      <w:pPr>
        <w:jc w:val="both"/>
        <w:rPr>
          <w:rFonts w:ascii="Arial" w:hAnsi="Arial" w:cs="Arial"/>
          <w:color w:val="000000" w:themeColor="text1"/>
          <w:sz w:val="14"/>
          <w:lang w:val="en-GB"/>
        </w:rPr>
      </w:pPr>
      <w:r w:rsidRPr="0084421C">
        <w:rPr>
          <w:rFonts w:ascii="Arial" w:hAnsi="Arial" w:cs="Arial"/>
          <w:color w:val="000000" w:themeColor="text1"/>
          <w:sz w:val="14"/>
          <w:lang w:val="en-GB"/>
        </w:rPr>
        <w:t xml:space="preserve">Yuri Yevdokimov is </w:t>
      </w:r>
      <w:r w:rsidR="008B6A50">
        <w:rPr>
          <w:rFonts w:ascii="Arial" w:hAnsi="Arial" w:cs="Arial"/>
          <w:color w:val="000000" w:themeColor="text1"/>
          <w:sz w:val="14"/>
          <w:lang w:val="en-GB"/>
        </w:rPr>
        <w:t xml:space="preserve">a </w:t>
      </w:r>
      <w:r w:rsidRPr="0084421C">
        <w:rPr>
          <w:rFonts w:ascii="Arial" w:hAnsi="Arial" w:cs="Arial"/>
          <w:color w:val="000000" w:themeColor="text1"/>
          <w:sz w:val="14"/>
          <w:lang w:val="en-GB"/>
        </w:rPr>
        <w:t>Professor at the University of New Brunswick (Fredericton, Canada). Having completed degrees in economics and engineering, he holds a joint app</w:t>
      </w:r>
      <w:r w:rsidR="008B6A50">
        <w:rPr>
          <w:rFonts w:ascii="Arial" w:hAnsi="Arial" w:cs="Arial"/>
          <w:color w:val="000000" w:themeColor="text1"/>
          <w:sz w:val="14"/>
          <w:lang w:val="en-GB"/>
        </w:rPr>
        <w:t>ointment in the departments of Economics and Civil E</w:t>
      </w:r>
      <w:r w:rsidRPr="0084421C">
        <w:rPr>
          <w:rFonts w:ascii="Arial" w:hAnsi="Arial" w:cs="Arial"/>
          <w:color w:val="000000" w:themeColor="text1"/>
          <w:sz w:val="14"/>
          <w:lang w:val="en-GB"/>
        </w:rPr>
        <w:t xml:space="preserve">ngineering. </w:t>
      </w:r>
      <w:proofErr w:type="spellStart"/>
      <w:r w:rsidRPr="0084421C">
        <w:rPr>
          <w:rFonts w:ascii="Arial" w:hAnsi="Arial" w:cs="Arial"/>
          <w:color w:val="000000" w:themeColor="text1"/>
          <w:sz w:val="14"/>
          <w:lang w:val="en-GB"/>
        </w:rPr>
        <w:t>Dr.</w:t>
      </w:r>
      <w:proofErr w:type="spellEnd"/>
      <w:r w:rsidRPr="0084421C">
        <w:rPr>
          <w:rFonts w:ascii="Arial" w:hAnsi="Arial" w:cs="Arial"/>
          <w:color w:val="000000" w:themeColor="text1"/>
          <w:sz w:val="14"/>
          <w:lang w:val="en-GB"/>
        </w:rPr>
        <w:t xml:space="preserve"> </w:t>
      </w:r>
      <w:proofErr w:type="spellStart"/>
      <w:r w:rsidRPr="0084421C">
        <w:rPr>
          <w:rFonts w:ascii="Arial" w:hAnsi="Arial" w:cs="Arial"/>
          <w:color w:val="000000" w:themeColor="text1"/>
          <w:sz w:val="14"/>
          <w:lang w:val="en-GB"/>
        </w:rPr>
        <w:t>Yevdokimov’s</w:t>
      </w:r>
      <w:proofErr w:type="spellEnd"/>
      <w:r w:rsidRPr="0084421C">
        <w:rPr>
          <w:rFonts w:ascii="Arial" w:hAnsi="Arial" w:cs="Arial"/>
          <w:color w:val="000000" w:themeColor="text1"/>
          <w:sz w:val="14"/>
          <w:lang w:val="en-GB"/>
        </w:rPr>
        <w:t xml:space="preserve"> research interests lie in the field of sustainable development and climate change impacts particularly sustainable transportation and climate change impacts on regional economy. His work has been published in academic journals and conference proceedings in USA, UK, Canada, France, Greece, Germany, India, China, Croatia and former USSR, particularly in Russia and Ukraine. To date </w:t>
      </w:r>
      <w:proofErr w:type="spellStart"/>
      <w:r w:rsidRPr="0084421C">
        <w:rPr>
          <w:rFonts w:ascii="Arial" w:hAnsi="Arial" w:cs="Arial"/>
          <w:color w:val="000000" w:themeColor="text1"/>
          <w:sz w:val="14"/>
          <w:lang w:val="en-GB"/>
        </w:rPr>
        <w:t>Dr.</w:t>
      </w:r>
      <w:proofErr w:type="spellEnd"/>
      <w:r w:rsidRPr="0084421C">
        <w:rPr>
          <w:rFonts w:ascii="Arial" w:hAnsi="Arial" w:cs="Arial"/>
          <w:color w:val="000000" w:themeColor="text1"/>
          <w:sz w:val="14"/>
          <w:lang w:val="en-GB"/>
        </w:rPr>
        <w:t xml:space="preserve"> Yevdokimov has more than 20 publications. One monograph, three textbooks, fifteen refereed journal articles, and nine chapters in books are among these publications. Currently </w:t>
      </w:r>
      <w:proofErr w:type="spellStart"/>
      <w:r w:rsidRPr="0084421C">
        <w:rPr>
          <w:rFonts w:ascii="Arial" w:hAnsi="Arial" w:cs="Arial"/>
          <w:color w:val="000000" w:themeColor="text1"/>
          <w:sz w:val="14"/>
          <w:lang w:val="en-GB"/>
        </w:rPr>
        <w:t>Dr.</w:t>
      </w:r>
      <w:proofErr w:type="spellEnd"/>
      <w:r w:rsidRPr="0084421C">
        <w:rPr>
          <w:rFonts w:ascii="Arial" w:hAnsi="Arial" w:cs="Arial"/>
          <w:color w:val="000000" w:themeColor="text1"/>
          <w:sz w:val="14"/>
          <w:lang w:val="en-GB"/>
        </w:rPr>
        <w:t xml:space="preserve"> Yevdokimov teaches in undergraduate and graduate programs in economics and civil engineering at the University of New Brunswick and conducts research in the areas of climate change impacts on transportation, energy economics and political economy of emerging economies. </w:t>
      </w:r>
    </w:p>
    <w:p w:rsidR="0031775A" w:rsidRPr="003C754F" w:rsidRDefault="0031775A" w:rsidP="00404E5B">
      <w:pPr>
        <w:spacing w:before="92"/>
        <w:ind w:right="4234"/>
        <w:rPr>
          <w:rFonts w:ascii="Arial"/>
          <w:color w:val="BF5A14"/>
          <w:sz w:val="14"/>
        </w:rPr>
      </w:pPr>
    </w:p>
    <w:p w:rsidR="003C754F" w:rsidRDefault="003C754F" w:rsidP="003C754F">
      <w:pPr>
        <w:spacing w:before="62"/>
        <w:ind w:right="4235"/>
        <w:rPr>
          <w:rFonts w:ascii="Arial"/>
          <w:sz w:val="14"/>
        </w:rPr>
      </w:pPr>
      <w:r>
        <w:rPr>
          <w:rFonts w:ascii="Arial"/>
          <w:sz w:val="14"/>
        </w:rPr>
        <w:t>Date of Birth: December/18/1955</w:t>
      </w:r>
    </w:p>
    <w:p w:rsidR="003C754F" w:rsidRPr="00016B3F" w:rsidRDefault="003C754F" w:rsidP="003C754F">
      <w:pPr>
        <w:spacing w:before="62"/>
        <w:ind w:right="4235"/>
        <w:rPr>
          <w:rStyle w:val="Hyperlink"/>
          <w:rFonts w:ascii="Arial"/>
          <w:color w:val="auto"/>
          <w:sz w:val="14"/>
          <w:u w:val="none"/>
        </w:rPr>
      </w:pPr>
      <w:r>
        <w:rPr>
          <w:rFonts w:ascii="Arial"/>
          <w:sz w:val="14"/>
        </w:rPr>
        <w:t xml:space="preserve">Email: yuri@unb.ca </w:t>
      </w:r>
    </w:p>
    <w:p w:rsidR="003C754F" w:rsidRDefault="003C754F" w:rsidP="003C754F">
      <w:pPr>
        <w:spacing w:before="62"/>
        <w:ind w:right="4235"/>
        <w:rPr>
          <w:rFonts w:ascii="Arial"/>
          <w:sz w:val="14"/>
        </w:rPr>
      </w:pPr>
      <w:r>
        <w:rPr>
          <w:rFonts w:ascii="Arial"/>
          <w:sz w:val="14"/>
        </w:rPr>
        <w:t xml:space="preserve">Telephone number: +1-506-4473221                            </w:t>
      </w:r>
    </w:p>
    <w:p w:rsidR="003C754F" w:rsidRDefault="003C754F" w:rsidP="003C754F">
      <w:pPr>
        <w:spacing w:before="62"/>
        <w:ind w:right="4235"/>
        <w:rPr>
          <w:rFonts w:ascii="Arial"/>
          <w:sz w:val="14"/>
        </w:rPr>
      </w:pPr>
      <w:r>
        <w:rPr>
          <w:rFonts w:ascii="Arial"/>
          <w:sz w:val="14"/>
        </w:rPr>
        <w:t xml:space="preserve">Linked in account: Yuri </w:t>
      </w:r>
      <w:proofErr w:type="spellStart"/>
      <w:r>
        <w:rPr>
          <w:rFonts w:ascii="Arial"/>
          <w:sz w:val="14"/>
        </w:rPr>
        <w:t>V.Yevdokimov</w:t>
      </w:r>
      <w:proofErr w:type="spellEnd"/>
    </w:p>
    <w:p w:rsidR="003C754F" w:rsidRDefault="003C754F" w:rsidP="003C754F">
      <w:pPr>
        <w:spacing w:before="62"/>
        <w:ind w:right="4235"/>
        <w:rPr>
          <w:rFonts w:ascii="Arial"/>
          <w:sz w:val="14"/>
        </w:rPr>
      </w:pPr>
      <w:r>
        <w:rPr>
          <w:rFonts w:ascii="Arial"/>
          <w:sz w:val="14"/>
        </w:rPr>
        <w:t xml:space="preserve">Facebook account: </w:t>
      </w:r>
      <w:r w:rsidR="00EB4D1F">
        <w:rPr>
          <w:rFonts w:ascii="Arial"/>
          <w:sz w:val="14"/>
        </w:rPr>
        <w:t>Yevdokimov</w:t>
      </w:r>
    </w:p>
    <w:p w:rsidR="0031775A" w:rsidRDefault="003C754F" w:rsidP="003C754F">
      <w:pPr>
        <w:spacing w:before="92"/>
        <w:ind w:right="4234"/>
        <w:rPr>
          <w:rFonts w:ascii="Arial"/>
          <w:color w:val="BF5A14"/>
        </w:rPr>
      </w:pPr>
      <w:r>
        <w:rPr>
          <w:rFonts w:ascii="Arial"/>
          <w:sz w:val="14"/>
        </w:rPr>
        <w:t xml:space="preserve">Category: Oral   </w:t>
      </w:r>
    </w:p>
    <w:p w:rsidR="0031775A" w:rsidRDefault="0031775A" w:rsidP="00404E5B">
      <w:pPr>
        <w:spacing w:before="92"/>
        <w:ind w:right="4234"/>
        <w:rPr>
          <w:rFonts w:ascii="Arial"/>
          <w:color w:val="BF5A14"/>
        </w:rPr>
      </w:pPr>
    </w:p>
    <w:p w:rsidR="000C7DD5" w:rsidRDefault="005E4E57" w:rsidP="00404E5B">
      <w:pPr>
        <w:spacing w:before="92"/>
        <w:ind w:right="4234"/>
        <w:rPr>
          <w:rFonts w:ascii="Arial"/>
        </w:rPr>
      </w:pPr>
      <w:r>
        <w:rPr>
          <w:noProof/>
        </w:rPr>
        <w:lastRenderedPageBreak/>
        <w:t xml:space="preserve"> </w:t>
      </w:r>
      <w:r>
        <w:rPr>
          <w:rFonts w:ascii="Arial"/>
          <w:noProof/>
        </w:rPr>
        <w:drawing>
          <wp:inline distT="0" distB="0" distL="0" distR="0" wp14:anchorId="35412F74" wp14:editId="20C655CD">
            <wp:extent cx="528034" cy="63182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4094" cy="674973"/>
                    </a:xfrm>
                    <a:prstGeom prst="rect">
                      <a:avLst/>
                    </a:prstGeom>
                  </pic:spPr>
                </pic:pic>
              </a:graphicData>
            </a:graphic>
          </wp:inline>
        </w:drawing>
      </w:r>
      <w:r>
        <w:rPr>
          <w:noProof/>
        </w:rPr>
        <w:t xml:space="preserve">   </w:t>
      </w:r>
    </w:p>
    <w:p w:rsidR="00174D4E" w:rsidRPr="000C7DD5" w:rsidRDefault="00174D4E" w:rsidP="00174D4E">
      <w:pPr>
        <w:pStyle w:val="BodyText"/>
        <w:spacing w:before="3"/>
        <w:rPr>
          <w:rFonts w:ascii="Arial" w:hAnsi="Arial" w:cs="Arial"/>
          <w:sz w:val="16"/>
        </w:rPr>
      </w:pPr>
      <w:bookmarkStart w:id="1" w:name="_Hlk529641968"/>
      <w:r w:rsidRPr="000C7DD5">
        <w:rPr>
          <w:rFonts w:ascii="Arial" w:hAnsi="Arial" w:cs="Arial"/>
          <w:sz w:val="14"/>
        </w:rPr>
        <w:t xml:space="preserve">Victor </w:t>
      </w:r>
      <w:proofErr w:type="spellStart"/>
      <w:r w:rsidRPr="000C7DD5">
        <w:rPr>
          <w:rFonts w:ascii="Arial" w:hAnsi="Arial" w:cs="Arial"/>
          <w:sz w:val="14"/>
        </w:rPr>
        <w:t>Anim-Opare</w:t>
      </w:r>
      <w:proofErr w:type="spellEnd"/>
      <w:r w:rsidRPr="000C7DD5">
        <w:rPr>
          <w:rFonts w:ascii="Arial" w:hAnsi="Arial" w:cs="Arial"/>
          <w:sz w:val="14"/>
        </w:rPr>
        <w:t xml:space="preserve"> completed his first degree in Economics with Statistics from the University of Ghana, Legon in 2017.  After offering his mandatory one-year nat</w:t>
      </w:r>
      <w:r w:rsidR="009A7F5A" w:rsidRPr="000C7DD5">
        <w:rPr>
          <w:rFonts w:ascii="Arial" w:hAnsi="Arial" w:cs="Arial"/>
          <w:sz w:val="14"/>
        </w:rPr>
        <w:t xml:space="preserve">ional </w:t>
      </w:r>
      <w:r w:rsidR="00EB4D1F">
        <w:rPr>
          <w:rFonts w:ascii="Arial" w:hAnsi="Arial" w:cs="Arial"/>
          <w:sz w:val="14"/>
        </w:rPr>
        <w:t xml:space="preserve">  </w:t>
      </w:r>
      <w:r w:rsidR="009A7F5A" w:rsidRPr="000C7DD5">
        <w:rPr>
          <w:rFonts w:ascii="Arial" w:hAnsi="Arial" w:cs="Arial"/>
          <w:sz w:val="14"/>
        </w:rPr>
        <w:t>service in Ghana, he</w:t>
      </w:r>
      <w:r w:rsidRPr="000C7DD5">
        <w:rPr>
          <w:rFonts w:ascii="Arial" w:hAnsi="Arial" w:cs="Arial"/>
          <w:sz w:val="14"/>
        </w:rPr>
        <w:t xml:space="preserve"> joined the department of Economics at the University of New </w:t>
      </w:r>
      <w:proofErr w:type="gramStart"/>
      <w:r w:rsidRPr="000C7DD5">
        <w:rPr>
          <w:rFonts w:ascii="Arial" w:hAnsi="Arial" w:cs="Arial"/>
          <w:sz w:val="14"/>
        </w:rPr>
        <w:t>Brunswick(</w:t>
      </w:r>
      <w:proofErr w:type="gramEnd"/>
      <w:r w:rsidRPr="000C7DD5">
        <w:rPr>
          <w:rFonts w:ascii="Arial" w:hAnsi="Arial" w:cs="Arial"/>
          <w:sz w:val="14"/>
        </w:rPr>
        <w:t>UNB), Fredericton Canada where he pursued M.A Economics. During his graduate studies at UNB, Victor participated in the project “Econometric evaluation of extreme weather and climate events in Atlantic Canada “, financed by provincial government. Victor has interests in financial economics, economics of climate change, and time series econometrics</w:t>
      </w:r>
    </w:p>
    <w:bookmarkEnd w:id="1"/>
    <w:p w:rsidR="00C16C0D" w:rsidRDefault="00C16C0D" w:rsidP="006A7A76">
      <w:pPr>
        <w:spacing w:before="62"/>
        <w:ind w:right="4235"/>
        <w:rPr>
          <w:rFonts w:ascii="Arial"/>
          <w:sz w:val="14"/>
        </w:rPr>
      </w:pPr>
    </w:p>
    <w:p w:rsidR="001D5156" w:rsidRDefault="001D5156" w:rsidP="006A7A76">
      <w:pPr>
        <w:spacing w:before="62"/>
        <w:ind w:right="4235"/>
        <w:rPr>
          <w:rFonts w:ascii="Arial"/>
          <w:sz w:val="14"/>
        </w:rPr>
      </w:pPr>
      <w:bookmarkStart w:id="2" w:name="_Hlk530237247"/>
      <w:bookmarkStart w:id="3" w:name="_Hlk530233981"/>
      <w:r>
        <w:rPr>
          <w:rFonts w:ascii="Arial"/>
          <w:sz w:val="14"/>
        </w:rPr>
        <w:t>Date of Birth: April/21/1994</w:t>
      </w:r>
    </w:p>
    <w:p w:rsidR="00AE3E37" w:rsidRPr="00016B3F" w:rsidRDefault="00A9710C" w:rsidP="006A7A76">
      <w:pPr>
        <w:spacing w:before="62"/>
        <w:ind w:right="4235"/>
        <w:rPr>
          <w:rStyle w:val="Hyperlink"/>
          <w:rFonts w:ascii="Arial"/>
          <w:color w:val="auto"/>
          <w:sz w:val="14"/>
          <w:u w:val="none"/>
        </w:rPr>
      </w:pPr>
      <w:r>
        <w:rPr>
          <w:rFonts w:ascii="Arial"/>
          <w:sz w:val="14"/>
        </w:rPr>
        <w:t xml:space="preserve">Email: </w:t>
      </w:r>
      <w:r w:rsidR="001D5156">
        <w:rPr>
          <w:rFonts w:ascii="Arial"/>
          <w:sz w:val="14"/>
        </w:rPr>
        <w:t>animoparevictor@gmail.com</w:t>
      </w:r>
    </w:p>
    <w:p w:rsidR="006A7A76" w:rsidRDefault="009A7F5A" w:rsidP="00016B3F">
      <w:pPr>
        <w:spacing w:before="62"/>
        <w:ind w:right="4235"/>
        <w:rPr>
          <w:rFonts w:ascii="Arial"/>
          <w:sz w:val="14"/>
        </w:rPr>
      </w:pPr>
      <w:r>
        <w:rPr>
          <w:rFonts w:ascii="Arial"/>
          <w:sz w:val="14"/>
        </w:rPr>
        <w:t>Telephone number: +1</w:t>
      </w:r>
      <w:r w:rsidR="003C754F">
        <w:rPr>
          <w:rFonts w:ascii="Arial"/>
          <w:sz w:val="14"/>
        </w:rPr>
        <w:t>-</w:t>
      </w:r>
      <w:r>
        <w:rPr>
          <w:rFonts w:ascii="Arial"/>
          <w:sz w:val="14"/>
        </w:rPr>
        <w:t>647</w:t>
      </w:r>
      <w:r w:rsidR="003C754F">
        <w:rPr>
          <w:rFonts w:ascii="Arial"/>
          <w:sz w:val="14"/>
        </w:rPr>
        <w:t>-</w:t>
      </w:r>
      <w:r>
        <w:rPr>
          <w:rFonts w:ascii="Arial"/>
          <w:sz w:val="14"/>
        </w:rPr>
        <w:t>8748772</w:t>
      </w:r>
    </w:p>
    <w:p w:rsidR="006A7A76" w:rsidRDefault="006A7A76" w:rsidP="00016B3F">
      <w:pPr>
        <w:spacing w:before="62"/>
        <w:ind w:right="4235"/>
        <w:rPr>
          <w:rFonts w:ascii="Arial"/>
          <w:sz w:val="14"/>
        </w:rPr>
      </w:pPr>
      <w:r>
        <w:rPr>
          <w:rFonts w:ascii="Arial"/>
          <w:sz w:val="14"/>
        </w:rPr>
        <w:t>Linked in account:</w:t>
      </w:r>
      <w:r w:rsidR="008F60AA">
        <w:rPr>
          <w:rFonts w:ascii="Arial"/>
          <w:sz w:val="14"/>
        </w:rPr>
        <w:t xml:space="preserve"> Victor Anim-Opare</w:t>
      </w:r>
    </w:p>
    <w:p w:rsidR="006A7A76" w:rsidRDefault="006A7A76" w:rsidP="00016B3F">
      <w:pPr>
        <w:spacing w:before="62"/>
        <w:ind w:right="4235"/>
        <w:rPr>
          <w:rFonts w:ascii="Arial"/>
          <w:sz w:val="14"/>
        </w:rPr>
      </w:pPr>
      <w:r>
        <w:rPr>
          <w:rFonts w:ascii="Arial"/>
          <w:sz w:val="14"/>
        </w:rPr>
        <w:t>Facebook account:</w:t>
      </w:r>
      <w:r w:rsidR="009A7F5A">
        <w:rPr>
          <w:rFonts w:ascii="Arial"/>
          <w:sz w:val="14"/>
        </w:rPr>
        <w:t xml:space="preserve"> Victor Opare</w:t>
      </w:r>
    </w:p>
    <w:p w:rsidR="006A7A76" w:rsidRDefault="00CD61C8" w:rsidP="00016B3F">
      <w:pPr>
        <w:spacing w:before="62"/>
        <w:ind w:right="4235"/>
        <w:rPr>
          <w:rFonts w:ascii="Arial"/>
          <w:sz w:val="14"/>
        </w:rPr>
      </w:pPr>
      <w:r>
        <w:rPr>
          <w:rFonts w:ascii="Arial"/>
          <w:sz w:val="14"/>
        </w:rPr>
        <w:t xml:space="preserve">Category: Oral </w:t>
      </w:r>
      <w:r w:rsidR="00016B3F">
        <w:rPr>
          <w:rFonts w:ascii="Arial"/>
          <w:sz w:val="14"/>
        </w:rPr>
        <w:t xml:space="preserve">  </w:t>
      </w:r>
      <w:bookmarkEnd w:id="2"/>
    </w:p>
    <w:bookmarkEnd w:id="3"/>
    <w:p w:rsidR="006A7A76" w:rsidRDefault="006A7A76" w:rsidP="00016B3F">
      <w:pPr>
        <w:spacing w:before="62"/>
        <w:ind w:right="4235"/>
        <w:rPr>
          <w:rFonts w:ascii="Arial"/>
          <w:sz w:val="14"/>
        </w:rPr>
      </w:pPr>
    </w:p>
    <w:p w:rsidR="002E44CF" w:rsidRDefault="002E44CF" w:rsidP="00C16C0D">
      <w:pPr>
        <w:spacing w:before="3"/>
        <w:rPr>
          <w:rFonts w:ascii="Arial" w:hAnsi="Arial" w:cs="Arial"/>
          <w:sz w:val="14"/>
          <w:szCs w:val="18"/>
        </w:rPr>
      </w:pPr>
      <w:bookmarkStart w:id="4" w:name="_Hlk529641991"/>
      <w:r>
        <w:rPr>
          <w:rFonts w:ascii="Arial" w:hAnsi="Arial" w:cs="Arial"/>
          <w:noProof/>
          <w:sz w:val="14"/>
          <w:szCs w:val="18"/>
        </w:rPr>
        <w:drawing>
          <wp:inline distT="0" distB="0" distL="0" distR="0">
            <wp:extent cx="565785" cy="690328"/>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ar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9570" cy="707148"/>
                    </a:xfrm>
                    <a:prstGeom prst="rect">
                      <a:avLst/>
                    </a:prstGeom>
                  </pic:spPr>
                </pic:pic>
              </a:graphicData>
            </a:graphic>
          </wp:inline>
        </w:drawing>
      </w:r>
    </w:p>
    <w:p w:rsidR="00C16C0D" w:rsidRPr="00C16C0D" w:rsidRDefault="00C16C0D" w:rsidP="00C16C0D">
      <w:pPr>
        <w:spacing w:before="3"/>
        <w:rPr>
          <w:rFonts w:ascii="Arial" w:hAnsi="Arial" w:cs="Arial"/>
          <w:sz w:val="14"/>
          <w:szCs w:val="18"/>
        </w:rPr>
      </w:pPr>
      <w:proofErr w:type="spellStart"/>
      <w:r w:rsidRPr="00C16C0D">
        <w:rPr>
          <w:rFonts w:ascii="Arial" w:hAnsi="Arial" w:cs="Arial"/>
          <w:sz w:val="14"/>
          <w:szCs w:val="18"/>
        </w:rPr>
        <w:t>Xiaomeng</w:t>
      </w:r>
      <w:proofErr w:type="spellEnd"/>
      <w:r w:rsidRPr="00C16C0D">
        <w:rPr>
          <w:rFonts w:ascii="Arial" w:hAnsi="Arial" w:cs="Arial"/>
          <w:sz w:val="14"/>
          <w:szCs w:val="18"/>
        </w:rPr>
        <w:t xml:space="preserve"> Wang graduated with a bachelor’s degree in Finance from Minzu University of China (Beijing, China) in 2017. In the same year, she started her graduate studies in the department of Economics at the University of New Brunswick (Fredericton, Canada). During her studies at the university, Xiaomeng has participated in the NBIF project on the topic “Contribution of Immigration to Economic Development in New Brunswick”. She has also been awarded Provincial Graduate Scholarship and Magee Fellowships in the Humanities and Social Sciences Scholarship</w:t>
      </w:r>
    </w:p>
    <w:bookmarkEnd w:id="4"/>
    <w:p w:rsidR="00C16C0D" w:rsidRPr="00C16C0D" w:rsidRDefault="00C16C0D" w:rsidP="00C16C0D">
      <w:pPr>
        <w:spacing w:before="3"/>
        <w:rPr>
          <w:rFonts w:ascii="Arial" w:hAnsi="Arial" w:cs="Arial"/>
          <w:sz w:val="14"/>
          <w:szCs w:val="18"/>
        </w:rPr>
      </w:pPr>
    </w:p>
    <w:p w:rsidR="00DF1341" w:rsidRDefault="00CA77B2" w:rsidP="00DF1341">
      <w:pPr>
        <w:spacing w:before="62"/>
        <w:ind w:right="4235"/>
        <w:rPr>
          <w:rFonts w:ascii="Arial"/>
          <w:sz w:val="14"/>
        </w:rPr>
      </w:pPr>
      <w:r>
        <w:rPr>
          <w:rFonts w:ascii="Arial"/>
          <w:sz w:val="14"/>
        </w:rPr>
        <w:t>Date of Birth: July/28/1994</w:t>
      </w:r>
    </w:p>
    <w:p w:rsidR="00DF1341" w:rsidRPr="00016B3F" w:rsidRDefault="00DF1341" w:rsidP="00DF1341">
      <w:pPr>
        <w:spacing w:before="62"/>
        <w:ind w:right="4235"/>
        <w:rPr>
          <w:rStyle w:val="Hyperlink"/>
          <w:rFonts w:ascii="Arial"/>
          <w:color w:val="auto"/>
          <w:sz w:val="14"/>
          <w:u w:val="none"/>
        </w:rPr>
      </w:pPr>
      <w:r>
        <w:rPr>
          <w:rFonts w:ascii="Arial"/>
          <w:sz w:val="14"/>
        </w:rPr>
        <w:t xml:space="preserve">Email: </w:t>
      </w:r>
      <w:r w:rsidR="00CA77B2">
        <w:rPr>
          <w:rFonts w:ascii="Arial"/>
          <w:sz w:val="14"/>
        </w:rPr>
        <w:t>xwang23@unb.ca</w:t>
      </w:r>
    </w:p>
    <w:p w:rsidR="00DF1341" w:rsidRDefault="00DF1341" w:rsidP="00DF1341">
      <w:pPr>
        <w:spacing w:before="62"/>
        <w:ind w:right="4235"/>
        <w:rPr>
          <w:rFonts w:ascii="Arial"/>
          <w:sz w:val="14"/>
        </w:rPr>
      </w:pPr>
      <w:r>
        <w:rPr>
          <w:rFonts w:ascii="Arial"/>
          <w:sz w:val="14"/>
        </w:rPr>
        <w:t xml:space="preserve">Telephone number: </w:t>
      </w:r>
      <w:r w:rsidR="003C754F">
        <w:rPr>
          <w:rFonts w:ascii="Arial"/>
          <w:sz w:val="14"/>
        </w:rPr>
        <w:t>+1-</w:t>
      </w:r>
      <w:r w:rsidR="00CA77B2">
        <w:rPr>
          <w:rFonts w:ascii="Arial"/>
          <w:sz w:val="14"/>
        </w:rPr>
        <w:t>506</w:t>
      </w:r>
      <w:r w:rsidR="003C754F">
        <w:rPr>
          <w:rFonts w:ascii="Arial"/>
          <w:sz w:val="14"/>
        </w:rPr>
        <w:t>-</w:t>
      </w:r>
      <w:r w:rsidR="00CA77B2">
        <w:rPr>
          <w:rFonts w:ascii="Arial"/>
          <w:sz w:val="14"/>
        </w:rPr>
        <w:t>2305822</w:t>
      </w:r>
    </w:p>
    <w:p w:rsidR="00DF1341" w:rsidRDefault="00DF1341" w:rsidP="00DF1341">
      <w:pPr>
        <w:spacing w:before="62"/>
        <w:ind w:right="4235"/>
        <w:rPr>
          <w:rFonts w:ascii="Arial"/>
          <w:sz w:val="14"/>
        </w:rPr>
      </w:pPr>
      <w:r>
        <w:rPr>
          <w:rFonts w:ascii="Arial"/>
          <w:sz w:val="14"/>
        </w:rPr>
        <w:t>Linked in account:</w:t>
      </w:r>
      <w:r w:rsidR="00CA77B2">
        <w:rPr>
          <w:rFonts w:ascii="Arial"/>
          <w:sz w:val="14"/>
        </w:rPr>
        <w:t xml:space="preserve"> Xiaomeng Wang</w:t>
      </w:r>
    </w:p>
    <w:p w:rsidR="00DF1341" w:rsidRDefault="00DF1341" w:rsidP="00DF1341">
      <w:pPr>
        <w:spacing w:before="62"/>
        <w:ind w:right="4235"/>
        <w:rPr>
          <w:rFonts w:ascii="Arial"/>
          <w:sz w:val="14"/>
        </w:rPr>
      </w:pPr>
      <w:r>
        <w:rPr>
          <w:rFonts w:ascii="Arial"/>
          <w:sz w:val="14"/>
        </w:rPr>
        <w:t>Facebook account:</w:t>
      </w:r>
      <w:r w:rsidR="006A2687">
        <w:rPr>
          <w:rFonts w:ascii="Arial"/>
          <w:sz w:val="14"/>
        </w:rPr>
        <w:t xml:space="preserve"> </w:t>
      </w:r>
      <w:r w:rsidR="00CA77B2">
        <w:rPr>
          <w:rFonts w:ascii="Arial"/>
          <w:sz w:val="14"/>
        </w:rPr>
        <w:t>Sharon Wang</w:t>
      </w:r>
    </w:p>
    <w:p w:rsidR="00C16C0D" w:rsidRPr="00C16C0D" w:rsidRDefault="00CD61C8" w:rsidP="00DF1341">
      <w:pPr>
        <w:spacing w:before="3"/>
        <w:rPr>
          <w:rFonts w:ascii="Arial" w:hAnsi="Arial" w:cs="Arial"/>
          <w:sz w:val="14"/>
          <w:szCs w:val="18"/>
        </w:rPr>
      </w:pPr>
      <w:r>
        <w:rPr>
          <w:rFonts w:ascii="Arial"/>
          <w:sz w:val="14"/>
        </w:rPr>
        <w:t>Category: Oral</w:t>
      </w:r>
      <w:r w:rsidR="00DF1341">
        <w:rPr>
          <w:rFonts w:ascii="Arial"/>
          <w:sz w:val="14"/>
        </w:rPr>
        <w:t xml:space="preserve">  </w:t>
      </w:r>
    </w:p>
    <w:p w:rsidR="00C16C0D" w:rsidRPr="00C16C0D" w:rsidRDefault="00C16C0D" w:rsidP="00C16C0D">
      <w:pPr>
        <w:widowControl/>
        <w:spacing w:before="41" w:after="160" w:line="154" w:lineRule="exact"/>
        <w:ind w:right="231"/>
        <w:jc w:val="both"/>
        <w:rPr>
          <w:rFonts w:ascii="Arial" w:eastAsia="Calibri" w:hAnsi="Arial" w:cs="Arial"/>
          <w:sz w:val="10"/>
        </w:rPr>
      </w:pPr>
    </w:p>
    <w:p w:rsidR="00C16C0D" w:rsidRPr="00C16C0D" w:rsidRDefault="00C16C0D" w:rsidP="00C16C0D">
      <w:pPr>
        <w:widowControl/>
        <w:spacing w:after="160" w:line="259" w:lineRule="auto"/>
        <w:rPr>
          <w:rFonts w:ascii="Arial" w:eastAsia="Calibri" w:hAnsi="Arial" w:cs="Arial"/>
          <w:sz w:val="18"/>
        </w:rPr>
      </w:pPr>
    </w:p>
    <w:p w:rsidR="00C16C0D" w:rsidRDefault="00C16C0D" w:rsidP="00016B3F">
      <w:pPr>
        <w:spacing w:before="62"/>
        <w:ind w:right="4235"/>
        <w:rPr>
          <w:rFonts w:ascii="Arial"/>
          <w:sz w:val="14"/>
        </w:rPr>
      </w:pPr>
    </w:p>
    <w:p w:rsidR="00AE3E37" w:rsidRPr="00B45932" w:rsidRDefault="00292ED9" w:rsidP="00B45932">
      <w:pPr>
        <w:spacing w:before="62"/>
        <w:ind w:right="4235"/>
        <w:rPr>
          <w:rFonts w:ascii="Arial"/>
          <w:sz w:val="14"/>
        </w:rPr>
        <w:sectPr w:rsidR="00AE3E37" w:rsidRPr="00B45932">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697152" behindDoc="0" locked="0" layoutInCell="1" allowOverlap="1" wp14:anchorId="5DCCBDBF" wp14:editId="12982B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880C3" id="Line 3" o:spid="_x0000_s1026" style="position:absolute;z-index:251697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207A3" w:rsidRPr="00954BC0" w:rsidRDefault="00954BC0" w:rsidP="00B45932">
      <w:pPr>
        <w:pStyle w:val="BodyText"/>
        <w:spacing w:before="3"/>
        <w:rPr>
          <w:rFonts w:ascii="Minion Pro"/>
          <w:sz w:val="26"/>
        </w:rPr>
      </w:pPr>
      <w:r w:rsidRPr="00954BC0">
        <w:rPr>
          <w:rFonts w:ascii="Minion Pro"/>
          <w:sz w:val="26"/>
        </w:rPr>
        <w:t xml:space="preserve"> </w:t>
      </w:r>
    </w:p>
    <w:sectPr w:rsidR="004207A3" w:rsidRPr="00954BC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172" w:rsidRDefault="001C3172">
      <w:r>
        <w:separator/>
      </w:r>
    </w:p>
  </w:endnote>
  <w:endnote w:type="continuationSeparator" w:id="0">
    <w:p w:rsidR="001C3172" w:rsidRDefault="001C3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4CF" w:rsidRDefault="002E44CF">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44CF" w:rsidRPr="005B3A56" w:rsidRDefault="002E44C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E44CF" w:rsidRPr="005B3A56" w:rsidRDefault="002E44C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2E44CF" w:rsidRPr="005B3A56" w:rsidRDefault="002E44C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E44CF" w:rsidRPr="005B3A56" w:rsidRDefault="002E44C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44CF" w:rsidRPr="005B3A56" w:rsidRDefault="002E44C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E44CF" w:rsidRPr="005B3A56" w:rsidRDefault="002E44C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2E44CF" w:rsidRPr="005B3A56" w:rsidRDefault="002E44C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E44CF" w:rsidRPr="005B3A56" w:rsidRDefault="002E44C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44CF" w:rsidRPr="005B3A56" w:rsidRDefault="002E44C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E44CF" w:rsidRPr="005B3A56" w:rsidRDefault="002E44C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2E44CF" w:rsidRPr="005B3A56" w:rsidRDefault="002E44C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E44CF" w:rsidRPr="005B3A56" w:rsidRDefault="002E44C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172" w:rsidRDefault="001C3172">
      <w:r>
        <w:separator/>
      </w:r>
    </w:p>
  </w:footnote>
  <w:footnote w:type="continuationSeparator" w:id="0">
    <w:p w:rsidR="001C3172" w:rsidRDefault="001C31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4CF" w:rsidRDefault="002E44CF">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44CF" w:rsidRPr="005B3A56" w:rsidRDefault="002E44C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2E44CF" w:rsidRPr="005B3A56" w:rsidRDefault="002E44C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44CF" w:rsidRPr="005B3A56" w:rsidRDefault="002E44C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E44CF" w:rsidRPr="005B3A56" w:rsidRDefault="002E44C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2E44CF" w:rsidRPr="005B3A56" w:rsidRDefault="002E44C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E44CF" w:rsidRPr="005B3A56" w:rsidRDefault="002E44C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B0630"/>
    <w:multiLevelType w:val="hybridMultilevel"/>
    <w:tmpl w:val="9508CE1A"/>
    <w:lvl w:ilvl="0" w:tplc="FE5CBBDC">
      <w:start w:val="1"/>
      <w:numFmt w:val="decimal"/>
      <w:lvlText w:val="%1."/>
      <w:lvlJc w:val="left"/>
      <w:pPr>
        <w:ind w:left="460" w:hanging="360"/>
      </w:pPr>
      <w:rPr>
        <w:rFonts w:ascii="Calibri" w:hAnsi="Calibri" w:cs="Calibri" w:hint="default"/>
        <w:b/>
        <w:color w:val="000000" w:themeColor="text1"/>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BB44BE8"/>
    <w:multiLevelType w:val="hybridMultilevel"/>
    <w:tmpl w:val="4FBC5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6B3F"/>
    <w:rsid w:val="000409EC"/>
    <w:rsid w:val="000B0C06"/>
    <w:rsid w:val="000C7DD5"/>
    <w:rsid w:val="000E2911"/>
    <w:rsid w:val="00110DED"/>
    <w:rsid w:val="001263DF"/>
    <w:rsid w:val="00174D4E"/>
    <w:rsid w:val="00190E4F"/>
    <w:rsid w:val="001C3172"/>
    <w:rsid w:val="001D0600"/>
    <w:rsid w:val="001D5156"/>
    <w:rsid w:val="001F2390"/>
    <w:rsid w:val="00292ED9"/>
    <w:rsid w:val="002E44CF"/>
    <w:rsid w:val="003139C6"/>
    <w:rsid w:val="0031775A"/>
    <w:rsid w:val="003619B7"/>
    <w:rsid w:val="00393848"/>
    <w:rsid w:val="003C754F"/>
    <w:rsid w:val="00404E5B"/>
    <w:rsid w:val="00414F7B"/>
    <w:rsid w:val="004207A3"/>
    <w:rsid w:val="004355DC"/>
    <w:rsid w:val="004749B4"/>
    <w:rsid w:val="004803D8"/>
    <w:rsid w:val="00494130"/>
    <w:rsid w:val="004C2A53"/>
    <w:rsid w:val="004F3523"/>
    <w:rsid w:val="0056000B"/>
    <w:rsid w:val="00586FCB"/>
    <w:rsid w:val="005973B9"/>
    <w:rsid w:val="005A2D79"/>
    <w:rsid w:val="005B39D0"/>
    <w:rsid w:val="005B3A56"/>
    <w:rsid w:val="005E4E57"/>
    <w:rsid w:val="006060CE"/>
    <w:rsid w:val="0063497F"/>
    <w:rsid w:val="00643163"/>
    <w:rsid w:val="006733D9"/>
    <w:rsid w:val="006A2687"/>
    <w:rsid w:val="006A7A76"/>
    <w:rsid w:val="0074053C"/>
    <w:rsid w:val="007A7FD3"/>
    <w:rsid w:val="00812AE5"/>
    <w:rsid w:val="00826F37"/>
    <w:rsid w:val="0084421C"/>
    <w:rsid w:val="00847500"/>
    <w:rsid w:val="00873DF0"/>
    <w:rsid w:val="008756E6"/>
    <w:rsid w:val="00890160"/>
    <w:rsid w:val="008B6A50"/>
    <w:rsid w:val="008F60AA"/>
    <w:rsid w:val="00954BC0"/>
    <w:rsid w:val="009A7F5A"/>
    <w:rsid w:val="009B2D44"/>
    <w:rsid w:val="00A07E82"/>
    <w:rsid w:val="00A9710C"/>
    <w:rsid w:val="00AE3E37"/>
    <w:rsid w:val="00B21A57"/>
    <w:rsid w:val="00B45932"/>
    <w:rsid w:val="00B57B36"/>
    <w:rsid w:val="00B67D0B"/>
    <w:rsid w:val="00B95DAE"/>
    <w:rsid w:val="00BB472F"/>
    <w:rsid w:val="00BD3021"/>
    <w:rsid w:val="00BD358B"/>
    <w:rsid w:val="00C16C0D"/>
    <w:rsid w:val="00C33602"/>
    <w:rsid w:val="00CA77B2"/>
    <w:rsid w:val="00CD54CE"/>
    <w:rsid w:val="00CD61C8"/>
    <w:rsid w:val="00CD6F55"/>
    <w:rsid w:val="00D52A65"/>
    <w:rsid w:val="00D541F7"/>
    <w:rsid w:val="00DE3104"/>
    <w:rsid w:val="00DF1341"/>
    <w:rsid w:val="00EB4D1F"/>
    <w:rsid w:val="00F0607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72622F-66AE-49AB-8F24-5B517B9CE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31775A"/>
    <w:rPr>
      <w:rFonts w:ascii="Arial" w:eastAsia="Arial" w:hAnsi="Arial" w:cs="Arial"/>
      <w:b/>
      <w:bCs/>
      <w:sz w:val="20"/>
      <w:szCs w:val="20"/>
    </w:rPr>
  </w:style>
  <w:style w:type="character" w:customStyle="1" w:styleId="UnresolvedMention">
    <w:name w:val="Unresolved Mention"/>
    <w:basedOn w:val="DefaultParagraphFont"/>
    <w:uiPriority w:val="99"/>
    <w:semiHidden/>
    <w:unhideWhenUsed/>
    <w:rsid w:val="003C754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122765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Yuri  Yevdokimov</cp:lastModifiedBy>
  <cp:revision>2</cp:revision>
  <dcterms:created xsi:type="dcterms:W3CDTF">2018-11-21T15:42:00Z</dcterms:created>
  <dcterms:modified xsi:type="dcterms:W3CDTF">2018-11-21T15:42:00Z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