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Times New Roman" w:hAnsi="Times New Roman" w:cs="Times New Roman" w:eastAsia="Times New Roman"/>
          <w:b/>
          <w:color w:val="auto"/>
          <w:spacing w:val="0"/>
          <w:position w:val="0"/>
          <w:sz w:val="32"/>
          <w:shd w:fill="auto" w:val="clear"/>
        </w:rPr>
      </w:pPr>
      <w:r>
        <w:rPr>
          <w:rFonts w:ascii="Times New Roman" w:hAnsi="Times New Roman" w:cs="Times New Roman" w:eastAsia="Times New Roman"/>
          <w:b/>
          <w:color w:val="auto"/>
          <w:spacing w:val="0"/>
          <w:position w:val="0"/>
          <w:sz w:val="32"/>
          <w:shd w:fill="auto" w:val="clear"/>
        </w:rPr>
        <w:t xml:space="preserve">THE IMPACTS OF CLIMATE CHANGE AND ADAPTATION STRATEGIES ON THE HEALTH SECTOR IN NIGERIA.</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NAME OF AUTHOR: BENJAMIN ANABARAONYE,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AFFILIATION:  BENJY POETRY AND MUSIC GLOBAL CONCEPTS,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AWKA,ANAMBRA STATE,NIGERIA.</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E-mail: benjaminshines@gmail.com</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Phone no: 08165141636</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INTRODUCTION</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Climate change is one of the global issues which we must of necessity tackle with alacrity in order to prevent a global warming too unbearable for the survival of mankind. The impact of climate change is felt profoundly on our health sector and adaptation strategies are necessary for effective management and sustainable development in Nigeria.</w:t>
        <w:tab/>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objective of this paper is to highlight the impacts of climate change and adaptation strategies on health sector in Nigeria. This paper which is theoretical in method examines the impacts of climate change on the health sector in Nigeria.It also outlines the adaptation strategies to climate change for building resilience and reducing vulnerability.</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findings indicate that climate change provides both an obligation and an opportunity to reconfigure development strategies so that they meet the needs of the present generation without compromising the future generation’s abilities to meet their needs.This paper is therefore very significant as it explores new opportunities, practices and policies for climate change adaptation on the health sector in Nigeria.</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KEYWORDS: Adaptation, Climate Change, Health, Sustainable development.</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