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3B4" w:rsidRDefault="000D13B4" w:rsidP="000D13B4">
      <w:pPr>
        <w:keepNext/>
        <w:ind w:left="2124"/>
      </w:pPr>
      <w:r>
        <w:rPr>
          <w:b/>
        </w:rPr>
        <w:tab/>
      </w:r>
      <w:r>
        <w:rPr>
          <w:b/>
        </w:rPr>
        <w:tab/>
      </w:r>
      <w:r w:rsidR="006464F4" w:rsidRPr="00EA40FD">
        <w:rPr>
          <w:b/>
        </w:rPr>
        <w:tab/>
        <w:t xml:space="preserve">           </w:t>
      </w:r>
      <w:r>
        <w:rPr>
          <w:b/>
        </w:rPr>
        <w:t xml:space="preserve">                                          </w:t>
      </w:r>
      <w:r w:rsidR="006464F4" w:rsidRPr="00EA40FD">
        <w:rPr>
          <w:b/>
        </w:rPr>
        <w:t xml:space="preserve"> </w:t>
      </w:r>
      <w:r>
        <w:rPr>
          <w:b/>
        </w:rPr>
        <w:t xml:space="preserve">      </w:t>
      </w:r>
      <w:r w:rsidR="0046714E">
        <w:rPr>
          <w:b/>
          <w:noProof/>
          <w:lang w:eastAsia="zh-CN"/>
        </w:rPr>
        <w:drawing>
          <wp:inline distT="0" distB="0" distL="0" distR="0">
            <wp:extent cx="635143" cy="889200"/>
            <wp:effectExtent l="0" t="0" r="0" b="6350"/>
            <wp:docPr id="7" name="图片 7" descr="E:\我的课题\赵帆\其它\身份证和证件照\Fan Zh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我的课题\赵帆\其它\身份证和证件照\Fan Zha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143" cy="889200"/>
                    </a:xfrm>
                    <a:prstGeom prst="rect">
                      <a:avLst/>
                    </a:prstGeom>
                    <a:noFill/>
                    <a:ln>
                      <a:noFill/>
                    </a:ln>
                  </pic:spPr>
                </pic:pic>
              </a:graphicData>
            </a:graphic>
          </wp:inline>
        </w:drawing>
      </w:r>
    </w:p>
    <w:p w:rsidR="000D13B4" w:rsidRDefault="000C47A8" w:rsidP="000D13B4">
      <w:pPr>
        <w:pStyle w:val="ad"/>
        <w:ind w:left="7080" w:firstLine="708"/>
      </w:pPr>
      <w:r>
        <w:t xml:space="preserve"> </w:t>
      </w:r>
    </w:p>
    <w:p w:rsidR="000D13B4" w:rsidRDefault="00D808CB" w:rsidP="000D13B4">
      <w:pPr>
        <w:ind w:left="2124" w:hanging="1944"/>
        <w:rPr>
          <w:b/>
        </w:rPr>
      </w:pPr>
      <w:r w:rsidRPr="006464F4">
        <w:rPr>
          <w:b/>
          <w:noProof/>
          <w:lang w:eastAsia="zh-CN"/>
        </w:rPr>
        <w:drawing>
          <wp:inline distT="0" distB="0" distL="0" distR="0">
            <wp:extent cx="633663" cy="633663"/>
            <wp:effectExtent l="0" t="0" r="1905" b="1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8801" cy="638801"/>
                    </a:xfrm>
                    <a:prstGeom prst="rect">
                      <a:avLst/>
                    </a:prstGeom>
                    <a:noFill/>
                    <a:ln>
                      <a:noFill/>
                    </a:ln>
                  </pic:spPr>
                </pic:pic>
              </a:graphicData>
            </a:graphic>
          </wp:inline>
        </w:drawing>
      </w:r>
      <w:r w:rsidR="006464F4">
        <w:rPr>
          <w:b/>
        </w:rPr>
        <w:t xml:space="preserve">                                 </w:t>
      </w:r>
    </w:p>
    <w:p w:rsidR="0046714E" w:rsidRDefault="0046714E" w:rsidP="00F1612D">
      <w:pPr>
        <w:spacing w:line="360" w:lineRule="auto"/>
        <w:jc w:val="center"/>
        <w:rPr>
          <w:b/>
          <w:color w:val="000000"/>
          <w:sz w:val="28"/>
          <w:szCs w:val="28"/>
          <w:lang w:eastAsia="zh-CN"/>
        </w:rPr>
      </w:pPr>
      <w:bookmarkStart w:id="0" w:name="OLE_LINK30"/>
      <w:bookmarkStart w:id="1" w:name="OLE_LINK31"/>
      <w:r>
        <w:rPr>
          <w:b/>
          <w:color w:val="000000"/>
          <w:sz w:val="28"/>
          <w:szCs w:val="28"/>
          <w:lang w:eastAsia="zh-CN"/>
        </w:rPr>
        <w:t>Develop</w:t>
      </w:r>
      <w:r>
        <w:rPr>
          <w:rFonts w:hint="eastAsia"/>
          <w:b/>
          <w:color w:val="000000"/>
          <w:sz w:val="28"/>
          <w:szCs w:val="28"/>
          <w:lang w:eastAsia="zh-CN"/>
        </w:rPr>
        <w:t>ment of composite bioresorbable stents: computational and experimental investigation</w:t>
      </w:r>
    </w:p>
    <w:p w:rsidR="00D808CB" w:rsidRPr="00A054D7" w:rsidRDefault="0046714E" w:rsidP="00F1612D">
      <w:pPr>
        <w:spacing w:line="360" w:lineRule="auto"/>
        <w:jc w:val="center"/>
        <w:rPr>
          <w:lang w:eastAsia="zh-CN"/>
        </w:rPr>
      </w:pPr>
      <w:r>
        <w:rPr>
          <w:rFonts w:hint="eastAsia"/>
          <w:lang w:eastAsia="zh-CN"/>
        </w:rPr>
        <w:t>Fan Zhao</w:t>
      </w:r>
      <w:r w:rsidR="00D808CB" w:rsidRPr="002A7625">
        <w:rPr>
          <w:vertAlign w:val="superscript"/>
        </w:rPr>
        <w:t>1</w:t>
      </w:r>
      <w:r w:rsidR="00D808CB" w:rsidRPr="00683125">
        <w:t xml:space="preserve">, </w:t>
      </w:r>
      <w:r>
        <w:rPr>
          <w:rFonts w:hint="eastAsia"/>
          <w:lang w:eastAsia="zh-CN"/>
        </w:rPr>
        <w:t>Fujun Wang</w:t>
      </w:r>
      <w:r w:rsidRPr="0046714E">
        <w:rPr>
          <w:rFonts w:hint="eastAsia"/>
          <w:vertAlign w:val="superscript"/>
          <w:lang w:eastAsia="zh-CN"/>
        </w:rPr>
        <w:t>1</w:t>
      </w:r>
      <w:r>
        <w:rPr>
          <w:rFonts w:hint="eastAsia"/>
          <w:lang w:eastAsia="zh-CN"/>
        </w:rPr>
        <w:t xml:space="preserve">, </w:t>
      </w:r>
      <w:r w:rsidR="00D808CB" w:rsidRPr="00683125">
        <w:t>Lu Wang</w:t>
      </w:r>
      <w:r w:rsidR="00D808CB" w:rsidRPr="00C95EC9">
        <w:rPr>
          <w:vertAlign w:val="superscript"/>
        </w:rPr>
        <w:t>1</w:t>
      </w:r>
      <w:r>
        <w:rPr>
          <w:rFonts w:hint="eastAsia"/>
          <w:vertAlign w:val="superscript"/>
          <w:lang w:eastAsia="zh-CN"/>
        </w:rPr>
        <w:t>,</w:t>
      </w:r>
      <w:r w:rsidR="00D808CB" w:rsidRPr="00683125">
        <w:t>*</w:t>
      </w:r>
    </w:p>
    <w:bookmarkEnd w:id="0"/>
    <w:bookmarkEnd w:id="1"/>
    <w:p w:rsidR="00AC3BCD" w:rsidRPr="00D808CB" w:rsidRDefault="00AC3BCD" w:rsidP="00AC3BCD">
      <w:pPr>
        <w:rPr>
          <w:rFonts w:eastAsia="MS PGothic" w:hAnsi="Arial"/>
          <w:color w:val="000000"/>
        </w:rPr>
      </w:pPr>
    </w:p>
    <w:p w:rsidR="00F1612D" w:rsidRPr="0046714E" w:rsidRDefault="00F1612D" w:rsidP="0046714E">
      <w:pPr>
        <w:pStyle w:val="ae"/>
        <w:numPr>
          <w:ilvl w:val="0"/>
          <w:numId w:val="6"/>
        </w:numPr>
        <w:ind w:firstLineChars="0"/>
        <w:rPr>
          <w:rFonts w:eastAsia="MS PGothic" w:hAnsi="Arial"/>
          <w:color w:val="000000"/>
        </w:rPr>
      </w:pPr>
      <w:r w:rsidRPr="00B95EA9">
        <w:t>Key Laboratory of Textile Science and Technology of Ministry of Education</w:t>
      </w:r>
      <w:r>
        <w:t>,</w:t>
      </w:r>
      <w:r w:rsidRPr="00B95EA9">
        <w:t xml:space="preserve"> College of Textiles, Donghua University, Shanghai, China.</w:t>
      </w:r>
    </w:p>
    <w:p w:rsidR="007D1D92" w:rsidRPr="00F1612D" w:rsidRDefault="007D1D92" w:rsidP="007D1D92">
      <w:pPr>
        <w:pStyle w:val="ae"/>
        <w:ind w:left="360" w:firstLineChars="0" w:firstLine="0"/>
        <w:rPr>
          <w:rFonts w:eastAsia="MS PGothic" w:hAnsi="Arial"/>
          <w:color w:val="000000"/>
        </w:rPr>
      </w:pPr>
    </w:p>
    <w:p w:rsidR="00AC3BCD" w:rsidRDefault="00661015" w:rsidP="00661015">
      <w:pPr>
        <w:rPr>
          <w:b/>
          <w:color w:val="FF0000"/>
        </w:rPr>
      </w:pPr>
      <w:r w:rsidRPr="007D1D92">
        <w:rPr>
          <w:rFonts w:eastAsia="Batang"/>
          <w:color w:val="000000"/>
          <w:sz w:val="36"/>
          <w:szCs w:val="36"/>
          <w:u w:val="single"/>
        </w:rPr>
        <w:t>Abstract:</w:t>
      </w:r>
      <w:r w:rsidR="00691CDC">
        <w:rPr>
          <w:rFonts w:eastAsia="Batang"/>
          <w:color w:val="000000"/>
          <w:sz w:val="36"/>
          <w:szCs w:val="36"/>
        </w:rPr>
        <w:t xml:space="preserve"> </w:t>
      </w:r>
    </w:p>
    <w:p w:rsidR="003C1370" w:rsidRDefault="003C1370" w:rsidP="00661015">
      <w:pPr>
        <w:rPr>
          <w:b/>
          <w:color w:val="FF0000"/>
        </w:rPr>
      </w:pPr>
    </w:p>
    <w:p w:rsidR="00B86A1D" w:rsidRDefault="00B86A1D" w:rsidP="00110BAF">
      <w:pPr>
        <w:ind w:firstLine="720"/>
        <w:jc w:val="both"/>
        <w:rPr>
          <w:szCs w:val="32"/>
          <w:lang w:eastAsia="zh-CN"/>
        </w:rPr>
      </w:pPr>
      <w:r w:rsidRPr="00B86A1D">
        <w:rPr>
          <w:szCs w:val="32"/>
          <w:lang w:eastAsia="zh-CN"/>
        </w:rPr>
        <w:t>Stents are vital devices to treat vascular stenosis in pediatric patients with congenital heart disease. Bioresorbable stents (BRSs) have been applied to reduce challenging complications caused by permanent metal stents. However, it remains almost a total lack of BRSs with satisf</w:t>
      </w:r>
      <w:r w:rsidR="00F62D20">
        <w:rPr>
          <w:rFonts w:hint="eastAsia"/>
          <w:szCs w:val="32"/>
          <w:lang w:eastAsia="zh-CN"/>
        </w:rPr>
        <w:t xml:space="preserve">ied </w:t>
      </w:r>
      <w:r w:rsidRPr="00B86A1D">
        <w:rPr>
          <w:szCs w:val="32"/>
          <w:lang w:eastAsia="zh-CN"/>
        </w:rPr>
        <w:t>compression performance specifically for children with congenital heart disease, leading to importantly suboptimal effects. In this work, Composite bioresorbable stents with poly(</w:t>
      </w:r>
      <w:r w:rsidRPr="00825BFD">
        <w:rPr>
          <w:i/>
          <w:szCs w:val="32"/>
          <w:lang w:eastAsia="zh-CN"/>
        </w:rPr>
        <w:t>p</w:t>
      </w:r>
      <w:r w:rsidRPr="00B86A1D">
        <w:rPr>
          <w:szCs w:val="32"/>
          <w:lang w:eastAsia="zh-CN"/>
        </w:rPr>
        <w:t>-dioxanone) (PPDO) monofilaments and poly(</w:t>
      </w:r>
      <w:r w:rsidRPr="00825BFD">
        <w:rPr>
          <w:i/>
          <w:szCs w:val="32"/>
          <w:lang w:eastAsia="zh-CN"/>
        </w:rPr>
        <w:t>p</w:t>
      </w:r>
      <w:r w:rsidRPr="00B86A1D">
        <w:rPr>
          <w:szCs w:val="32"/>
          <w:lang w:eastAsia="zh-CN"/>
        </w:rPr>
        <w:t>-</w:t>
      </w:r>
      <w:proofErr w:type="spellStart"/>
      <w:r w:rsidRPr="00B86A1D">
        <w:rPr>
          <w:szCs w:val="32"/>
          <w:lang w:eastAsia="zh-CN"/>
        </w:rPr>
        <w:t>dioxanone</w:t>
      </w:r>
      <w:proofErr w:type="spellEnd"/>
      <w:r w:rsidRPr="00B86A1D">
        <w:rPr>
          <w:szCs w:val="32"/>
          <w:lang w:eastAsia="zh-CN"/>
        </w:rPr>
        <w:t>)/</w:t>
      </w:r>
      <w:proofErr w:type="spellStart"/>
      <w:r w:rsidRPr="00B86A1D">
        <w:rPr>
          <w:szCs w:val="32"/>
          <w:lang w:eastAsia="zh-CN"/>
        </w:rPr>
        <w:t>polycaprolactone</w:t>
      </w:r>
      <w:proofErr w:type="spellEnd"/>
      <w:r w:rsidRPr="00B86A1D">
        <w:rPr>
          <w:szCs w:val="32"/>
          <w:lang w:eastAsia="zh-CN"/>
        </w:rPr>
        <w:t xml:space="preserve"> (PPDO/PCL) composite braided yarns (</w:t>
      </w:r>
      <w:proofErr w:type="spellStart"/>
      <w:r w:rsidRPr="00B86A1D">
        <w:rPr>
          <w:szCs w:val="32"/>
          <w:lang w:eastAsia="zh-CN"/>
        </w:rPr>
        <w:t>cBYs</w:t>
      </w:r>
      <w:proofErr w:type="spellEnd"/>
      <w:r w:rsidRPr="00B86A1D">
        <w:rPr>
          <w:szCs w:val="32"/>
          <w:lang w:eastAsia="zh-CN"/>
        </w:rPr>
        <w:t>) were fabricated on a 32 bobbin braiding machine (Fig. 1(a)) with different feed yarn ratios (7:1 for</w:t>
      </w:r>
      <w:r w:rsidRPr="00B86A1D">
        <w:rPr>
          <w:rFonts w:hint="eastAsia"/>
          <w:szCs w:val="32"/>
          <w:lang w:eastAsia="zh-CN"/>
        </w:rPr>
        <w:t xml:space="preserve"> </w:t>
      </w:r>
      <w:proofErr w:type="spellStart"/>
      <w:r w:rsidRPr="00B86A1D">
        <w:rPr>
          <w:rFonts w:hint="eastAsia"/>
          <w:szCs w:val="32"/>
          <w:lang w:eastAsia="zh-CN"/>
        </w:rPr>
        <w:t>cBRS</w:t>
      </w:r>
      <w:proofErr w:type="spellEnd"/>
      <w:r w:rsidRPr="00B86A1D">
        <w:rPr>
          <w:rFonts w:hint="eastAsia"/>
          <w:szCs w:val="32"/>
          <w:lang w:eastAsia="zh-CN"/>
        </w:rPr>
        <w:t xml:space="preserve"> type A, 3:1 for </w:t>
      </w:r>
      <w:proofErr w:type="spellStart"/>
      <w:r w:rsidRPr="00B86A1D">
        <w:rPr>
          <w:rFonts w:hint="eastAsia"/>
          <w:szCs w:val="32"/>
          <w:lang w:eastAsia="zh-CN"/>
        </w:rPr>
        <w:t>cBRS</w:t>
      </w:r>
      <w:proofErr w:type="spellEnd"/>
      <w:r w:rsidRPr="00B86A1D">
        <w:rPr>
          <w:rFonts w:hint="eastAsia"/>
          <w:szCs w:val="32"/>
          <w:lang w:eastAsia="zh-CN"/>
        </w:rPr>
        <w:t xml:space="preserve"> type B, and 32:0 for PPDO prototype). Then they were thermally treated in air at 90 </w:t>
      </w:r>
      <m:oMath>
        <m:r>
          <m:rPr>
            <m:sty m:val="p"/>
          </m:rPr>
          <w:rPr>
            <w:rFonts w:ascii="Cambria Math" w:hAnsi="Cambria Math"/>
            <w:szCs w:val="32"/>
            <w:lang w:eastAsia="zh-CN"/>
          </w:rPr>
          <m:t>℃</m:t>
        </m:r>
      </m:oMath>
      <w:r w:rsidRPr="00B86A1D">
        <w:rPr>
          <w:rFonts w:hint="eastAsia"/>
          <w:szCs w:val="32"/>
          <w:lang w:eastAsia="zh-CN"/>
        </w:rPr>
        <w:t xml:space="preserve"> for an hour to stabilize the structure and soften the cBYs to composite melted yarns (cMYs). The compression properties of cBRSs were evaluated</w:t>
      </w:r>
      <w:r w:rsidRPr="00B86A1D">
        <w:rPr>
          <w:szCs w:val="32"/>
          <w:lang w:eastAsia="zh-CN"/>
        </w:rPr>
        <w:t xml:space="preserve"> using a parallel compression tester (Fig. 1(b)). The stent stress distribution and deformation mechanism were also analyzed by finite element analysis (Fig. 1(c)).</w:t>
      </w:r>
    </w:p>
    <w:p w:rsidR="00825BFD" w:rsidRDefault="00F62D20" w:rsidP="00825BFD">
      <w:pPr>
        <w:ind w:firstLine="720"/>
        <w:jc w:val="both"/>
        <w:rPr>
          <w:szCs w:val="32"/>
          <w:lang w:eastAsia="zh-CN"/>
        </w:rPr>
      </w:pPr>
      <w:r>
        <w:rPr>
          <w:szCs w:val="32"/>
          <w:lang w:eastAsia="zh-CN"/>
        </w:rPr>
        <w:t>Two res</w:t>
      </w:r>
      <w:r w:rsidR="00825BFD" w:rsidRPr="00825BFD">
        <w:rPr>
          <w:szCs w:val="32"/>
          <w:lang w:eastAsia="zh-CN"/>
        </w:rPr>
        <w:t>tr</w:t>
      </w:r>
      <w:r>
        <w:rPr>
          <w:rFonts w:hint="eastAsia"/>
          <w:szCs w:val="32"/>
          <w:lang w:eastAsia="zh-CN"/>
        </w:rPr>
        <w:t>i</w:t>
      </w:r>
      <w:r w:rsidR="00825BFD" w:rsidRPr="00825BFD">
        <w:rPr>
          <w:szCs w:val="32"/>
          <w:lang w:eastAsia="zh-CN"/>
        </w:rPr>
        <w:t>cti</w:t>
      </w:r>
      <w:r>
        <w:rPr>
          <w:rFonts w:hint="eastAsia"/>
          <w:szCs w:val="32"/>
          <w:lang w:eastAsia="zh-CN"/>
        </w:rPr>
        <w:t>o</w:t>
      </w:r>
      <w:r w:rsidR="00825BFD" w:rsidRPr="00825BFD">
        <w:rPr>
          <w:szCs w:val="32"/>
          <w:lang w:eastAsia="zh-CN"/>
        </w:rPr>
        <w:t>n force, the friction force between yarns, and the peeling force (PF) among bonded cMYs existed in the cBRSs. The friction resistance</w:t>
      </w:r>
      <w:r w:rsidR="00825BFD">
        <w:rPr>
          <w:rFonts w:hint="eastAsia"/>
          <w:szCs w:val="32"/>
          <w:lang w:eastAsia="zh-CN"/>
        </w:rPr>
        <w:t>s</w:t>
      </w:r>
      <w:r w:rsidR="00825BFD" w:rsidRPr="00825BFD">
        <w:rPr>
          <w:szCs w:val="32"/>
          <w:lang w:eastAsia="zh-CN"/>
        </w:rPr>
        <w:t xml:space="preserve"> w</w:t>
      </w:r>
      <w:r w:rsidR="00825BFD">
        <w:rPr>
          <w:rFonts w:hint="eastAsia"/>
          <w:szCs w:val="32"/>
          <w:lang w:eastAsia="zh-CN"/>
        </w:rPr>
        <w:t>ere</w:t>
      </w:r>
      <w:r w:rsidR="00825BFD" w:rsidRPr="00825BFD">
        <w:rPr>
          <w:szCs w:val="32"/>
          <w:lang w:eastAsia="zh-CN"/>
        </w:rPr>
        <w:t xml:space="preserve"> all less than 100 mN in the prototypes. However, the peeling force (PF) of the bonded yarns was as high as 2126.67 ± 133.14 mN, which restricted yarn movement greatly</w:t>
      </w:r>
      <w:r w:rsidR="00825BFD">
        <w:rPr>
          <w:rFonts w:hint="eastAsia"/>
          <w:szCs w:val="32"/>
          <w:lang w:eastAsia="zh-CN"/>
        </w:rPr>
        <w:t xml:space="preserve"> (Fig. 2)</w:t>
      </w:r>
      <w:r w:rsidR="00825BFD" w:rsidRPr="00825BFD">
        <w:rPr>
          <w:szCs w:val="32"/>
          <w:lang w:eastAsia="zh-CN"/>
        </w:rPr>
        <w:t>.</w:t>
      </w:r>
      <w:r w:rsidR="00825BFD">
        <w:rPr>
          <w:rFonts w:hint="eastAsia"/>
          <w:szCs w:val="32"/>
          <w:lang w:eastAsia="zh-CN"/>
        </w:rPr>
        <w:t xml:space="preserve"> </w:t>
      </w:r>
      <w:r w:rsidR="00825BFD" w:rsidRPr="00825BFD">
        <w:rPr>
          <w:szCs w:val="32"/>
          <w:lang w:eastAsia="zh-CN"/>
        </w:rPr>
        <w:t xml:space="preserve">The compression force was promoted dramatically for the novel composite prototype stents by 124.06 % in cBRS-A and 169.58 % in cBRS-B prototype, compared with that in the control (572.60 ± 27.98 mN/cm). Stability of the composite self-expanding prototypes to resist deformation </w:t>
      </w:r>
      <w:r>
        <w:rPr>
          <w:rFonts w:hint="eastAsia"/>
          <w:szCs w:val="32"/>
          <w:lang w:eastAsia="zh-CN"/>
        </w:rPr>
        <w:t>was</w:t>
      </w:r>
      <w:r w:rsidR="00825BFD" w:rsidRPr="00825BFD">
        <w:rPr>
          <w:szCs w:val="32"/>
          <w:lang w:eastAsia="zh-CN"/>
        </w:rPr>
        <w:t xml:space="preserve"> also higher than that in the control prototype. Specifically, the values were 89.89 ± 1.76 %, 93.09 ± 1.78 % and 94.05 ± 1.60 % for the control group, cBRS type A, and cBRS type B, respectively</w:t>
      </w:r>
      <w:r w:rsidR="00825BFD">
        <w:rPr>
          <w:rFonts w:hint="eastAsia"/>
          <w:szCs w:val="32"/>
          <w:lang w:eastAsia="zh-CN"/>
        </w:rPr>
        <w:t xml:space="preserve"> (Fig. 3(b))</w:t>
      </w:r>
      <w:r w:rsidR="00825BFD" w:rsidRPr="00825BFD">
        <w:rPr>
          <w:szCs w:val="32"/>
          <w:lang w:eastAsia="zh-CN"/>
        </w:rPr>
        <w:t xml:space="preserve">. Von Mise stress distribution when prototypes compressed to 50 % of their origin diameters were shown in Fig. </w:t>
      </w:r>
      <w:r w:rsidR="00825BFD">
        <w:rPr>
          <w:rFonts w:hint="eastAsia"/>
          <w:szCs w:val="32"/>
          <w:lang w:eastAsia="zh-CN"/>
        </w:rPr>
        <w:t>4</w:t>
      </w:r>
      <w:r w:rsidR="00825BFD" w:rsidRPr="00825BFD">
        <w:rPr>
          <w:szCs w:val="32"/>
          <w:lang w:eastAsia="zh-CN"/>
        </w:rPr>
        <w:t xml:space="preserve">. </w:t>
      </w:r>
      <w:r w:rsidR="003156E7">
        <w:rPr>
          <w:rFonts w:hint="eastAsia"/>
          <w:szCs w:val="32"/>
          <w:lang w:eastAsia="zh-CN"/>
        </w:rPr>
        <w:t>H</w:t>
      </w:r>
      <w:r w:rsidR="00825BFD" w:rsidRPr="00825BFD">
        <w:rPr>
          <w:szCs w:val="32"/>
          <w:lang w:eastAsia="zh-CN"/>
        </w:rPr>
        <w:t xml:space="preserve">igher stresses existed in cMYs for cBRSs. </w:t>
      </w:r>
      <w:r w:rsidR="003156E7">
        <w:rPr>
          <w:rFonts w:hint="eastAsia"/>
          <w:szCs w:val="32"/>
          <w:lang w:eastAsia="zh-CN"/>
        </w:rPr>
        <w:t>And</w:t>
      </w:r>
      <w:r w:rsidR="00825BFD" w:rsidRPr="00825BFD">
        <w:rPr>
          <w:szCs w:val="32"/>
          <w:lang w:eastAsia="zh-CN"/>
        </w:rPr>
        <w:t xml:space="preserve"> with the increase of bonding points, stress difference between cMYs and PPDO increased, as shown in cBRS type B.</w:t>
      </w:r>
      <w:r w:rsidR="00825BFD">
        <w:rPr>
          <w:rFonts w:hint="eastAsia"/>
          <w:szCs w:val="32"/>
          <w:lang w:eastAsia="zh-CN"/>
        </w:rPr>
        <w:t xml:space="preserve"> </w:t>
      </w:r>
      <w:r w:rsidR="003156E7">
        <w:rPr>
          <w:rFonts w:hint="eastAsia"/>
          <w:szCs w:val="32"/>
          <w:lang w:eastAsia="zh-CN"/>
        </w:rPr>
        <w:t>Moreover, b</w:t>
      </w:r>
      <w:r w:rsidR="00825BFD" w:rsidRPr="00825BFD">
        <w:rPr>
          <w:szCs w:val="32"/>
          <w:lang w:eastAsia="zh-CN"/>
        </w:rPr>
        <w:t>onded yarns bent greatly and braiding angles kept unaltered in cBRSs, resulted in high</w:t>
      </w:r>
      <w:r w:rsidR="005E7E52">
        <w:rPr>
          <w:rFonts w:hint="eastAsia"/>
          <w:szCs w:val="32"/>
          <w:lang w:eastAsia="zh-CN"/>
        </w:rPr>
        <w:t>er</w:t>
      </w:r>
      <w:r w:rsidR="003156E7">
        <w:rPr>
          <w:szCs w:val="32"/>
          <w:lang w:eastAsia="zh-CN"/>
        </w:rPr>
        <w:t xml:space="preserve"> Vo</w:t>
      </w:r>
      <w:r w:rsidR="003156E7">
        <w:rPr>
          <w:rFonts w:hint="eastAsia"/>
          <w:szCs w:val="32"/>
          <w:lang w:eastAsia="zh-CN"/>
        </w:rPr>
        <w:t>n</w:t>
      </w:r>
      <w:r w:rsidR="00825BFD" w:rsidRPr="00825BFD">
        <w:rPr>
          <w:szCs w:val="32"/>
          <w:lang w:eastAsia="zh-CN"/>
        </w:rPr>
        <w:t xml:space="preserve"> Mises stress concentrated near</w:t>
      </w:r>
      <w:r w:rsidR="00825BFD">
        <w:rPr>
          <w:rFonts w:hint="eastAsia"/>
          <w:szCs w:val="32"/>
          <w:lang w:eastAsia="zh-CN"/>
        </w:rPr>
        <w:t xml:space="preserve"> </w:t>
      </w:r>
      <w:r w:rsidR="00825BFD" w:rsidRPr="00825BFD">
        <w:rPr>
          <w:szCs w:val="32"/>
          <w:lang w:eastAsia="zh-CN"/>
        </w:rPr>
        <w:t>the bonding points</w:t>
      </w:r>
      <w:r w:rsidR="00825BFD">
        <w:rPr>
          <w:rFonts w:hint="eastAsia"/>
          <w:szCs w:val="32"/>
          <w:lang w:eastAsia="zh-CN"/>
        </w:rPr>
        <w:t xml:space="preserve"> </w:t>
      </w:r>
      <w:r w:rsidR="005E7E52">
        <w:rPr>
          <w:rFonts w:hint="eastAsia"/>
          <w:szCs w:val="32"/>
          <w:lang w:eastAsia="zh-CN"/>
        </w:rPr>
        <w:t xml:space="preserve">compared with PPDO prototype </w:t>
      </w:r>
      <w:r w:rsidR="00825BFD">
        <w:rPr>
          <w:rFonts w:hint="eastAsia"/>
          <w:szCs w:val="32"/>
          <w:lang w:eastAsia="zh-CN"/>
        </w:rPr>
        <w:t>(Fig. 5)</w:t>
      </w:r>
      <w:r w:rsidR="00825BFD" w:rsidRPr="00825BFD">
        <w:rPr>
          <w:szCs w:val="32"/>
          <w:lang w:eastAsia="zh-CN"/>
        </w:rPr>
        <w:t>. Hence, the cBRSs mechanically reinforced skeletons were formed by the connected and bonded cMYs, and the stability to resist external load increased with the number of composite yarns.</w:t>
      </w:r>
    </w:p>
    <w:p w:rsidR="00825BFD" w:rsidRDefault="00825BFD" w:rsidP="00825BFD">
      <w:pPr>
        <w:ind w:firstLine="720"/>
        <w:jc w:val="both"/>
        <w:rPr>
          <w:szCs w:val="32"/>
          <w:lang w:eastAsia="zh-CN"/>
        </w:rPr>
      </w:pPr>
      <w:r w:rsidRPr="00825BFD">
        <w:rPr>
          <w:szCs w:val="32"/>
          <w:lang w:eastAsia="zh-CN"/>
        </w:rPr>
        <w:t>The results of this study may inspire future development of bioresorbable polymeric stents and open new prospects for the use of composite design in medical devices.</w:t>
      </w:r>
    </w:p>
    <w:p w:rsidR="0000538B" w:rsidRPr="0000538B" w:rsidRDefault="0000538B" w:rsidP="0000538B">
      <w:pPr>
        <w:ind w:firstLine="720"/>
        <w:jc w:val="both"/>
        <w:rPr>
          <w:color w:val="000000"/>
          <w:szCs w:val="32"/>
          <w:lang w:eastAsia="zh-CN"/>
        </w:rPr>
      </w:pPr>
    </w:p>
    <w:p w:rsidR="00D96FD8" w:rsidRDefault="00F17877" w:rsidP="00661015">
      <w:pPr>
        <w:rPr>
          <w:color w:val="000000"/>
          <w:lang w:eastAsia="zh-CN"/>
        </w:rPr>
      </w:pPr>
      <w:r w:rsidRPr="00436E22">
        <w:rPr>
          <w:b/>
          <w:color w:val="000000"/>
        </w:rPr>
        <w:t>Keyw</w:t>
      </w:r>
      <w:r w:rsidR="00661015" w:rsidRPr="00436E22">
        <w:rPr>
          <w:b/>
          <w:color w:val="000000"/>
        </w:rPr>
        <w:t xml:space="preserve">ords: </w:t>
      </w:r>
      <w:r w:rsidR="009C6E75">
        <w:rPr>
          <w:rFonts w:hint="eastAsia"/>
          <w:color w:val="000000"/>
          <w:lang w:eastAsia="zh-CN"/>
        </w:rPr>
        <w:t>c</w:t>
      </w:r>
      <w:r w:rsidR="009C6E75">
        <w:rPr>
          <w:color w:val="000000"/>
        </w:rPr>
        <w:t xml:space="preserve">omposite bioresorbable stent; </w:t>
      </w:r>
      <w:r w:rsidR="009C6E75">
        <w:rPr>
          <w:rFonts w:hint="eastAsia"/>
          <w:color w:val="000000"/>
          <w:lang w:eastAsia="zh-CN"/>
        </w:rPr>
        <w:t>r</w:t>
      </w:r>
      <w:r w:rsidR="009C6E75" w:rsidRPr="009C6E75">
        <w:rPr>
          <w:color w:val="000000"/>
        </w:rPr>
        <w:t>einf</w:t>
      </w:r>
      <w:r w:rsidR="009C6E75">
        <w:rPr>
          <w:color w:val="000000"/>
        </w:rPr>
        <w:t xml:space="preserve">orced compression performance; </w:t>
      </w:r>
      <w:r w:rsidR="009C6E75">
        <w:rPr>
          <w:rFonts w:hint="eastAsia"/>
          <w:color w:val="000000"/>
          <w:lang w:eastAsia="zh-CN"/>
        </w:rPr>
        <w:t>c</w:t>
      </w:r>
      <w:r w:rsidR="009C6E75">
        <w:rPr>
          <w:color w:val="000000"/>
        </w:rPr>
        <w:t xml:space="preserve">ongenital heart disease; </w:t>
      </w:r>
      <w:r w:rsidR="009C6E75">
        <w:rPr>
          <w:rFonts w:hint="eastAsia"/>
          <w:color w:val="000000"/>
          <w:lang w:eastAsia="zh-CN"/>
        </w:rPr>
        <w:t>c</w:t>
      </w:r>
      <w:r w:rsidR="009C6E75" w:rsidRPr="009C6E75">
        <w:rPr>
          <w:color w:val="000000"/>
        </w:rPr>
        <w:t>omputational simulation</w:t>
      </w:r>
    </w:p>
    <w:p w:rsidR="00825BFD" w:rsidRDefault="00825BFD" w:rsidP="00661015">
      <w:pPr>
        <w:rPr>
          <w:color w:val="000000"/>
          <w:lang w:eastAsia="zh-CN"/>
        </w:rPr>
      </w:pPr>
    </w:p>
    <w:p w:rsidR="00825BFD" w:rsidRPr="00661015" w:rsidRDefault="00825BFD" w:rsidP="00661015">
      <w:pPr>
        <w:rPr>
          <w:b/>
          <w:color w:val="000000"/>
          <w:lang w:eastAsia="zh-CN"/>
        </w:rPr>
      </w:pPr>
    </w:p>
    <w:p w:rsidR="003156E7" w:rsidRDefault="003156E7" w:rsidP="00AC3BCD">
      <w:pPr>
        <w:jc w:val="both"/>
        <w:rPr>
          <w:b/>
          <w:color w:val="000000"/>
          <w:lang w:eastAsia="zh-CN"/>
        </w:rPr>
      </w:pPr>
    </w:p>
    <w:p w:rsidR="00AC3BCD" w:rsidRDefault="001F75FA" w:rsidP="00AC3BCD">
      <w:pPr>
        <w:jc w:val="both"/>
        <w:rPr>
          <w:b/>
          <w:color w:val="000000"/>
        </w:rPr>
      </w:pPr>
      <w:r w:rsidRPr="0041102C">
        <w:rPr>
          <w:b/>
          <w:color w:val="000000"/>
        </w:rPr>
        <w:t>Images/</w:t>
      </w:r>
      <w:r w:rsidR="00F17877" w:rsidRPr="0041102C">
        <w:rPr>
          <w:b/>
          <w:color w:val="000000"/>
        </w:rPr>
        <w:t>G</w:t>
      </w:r>
      <w:r w:rsidR="00D96FD8" w:rsidRPr="0041102C">
        <w:rPr>
          <w:b/>
          <w:color w:val="000000"/>
        </w:rPr>
        <w:t>raphs</w:t>
      </w:r>
      <w:r w:rsidR="00F17877" w:rsidRPr="0041102C">
        <w:rPr>
          <w:b/>
          <w:color w:val="000000"/>
        </w:rPr>
        <w:t>/Tables</w:t>
      </w:r>
      <w:r w:rsidR="00D96FD8" w:rsidRPr="0041102C">
        <w:rPr>
          <w:b/>
          <w:color w:val="000000"/>
        </w:rPr>
        <w:t>:</w:t>
      </w:r>
      <w:r w:rsidR="000D13B4" w:rsidRPr="000D13B4">
        <w:rPr>
          <w:rFonts w:ascii="Arial"/>
          <w:b/>
          <w:noProof/>
          <w:sz w:val="16"/>
          <w:lang w:eastAsia="en-US"/>
        </w:rPr>
        <w:t xml:space="preserve"> </w:t>
      </w:r>
    </w:p>
    <w:p w:rsidR="009C6E75" w:rsidRDefault="009C6E75" w:rsidP="005E7E52">
      <w:pPr>
        <w:pStyle w:val="08ArticleText"/>
        <w:spacing w:beforeLines="50" w:before="120" w:line="360" w:lineRule="auto"/>
        <w:jc w:val="center"/>
        <w:rPr>
          <w:b/>
          <w:sz w:val="24"/>
          <w:szCs w:val="24"/>
          <w:lang w:val="en-US" w:eastAsia="zh-CN"/>
        </w:rPr>
      </w:pPr>
      <w:r>
        <w:rPr>
          <w:b/>
          <w:noProof/>
          <w:sz w:val="24"/>
          <w:szCs w:val="24"/>
          <w:lang w:val="en-US" w:eastAsia="zh-CN"/>
        </w:rPr>
        <w:drawing>
          <wp:inline distT="0" distB="0" distL="0" distR="0" wp14:anchorId="0DACD36D" wp14:editId="3A37BBEA">
            <wp:extent cx="5400000" cy="1263600"/>
            <wp:effectExtent l="0" t="0" r="0" b="0"/>
            <wp:docPr id="1" name="图片 1" descr="E:\我的课题\赵帆\其它\会议\世界生物材料大会\SFB\编织机和支架和有限元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我的课题\赵帆\其它\会议\世界生物材料大会\SFB\编织机和支架和有限元图.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1263600"/>
                    </a:xfrm>
                    <a:prstGeom prst="rect">
                      <a:avLst/>
                    </a:prstGeom>
                    <a:noFill/>
                    <a:ln>
                      <a:noFill/>
                    </a:ln>
                  </pic:spPr>
                </pic:pic>
              </a:graphicData>
            </a:graphic>
          </wp:inline>
        </w:drawing>
      </w:r>
    </w:p>
    <w:p w:rsidR="009C6E75" w:rsidRDefault="009C6E75" w:rsidP="00134779">
      <w:pPr>
        <w:jc w:val="both"/>
        <w:rPr>
          <w:noProof/>
          <w:lang w:eastAsia="zh-CN"/>
        </w:rPr>
      </w:pPr>
      <w:r w:rsidRPr="009C6E75">
        <w:rPr>
          <w:noProof/>
          <w:lang w:eastAsia="en-US"/>
        </w:rPr>
        <w:t>Fig. 1 (a) Schematic diagram and morphology of cBRSs; (b) Parallel compression measurement; (c) Finite element simulation</w:t>
      </w:r>
    </w:p>
    <w:p w:rsidR="003156E7" w:rsidRDefault="003156E7" w:rsidP="009C6E75">
      <w:pPr>
        <w:jc w:val="center"/>
        <w:rPr>
          <w:noProof/>
          <w:lang w:eastAsia="zh-CN"/>
        </w:rPr>
      </w:pPr>
    </w:p>
    <w:p w:rsidR="00B86A1D" w:rsidRDefault="00B86A1D" w:rsidP="009C6E75">
      <w:pPr>
        <w:jc w:val="center"/>
        <w:rPr>
          <w:noProof/>
          <w:lang w:eastAsia="zh-CN"/>
        </w:rPr>
      </w:pPr>
      <w:r>
        <w:rPr>
          <w:noProof/>
          <w:lang w:eastAsia="zh-CN"/>
        </w:rPr>
        <w:drawing>
          <wp:inline distT="0" distB="0" distL="0" distR="0">
            <wp:extent cx="2880000" cy="1977987"/>
            <wp:effectExtent l="0" t="0" r="0" b="3810"/>
            <wp:docPr id="18" name="图片 18" descr="C:\Users\john\Desktop\论文\第二篇论文回稿\JMBBM_2018_450_Revision 1_V0\Fi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n\Desktop\论文\第二篇论文回稿\JMBBM_2018_450_Revision 1_V0\Fig. 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1977987"/>
                    </a:xfrm>
                    <a:prstGeom prst="rect">
                      <a:avLst/>
                    </a:prstGeom>
                    <a:noFill/>
                    <a:ln>
                      <a:noFill/>
                    </a:ln>
                  </pic:spPr>
                </pic:pic>
              </a:graphicData>
            </a:graphic>
          </wp:inline>
        </w:drawing>
      </w:r>
    </w:p>
    <w:p w:rsidR="00B86A1D" w:rsidRPr="009C6E75" w:rsidRDefault="00B86A1D" w:rsidP="009C6E75">
      <w:pPr>
        <w:jc w:val="center"/>
        <w:rPr>
          <w:noProof/>
          <w:lang w:eastAsia="zh-CN"/>
        </w:rPr>
      </w:pPr>
      <w:r>
        <w:rPr>
          <w:noProof/>
          <w:lang w:eastAsia="zh-CN"/>
        </w:rPr>
        <w:t xml:space="preserve">Fig. </w:t>
      </w:r>
      <w:r>
        <w:rPr>
          <w:rFonts w:hint="eastAsia"/>
          <w:noProof/>
          <w:lang w:eastAsia="zh-CN"/>
        </w:rPr>
        <w:t>2</w:t>
      </w:r>
      <w:r w:rsidRPr="00B86A1D">
        <w:rPr>
          <w:noProof/>
          <w:lang w:eastAsia="zh-CN"/>
        </w:rPr>
        <w:t>. Restriction force existed in the cBRS type A and type B</w:t>
      </w:r>
    </w:p>
    <w:p w:rsidR="001F75FA" w:rsidRPr="009C6E75" w:rsidRDefault="001F75FA" w:rsidP="0041102C">
      <w:pPr>
        <w:jc w:val="center"/>
        <w:rPr>
          <w:noProof/>
          <w:lang w:eastAsia="en-US"/>
        </w:rPr>
      </w:pPr>
    </w:p>
    <w:p w:rsidR="00F45581" w:rsidRPr="009C6E75" w:rsidRDefault="00F62D20" w:rsidP="009C6E75">
      <w:pPr>
        <w:jc w:val="center"/>
        <w:rPr>
          <w:noProof/>
          <w:lang w:eastAsia="zh-CN"/>
        </w:rPr>
      </w:pPr>
      <w:r>
        <w:rPr>
          <w:noProof/>
          <w:lang w:eastAsia="zh-CN"/>
        </w:rPr>
        <w:drawing>
          <wp:inline distT="0" distB="0" distL="0" distR="0">
            <wp:extent cx="4320000" cy="1761406"/>
            <wp:effectExtent l="0" t="0" r="4445" b="0"/>
            <wp:docPr id="19" name="图片 19" descr="E:\我的课题\赵帆\其它\会议\Cellular Therapies, Cancer, Stem Cells and Bio Medical Engineering\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我的课题\赵帆\其它\会议\Cellular Therapies, Cancer, Stem Cells and Bio Medical Engineering\Fig.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0000" cy="1761406"/>
                    </a:xfrm>
                    <a:prstGeom prst="rect">
                      <a:avLst/>
                    </a:prstGeom>
                    <a:noFill/>
                    <a:ln>
                      <a:noFill/>
                    </a:ln>
                  </pic:spPr>
                </pic:pic>
              </a:graphicData>
            </a:graphic>
          </wp:inline>
        </w:drawing>
      </w:r>
    </w:p>
    <w:p w:rsidR="009C6E75" w:rsidRDefault="00B86A1D" w:rsidP="00134779">
      <w:pPr>
        <w:jc w:val="both"/>
        <w:rPr>
          <w:lang w:eastAsia="zh-CN"/>
        </w:rPr>
      </w:pPr>
      <w:r>
        <w:t xml:space="preserve">Fig. </w:t>
      </w:r>
      <w:r>
        <w:rPr>
          <w:rFonts w:hint="eastAsia"/>
          <w:lang w:eastAsia="zh-CN"/>
        </w:rPr>
        <w:t>3</w:t>
      </w:r>
      <w:r w:rsidR="009C6E75" w:rsidRPr="009C6E75">
        <w:t xml:space="preserve"> Compression force and elastic recovery rate of different prototypes</w:t>
      </w:r>
      <w:r w:rsidR="00F62D20">
        <w:rPr>
          <w:rFonts w:hint="eastAsia"/>
          <w:lang w:eastAsia="zh-CN"/>
        </w:rPr>
        <w:t xml:space="preserve">: (a) </w:t>
      </w:r>
      <w:r w:rsidR="00F62D20" w:rsidRPr="00F62D20">
        <w:rPr>
          <w:lang w:eastAsia="zh-CN"/>
        </w:rPr>
        <w:t>Compression force of different types of prototype stents when compressed to 50% of origin outer diameters</w:t>
      </w:r>
      <w:r w:rsidR="00F62D20">
        <w:rPr>
          <w:rFonts w:hint="eastAsia"/>
          <w:lang w:eastAsia="zh-CN"/>
        </w:rPr>
        <w:t xml:space="preserve">; (b) </w:t>
      </w:r>
      <w:r w:rsidR="00F62D20" w:rsidRPr="00F62D20">
        <w:rPr>
          <w:lang w:eastAsia="zh-CN"/>
        </w:rPr>
        <w:t>Elastic recovery rates of different types of prototypes</w:t>
      </w:r>
    </w:p>
    <w:p w:rsidR="003156E7" w:rsidRPr="00F62D20" w:rsidRDefault="003156E7" w:rsidP="00B86A1D">
      <w:pPr>
        <w:jc w:val="center"/>
        <w:rPr>
          <w:lang w:eastAsia="zh-CN"/>
        </w:rPr>
      </w:pPr>
    </w:p>
    <w:p w:rsidR="0041102C" w:rsidRDefault="009C6E75" w:rsidP="0041102C">
      <w:pPr>
        <w:jc w:val="center"/>
        <w:rPr>
          <w:rFonts w:ascii="Arial"/>
          <w:b/>
          <w:noProof/>
          <w:sz w:val="16"/>
          <w:lang w:eastAsia="en-US"/>
        </w:rPr>
      </w:pPr>
      <w:r>
        <w:rPr>
          <w:rFonts w:ascii="Arial"/>
          <w:b/>
          <w:noProof/>
          <w:sz w:val="16"/>
          <w:lang w:eastAsia="zh-CN"/>
        </w:rPr>
        <w:drawing>
          <wp:inline distT="0" distB="0" distL="0" distR="0">
            <wp:extent cx="3600000" cy="2077028"/>
            <wp:effectExtent l="0" t="0" r="635" b="0"/>
            <wp:docPr id="16" name="图片 16" descr="C:\Users\john\Desktop\论文\第二篇论文回稿\JMBBM_2018_450_Revision 1_V0\Fig.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n\Desktop\论文\第二篇论文回稿\JMBBM_2018_450_Revision 1_V0\Fig. 1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0" cy="2077028"/>
                    </a:xfrm>
                    <a:prstGeom prst="rect">
                      <a:avLst/>
                    </a:prstGeom>
                    <a:noFill/>
                    <a:ln>
                      <a:noFill/>
                    </a:ln>
                  </pic:spPr>
                </pic:pic>
              </a:graphicData>
            </a:graphic>
          </wp:inline>
        </w:drawing>
      </w:r>
    </w:p>
    <w:p w:rsidR="0041102C" w:rsidRDefault="009C6E75" w:rsidP="00134779">
      <w:pPr>
        <w:jc w:val="both"/>
        <w:rPr>
          <w:lang w:eastAsia="zh-CN"/>
        </w:rPr>
      </w:pPr>
      <w:r w:rsidRPr="009C6E75">
        <w:t xml:space="preserve">Fig. </w:t>
      </w:r>
      <w:r w:rsidR="00B86A1D">
        <w:rPr>
          <w:rFonts w:hint="eastAsia"/>
          <w:lang w:eastAsia="zh-CN"/>
        </w:rPr>
        <w:t>4</w:t>
      </w:r>
      <w:r w:rsidRPr="009C6E75">
        <w:t xml:space="preserve">. Finite element analysis of three types of prototype stents. (a) Three prototype models and two parallel plates were constructed to simulate compression process; (b) Distribution of Von Mise </w:t>
      </w:r>
      <w:r w:rsidRPr="009C6E75">
        <w:lastRenderedPageBreak/>
        <w:t>stress in three types of prototype stents after comprssed to 50% of their origin diameters; (c) Computational and experimental compression force versus displacement curves</w:t>
      </w:r>
    </w:p>
    <w:p w:rsidR="003156E7" w:rsidRPr="003156E7" w:rsidRDefault="003156E7" w:rsidP="003156E7">
      <w:pPr>
        <w:jc w:val="center"/>
        <w:rPr>
          <w:lang w:eastAsia="zh-CN"/>
        </w:rPr>
      </w:pPr>
    </w:p>
    <w:p w:rsidR="0041102C" w:rsidRDefault="009C6E75" w:rsidP="009C6E75">
      <w:pPr>
        <w:jc w:val="center"/>
        <w:rPr>
          <w:rFonts w:ascii="Arial"/>
          <w:b/>
          <w:noProof/>
          <w:sz w:val="16"/>
          <w:lang w:eastAsia="zh-CN"/>
        </w:rPr>
      </w:pPr>
      <w:bookmarkStart w:id="2" w:name="OLE_LINK66"/>
      <w:bookmarkStart w:id="3" w:name="OLE_LINK67"/>
      <w:r>
        <w:rPr>
          <w:rFonts w:ascii="Arial"/>
          <w:b/>
          <w:noProof/>
          <w:sz w:val="16"/>
          <w:lang w:eastAsia="zh-CN"/>
        </w:rPr>
        <w:drawing>
          <wp:inline distT="0" distB="0" distL="0" distR="0" wp14:anchorId="0D931E6F" wp14:editId="600347B6">
            <wp:extent cx="4957200" cy="1800000"/>
            <wp:effectExtent l="0" t="0" r="0" b="0"/>
            <wp:docPr id="17" name="图片 17" descr="C:\Users\john\Desktop\论文\第二篇论文回稿\JMBBM_2018_450_Revision 1_V0\Fig.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n\Desktop\论文\第二篇论文回稿\JMBBM_2018_450_Revision 1_V0\Fig. 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57200" cy="1800000"/>
                    </a:xfrm>
                    <a:prstGeom prst="rect">
                      <a:avLst/>
                    </a:prstGeom>
                    <a:noFill/>
                    <a:ln>
                      <a:noFill/>
                    </a:ln>
                  </pic:spPr>
                </pic:pic>
              </a:graphicData>
            </a:graphic>
          </wp:inline>
        </w:drawing>
      </w:r>
      <w:bookmarkEnd w:id="2"/>
      <w:bookmarkEnd w:id="3"/>
    </w:p>
    <w:p w:rsidR="000D13B4" w:rsidRPr="0041102C" w:rsidRDefault="009C6E75" w:rsidP="00134779">
      <w:pPr>
        <w:jc w:val="both"/>
        <w:rPr>
          <w:rFonts w:ascii="Arial"/>
          <w:noProof/>
          <w:sz w:val="16"/>
          <w:lang w:eastAsia="en-US"/>
        </w:rPr>
      </w:pPr>
      <w:r>
        <w:rPr>
          <w:rFonts w:hint="eastAsia"/>
          <w:color w:val="000000" w:themeColor="text1"/>
          <w:lang w:eastAsia="zh-CN"/>
        </w:rPr>
        <w:t>Fig.</w:t>
      </w:r>
      <w:r w:rsidR="00B86A1D">
        <w:rPr>
          <w:rFonts w:hint="eastAsia"/>
          <w:color w:val="000000" w:themeColor="text1"/>
          <w:lang w:eastAsia="zh-CN"/>
        </w:rPr>
        <w:t xml:space="preserve"> 5</w:t>
      </w:r>
      <w:r>
        <w:rPr>
          <w:rFonts w:hint="eastAsia"/>
          <w:color w:val="000000" w:themeColor="text1"/>
          <w:lang w:eastAsia="zh-CN"/>
        </w:rPr>
        <w:t xml:space="preserve"> </w:t>
      </w:r>
      <w:r w:rsidRPr="009C6E75">
        <w:rPr>
          <w:color w:val="000000" w:themeColor="text1"/>
        </w:rPr>
        <w:t>The behavior of braiding angle in bonding points and the yarn morphology between interlacing points. (a) the simulation of partial yarns of cBRSs and control prototypes before compression; (b) the simulation of control group after compression to 50% of its original diameter; (c) the simulation of cMYs of cBRS type A after compression to 50% of its original diameter; (d) the simulation of cMYs of cBRS type B after compression to 50% of its original diameter</w:t>
      </w:r>
    </w:p>
    <w:p w:rsidR="000B4992" w:rsidRDefault="000B4992" w:rsidP="001F75FA">
      <w:pPr>
        <w:spacing w:line="204" w:lineRule="exact"/>
        <w:rPr>
          <w:rFonts w:ascii="Arial"/>
          <w:b/>
          <w:sz w:val="20"/>
          <w:highlight w:val="yellow"/>
          <w:u w:val="single"/>
        </w:rPr>
      </w:pPr>
    </w:p>
    <w:p w:rsidR="001F75FA" w:rsidRDefault="001F75FA" w:rsidP="001F75FA">
      <w:pPr>
        <w:spacing w:line="204" w:lineRule="exact"/>
        <w:rPr>
          <w:rFonts w:ascii="Arial"/>
          <w:b/>
          <w:sz w:val="20"/>
          <w:u w:val="single"/>
        </w:rPr>
      </w:pPr>
      <w:r w:rsidRPr="00E534B8">
        <w:rPr>
          <w:rFonts w:ascii="Arial"/>
          <w:b/>
          <w:sz w:val="20"/>
          <w:u w:val="single"/>
        </w:rPr>
        <w:t>Recent Publications:</w:t>
      </w:r>
    </w:p>
    <w:p w:rsidR="000B4992" w:rsidRPr="001F75FA" w:rsidRDefault="000B4992" w:rsidP="001F75FA">
      <w:pPr>
        <w:spacing w:line="204" w:lineRule="exact"/>
        <w:rPr>
          <w:rFonts w:ascii="Arial"/>
          <w:b/>
          <w:sz w:val="20"/>
          <w:u w:val="single"/>
        </w:rPr>
      </w:pPr>
      <w:bookmarkStart w:id="4" w:name="_GoBack"/>
      <w:bookmarkEnd w:id="4"/>
    </w:p>
    <w:p w:rsidR="00935314" w:rsidRPr="00EE08EB" w:rsidRDefault="00935314" w:rsidP="00935314">
      <w:pPr>
        <w:pStyle w:val="3"/>
        <w:keepNext w:val="0"/>
        <w:widowControl w:val="0"/>
        <w:numPr>
          <w:ilvl w:val="0"/>
          <w:numId w:val="4"/>
        </w:numPr>
        <w:spacing w:before="0" w:after="0"/>
        <w:rPr>
          <w:rFonts w:ascii="Calibri" w:eastAsia="Tw Cen MT" w:hAnsi="Calibri" w:cs="Calibri"/>
          <w:b w:val="0"/>
          <w:bCs w:val="0"/>
          <w:sz w:val="18"/>
          <w:szCs w:val="18"/>
          <w:lang w:val="en-US"/>
        </w:rPr>
      </w:pPr>
      <w:r w:rsidRPr="00E534B8">
        <w:rPr>
          <w:rFonts w:ascii="Calibri" w:eastAsia="Tw Cen MT" w:hAnsi="Calibri" w:cs="Calibri"/>
          <w:b w:val="0"/>
          <w:sz w:val="18"/>
          <w:szCs w:val="18"/>
        </w:rPr>
        <w:t>A new approach to improve the local compressive properties of PPDO self-expandable stent</w:t>
      </w:r>
      <w:r w:rsidRPr="00EE08EB">
        <w:rPr>
          <w:rFonts w:ascii="Calibri" w:eastAsia="Tw Cen MT" w:hAnsi="Calibri" w:cs="Calibri"/>
          <w:b w:val="0"/>
          <w:bCs w:val="0"/>
          <w:sz w:val="18"/>
          <w:szCs w:val="18"/>
        </w:rPr>
        <w:t xml:space="preserve"> </w:t>
      </w:r>
      <w:r w:rsidRPr="00EE08EB">
        <w:rPr>
          <w:rFonts w:ascii="Calibri" w:eastAsia="Tw Cen MT" w:hAnsi="Calibri" w:cs="Calibri"/>
          <w:b w:val="0"/>
          <w:bCs w:val="0"/>
          <w:sz w:val="18"/>
          <w:szCs w:val="18"/>
          <w:lang w:val="en-US"/>
        </w:rPr>
        <w:br/>
      </w:r>
      <w:bookmarkStart w:id="5" w:name="OLE_LINK87"/>
      <w:bookmarkStart w:id="6" w:name="OLE_LINK88"/>
      <w:r>
        <w:rPr>
          <w:rFonts w:ascii="Calibri" w:eastAsia="Tw Cen MT" w:hAnsi="Calibri" w:cs="Calibri"/>
          <w:b w:val="0"/>
          <w:bCs w:val="0"/>
          <w:sz w:val="18"/>
          <w:szCs w:val="18"/>
          <w:lang w:val="en-US"/>
        </w:rPr>
        <w:t xml:space="preserve">F. Zhao, </w:t>
      </w:r>
      <w:r w:rsidRPr="00EE08EB">
        <w:rPr>
          <w:rFonts w:ascii="Calibri" w:eastAsia="Tw Cen MT" w:hAnsi="Calibri" w:cs="Calibri"/>
          <w:b w:val="0"/>
          <w:bCs w:val="0"/>
          <w:sz w:val="18"/>
          <w:szCs w:val="18"/>
        </w:rPr>
        <w:t xml:space="preserve"> </w:t>
      </w:r>
      <w:r w:rsidRPr="00E534B8">
        <w:rPr>
          <w:rFonts w:ascii="Calibri" w:eastAsia="Tw Cen MT" w:hAnsi="Calibri" w:cs="Calibri"/>
          <w:b w:val="0"/>
          <w:sz w:val="18"/>
        </w:rPr>
        <w:t>W</w:t>
      </w:r>
      <w:r>
        <w:rPr>
          <w:rFonts w:ascii="Calibri" w:eastAsia="Tw Cen MT" w:hAnsi="Calibri" w:cs="Calibri"/>
          <w:b w:val="0"/>
          <w:sz w:val="18"/>
          <w:lang w:val="en-US"/>
        </w:rPr>
        <w:t>.</w:t>
      </w:r>
      <w:r w:rsidRPr="00E534B8">
        <w:rPr>
          <w:rFonts w:ascii="Calibri" w:eastAsia="Tw Cen MT" w:hAnsi="Calibri" w:cs="Calibri"/>
          <w:b w:val="0"/>
          <w:sz w:val="18"/>
        </w:rPr>
        <w:t xml:space="preserve"> Xue</w:t>
      </w:r>
      <w:r>
        <w:rPr>
          <w:rFonts w:ascii="Calibri" w:eastAsia="Tw Cen MT" w:hAnsi="Calibri" w:cs="Calibri"/>
          <w:b w:val="0"/>
          <w:sz w:val="18"/>
          <w:lang w:val="en-US"/>
        </w:rPr>
        <w:t xml:space="preserve">, </w:t>
      </w:r>
      <w:r w:rsidRPr="00E534B8">
        <w:rPr>
          <w:rFonts w:ascii="Calibri" w:eastAsia="Tw Cen MT" w:hAnsi="Calibri" w:cs="Calibri"/>
          <w:b w:val="0"/>
          <w:bCs w:val="0"/>
          <w:sz w:val="18"/>
          <w:szCs w:val="18"/>
        </w:rPr>
        <w:t>F</w:t>
      </w:r>
      <w:r>
        <w:rPr>
          <w:rFonts w:ascii="Calibri" w:eastAsia="Tw Cen MT" w:hAnsi="Calibri" w:cs="Calibri"/>
          <w:b w:val="0"/>
          <w:bCs w:val="0"/>
          <w:sz w:val="18"/>
          <w:szCs w:val="18"/>
          <w:lang w:val="en-US"/>
        </w:rPr>
        <w:t>.</w:t>
      </w:r>
      <w:r w:rsidRPr="00E534B8">
        <w:rPr>
          <w:rFonts w:ascii="Calibri" w:eastAsia="Tw Cen MT" w:hAnsi="Calibri" w:cs="Calibri"/>
          <w:b w:val="0"/>
          <w:bCs w:val="0"/>
          <w:sz w:val="18"/>
          <w:szCs w:val="18"/>
        </w:rPr>
        <w:t xml:space="preserve"> Wang</w:t>
      </w:r>
      <w:r>
        <w:rPr>
          <w:rFonts w:ascii="Calibri" w:eastAsia="Tw Cen MT" w:hAnsi="Calibri" w:cs="Calibri"/>
          <w:b w:val="0"/>
          <w:bCs w:val="0"/>
          <w:sz w:val="18"/>
          <w:szCs w:val="18"/>
          <w:lang w:val="en-US"/>
        </w:rPr>
        <w:t xml:space="preserve">, Ch. Y, H. Xu, Y. Hao and </w:t>
      </w:r>
      <w:r w:rsidRPr="00E534B8">
        <w:rPr>
          <w:rFonts w:ascii="Calibri" w:eastAsia="Tw Cen MT" w:hAnsi="Calibri" w:cs="Calibri"/>
          <w:b w:val="0"/>
          <w:sz w:val="18"/>
        </w:rPr>
        <w:t>L</w:t>
      </w:r>
      <w:r>
        <w:rPr>
          <w:rFonts w:ascii="Calibri" w:eastAsia="Tw Cen MT" w:hAnsi="Calibri" w:cs="Calibri"/>
          <w:b w:val="0"/>
          <w:sz w:val="18"/>
          <w:lang w:val="en-US"/>
        </w:rPr>
        <w:t>.</w:t>
      </w:r>
      <w:r w:rsidRPr="00E534B8">
        <w:rPr>
          <w:rFonts w:ascii="Calibri" w:eastAsia="Tw Cen MT" w:hAnsi="Calibri" w:cs="Calibri"/>
          <w:b w:val="0"/>
          <w:sz w:val="18"/>
        </w:rPr>
        <w:t xml:space="preserve"> Wang</w:t>
      </w:r>
      <w:bookmarkEnd w:id="5"/>
      <w:bookmarkEnd w:id="6"/>
    </w:p>
    <w:p w:rsidR="00935314" w:rsidRPr="00935314" w:rsidRDefault="00935314" w:rsidP="00935314">
      <w:pPr>
        <w:pStyle w:val="3"/>
        <w:keepNext w:val="0"/>
        <w:widowControl w:val="0"/>
        <w:spacing w:before="0" w:after="0"/>
        <w:ind w:left="820"/>
        <w:rPr>
          <w:rFonts w:ascii="Calibri" w:eastAsia="Tw Cen MT" w:hAnsi="Calibri" w:cs="Calibri"/>
          <w:b w:val="0"/>
          <w:bCs w:val="0"/>
          <w:sz w:val="18"/>
          <w:szCs w:val="18"/>
        </w:rPr>
      </w:pPr>
    </w:p>
    <w:p w:rsidR="00A160C8" w:rsidRDefault="00935314" w:rsidP="00A160C8">
      <w:pPr>
        <w:pStyle w:val="3"/>
        <w:keepNext w:val="0"/>
        <w:widowControl w:val="0"/>
        <w:numPr>
          <w:ilvl w:val="0"/>
          <w:numId w:val="4"/>
        </w:numPr>
        <w:spacing w:before="0" w:after="0"/>
        <w:rPr>
          <w:rFonts w:ascii="Calibri" w:hAnsi="Calibri" w:cs="Calibri"/>
          <w:b w:val="0"/>
          <w:sz w:val="18"/>
          <w:lang w:eastAsia="zh-CN"/>
        </w:rPr>
      </w:pPr>
      <w:r w:rsidRPr="00DC31D9">
        <w:rPr>
          <w:rFonts w:ascii="Calibri" w:eastAsia="Tw Cen MT" w:hAnsi="Calibri" w:cs="Calibri"/>
          <w:b w:val="0"/>
          <w:sz w:val="18"/>
          <w:szCs w:val="18"/>
        </w:rPr>
        <w:t>Composite self-expanding bioresorbable prototype stents with reinforced compression performance for congenital heart disease application: computational and experimental investigation</w:t>
      </w:r>
      <w:r w:rsidRPr="00EE08EB">
        <w:rPr>
          <w:rFonts w:ascii="Calibri" w:eastAsia="Tw Cen MT" w:hAnsi="Calibri" w:cs="Calibri"/>
          <w:b w:val="0"/>
          <w:sz w:val="18"/>
          <w:szCs w:val="18"/>
          <w:lang w:val="en-US"/>
        </w:rPr>
        <w:br/>
      </w:r>
      <w:r>
        <w:rPr>
          <w:rFonts w:ascii="Calibri" w:eastAsia="Tw Cen MT" w:hAnsi="Calibri" w:cs="Calibri"/>
          <w:b w:val="0"/>
          <w:bCs w:val="0"/>
          <w:sz w:val="18"/>
          <w:szCs w:val="18"/>
          <w:lang w:val="en-US"/>
        </w:rPr>
        <w:t xml:space="preserve">F. Zhao, </w:t>
      </w:r>
      <w:r w:rsidRPr="00EE08EB">
        <w:rPr>
          <w:rFonts w:ascii="Calibri" w:eastAsia="Tw Cen MT" w:hAnsi="Calibri" w:cs="Calibri"/>
          <w:b w:val="0"/>
          <w:bCs w:val="0"/>
          <w:sz w:val="18"/>
          <w:szCs w:val="18"/>
        </w:rPr>
        <w:t xml:space="preserve"> </w:t>
      </w:r>
      <w:r w:rsidRPr="00E534B8">
        <w:rPr>
          <w:rFonts w:ascii="Calibri" w:eastAsia="Tw Cen MT" w:hAnsi="Calibri" w:cs="Calibri"/>
          <w:b w:val="0"/>
          <w:sz w:val="18"/>
        </w:rPr>
        <w:t>W</w:t>
      </w:r>
      <w:r>
        <w:rPr>
          <w:rFonts w:ascii="Calibri" w:eastAsia="Tw Cen MT" w:hAnsi="Calibri" w:cs="Calibri"/>
          <w:b w:val="0"/>
          <w:sz w:val="18"/>
          <w:lang w:val="en-US"/>
        </w:rPr>
        <w:t>.</w:t>
      </w:r>
      <w:r w:rsidRPr="00E534B8">
        <w:rPr>
          <w:rFonts w:ascii="Calibri" w:eastAsia="Tw Cen MT" w:hAnsi="Calibri" w:cs="Calibri"/>
          <w:b w:val="0"/>
          <w:sz w:val="18"/>
        </w:rPr>
        <w:t xml:space="preserve"> Xue</w:t>
      </w:r>
      <w:r>
        <w:rPr>
          <w:rFonts w:ascii="Calibri" w:eastAsia="Tw Cen MT" w:hAnsi="Calibri" w:cs="Calibri"/>
          <w:b w:val="0"/>
          <w:sz w:val="18"/>
          <w:lang w:val="en-US"/>
        </w:rPr>
        <w:t xml:space="preserve">, </w:t>
      </w:r>
      <w:r w:rsidRPr="00E534B8">
        <w:rPr>
          <w:rFonts w:ascii="Calibri" w:eastAsia="Tw Cen MT" w:hAnsi="Calibri" w:cs="Calibri"/>
          <w:b w:val="0"/>
          <w:bCs w:val="0"/>
          <w:sz w:val="18"/>
          <w:szCs w:val="18"/>
        </w:rPr>
        <w:t>F</w:t>
      </w:r>
      <w:r>
        <w:rPr>
          <w:rFonts w:ascii="Calibri" w:eastAsia="Tw Cen MT" w:hAnsi="Calibri" w:cs="Calibri"/>
          <w:b w:val="0"/>
          <w:bCs w:val="0"/>
          <w:sz w:val="18"/>
          <w:szCs w:val="18"/>
          <w:lang w:val="en-US"/>
        </w:rPr>
        <w:t>.</w:t>
      </w:r>
      <w:r w:rsidRPr="00E534B8">
        <w:rPr>
          <w:rFonts w:ascii="Calibri" w:eastAsia="Tw Cen MT" w:hAnsi="Calibri" w:cs="Calibri"/>
          <w:b w:val="0"/>
          <w:bCs w:val="0"/>
          <w:sz w:val="18"/>
          <w:szCs w:val="18"/>
        </w:rPr>
        <w:t xml:space="preserve"> Wang</w:t>
      </w:r>
      <w:r>
        <w:rPr>
          <w:rFonts w:ascii="Calibri" w:eastAsia="Tw Cen MT" w:hAnsi="Calibri" w:cs="Calibri"/>
          <w:b w:val="0"/>
          <w:bCs w:val="0"/>
          <w:sz w:val="18"/>
          <w:szCs w:val="18"/>
          <w:lang w:val="en-US"/>
        </w:rPr>
        <w:t xml:space="preserve">, L. Liu, H. Shi and </w:t>
      </w:r>
      <w:r w:rsidRPr="00E534B8">
        <w:rPr>
          <w:rFonts w:ascii="Calibri" w:eastAsia="Tw Cen MT" w:hAnsi="Calibri" w:cs="Calibri"/>
          <w:b w:val="0"/>
          <w:sz w:val="18"/>
        </w:rPr>
        <w:t>L</w:t>
      </w:r>
      <w:r>
        <w:rPr>
          <w:rFonts w:ascii="Calibri" w:eastAsia="Tw Cen MT" w:hAnsi="Calibri" w:cs="Calibri"/>
          <w:b w:val="0"/>
          <w:sz w:val="18"/>
          <w:lang w:val="en-US"/>
        </w:rPr>
        <w:t>.</w:t>
      </w:r>
      <w:r w:rsidRPr="00E534B8">
        <w:rPr>
          <w:rFonts w:ascii="Calibri" w:eastAsia="Tw Cen MT" w:hAnsi="Calibri" w:cs="Calibri"/>
          <w:b w:val="0"/>
          <w:sz w:val="18"/>
        </w:rPr>
        <w:t xml:space="preserve"> Wang</w:t>
      </w:r>
    </w:p>
    <w:p w:rsidR="00A160C8" w:rsidRPr="00A160C8" w:rsidRDefault="00A160C8" w:rsidP="00A160C8">
      <w:pPr>
        <w:rPr>
          <w:lang w:eastAsia="zh-CN"/>
        </w:rPr>
      </w:pPr>
    </w:p>
    <w:p w:rsidR="00A160C8" w:rsidRDefault="00A160C8" w:rsidP="00A160C8">
      <w:pPr>
        <w:pStyle w:val="3"/>
        <w:keepNext w:val="0"/>
        <w:widowControl w:val="0"/>
        <w:numPr>
          <w:ilvl w:val="0"/>
          <w:numId w:val="4"/>
        </w:numPr>
        <w:spacing w:before="0" w:after="0"/>
        <w:rPr>
          <w:rFonts w:ascii="Calibri" w:hAnsi="Calibri" w:cs="Calibri"/>
          <w:b w:val="0"/>
          <w:bCs w:val="0"/>
          <w:sz w:val="18"/>
          <w:szCs w:val="18"/>
          <w:lang w:val="en-US" w:eastAsia="zh-CN"/>
        </w:rPr>
      </w:pPr>
      <w:r w:rsidRPr="00A160C8">
        <w:rPr>
          <w:rFonts w:ascii="Calibri" w:eastAsia="Tw Cen MT" w:hAnsi="Calibri" w:cs="Calibri"/>
          <w:b w:val="0"/>
          <w:bCs w:val="0"/>
          <w:sz w:val="18"/>
          <w:szCs w:val="18"/>
        </w:rPr>
        <w:t>The research progress of fiber based</w:t>
      </w:r>
      <w:r>
        <w:rPr>
          <w:rFonts w:ascii="Calibri" w:hAnsi="Calibri" w:cs="Calibri" w:hint="eastAsia"/>
          <w:b w:val="0"/>
          <w:bCs w:val="0"/>
          <w:sz w:val="18"/>
          <w:szCs w:val="18"/>
          <w:lang w:eastAsia="zh-CN"/>
        </w:rPr>
        <w:t xml:space="preserve"> </w:t>
      </w:r>
      <w:r w:rsidRPr="00A160C8">
        <w:rPr>
          <w:rFonts w:ascii="Calibri" w:eastAsia="Tw Cen MT" w:hAnsi="Calibri" w:cs="Calibri"/>
          <w:b w:val="0"/>
          <w:bCs w:val="0"/>
          <w:sz w:val="18"/>
          <w:szCs w:val="18"/>
        </w:rPr>
        <w:t xml:space="preserve">tissue-engineering heart valve </w:t>
      </w:r>
      <w:r w:rsidRPr="00A160C8">
        <w:rPr>
          <w:rFonts w:ascii="Calibri" w:eastAsia="Tw Cen MT" w:hAnsi="Calibri" w:cs="Calibri"/>
          <w:b w:val="0"/>
          <w:bCs w:val="0"/>
          <w:sz w:val="18"/>
          <w:szCs w:val="18"/>
          <w:lang w:val="en-US"/>
        </w:rPr>
        <w:br/>
      </w:r>
      <w:r w:rsidR="009C6E75">
        <w:rPr>
          <w:rFonts w:ascii="Calibri" w:eastAsia="Tw Cen MT" w:hAnsi="Calibri" w:cs="Calibri"/>
          <w:b w:val="0"/>
          <w:bCs w:val="0"/>
          <w:sz w:val="18"/>
          <w:szCs w:val="18"/>
          <w:lang w:val="en-US"/>
        </w:rPr>
        <w:t>F</w:t>
      </w:r>
      <w:r w:rsidR="009C6E75">
        <w:rPr>
          <w:rFonts w:ascii="Calibri" w:hAnsi="Calibri" w:cs="Calibri" w:hint="eastAsia"/>
          <w:b w:val="0"/>
          <w:bCs w:val="0"/>
          <w:sz w:val="18"/>
          <w:szCs w:val="18"/>
          <w:lang w:val="en-US" w:eastAsia="zh-CN"/>
        </w:rPr>
        <w:t>.</w:t>
      </w:r>
      <w:r w:rsidRPr="00A160C8">
        <w:rPr>
          <w:rFonts w:ascii="Calibri" w:eastAsia="Tw Cen MT" w:hAnsi="Calibri" w:cs="Calibri"/>
          <w:b w:val="0"/>
          <w:bCs w:val="0"/>
          <w:sz w:val="18"/>
          <w:szCs w:val="18"/>
          <w:lang w:val="en-US"/>
        </w:rPr>
        <w:t xml:space="preserve"> Zhao, F</w:t>
      </w:r>
      <w:r w:rsidR="009C6E75">
        <w:rPr>
          <w:rFonts w:ascii="Calibri" w:hAnsi="Calibri" w:cs="Calibri" w:hint="eastAsia"/>
          <w:b w:val="0"/>
          <w:bCs w:val="0"/>
          <w:sz w:val="18"/>
          <w:szCs w:val="18"/>
          <w:lang w:val="en-US" w:eastAsia="zh-CN"/>
        </w:rPr>
        <w:t>.</w:t>
      </w:r>
      <w:r w:rsidR="009C6E75">
        <w:rPr>
          <w:rFonts w:ascii="Calibri" w:eastAsia="Tw Cen MT" w:hAnsi="Calibri" w:cs="Calibri"/>
          <w:b w:val="0"/>
          <w:bCs w:val="0"/>
          <w:sz w:val="18"/>
          <w:szCs w:val="18"/>
          <w:lang w:val="en-US"/>
        </w:rPr>
        <w:t xml:space="preserve"> Wang, Y</w:t>
      </w:r>
      <w:r w:rsidR="009C6E75">
        <w:rPr>
          <w:rFonts w:ascii="Calibri" w:hAnsi="Calibri" w:cs="Calibri" w:hint="eastAsia"/>
          <w:b w:val="0"/>
          <w:bCs w:val="0"/>
          <w:sz w:val="18"/>
          <w:szCs w:val="18"/>
          <w:lang w:val="en-US" w:eastAsia="zh-CN"/>
        </w:rPr>
        <w:t>.</w:t>
      </w:r>
      <w:r w:rsidR="009C6E75">
        <w:rPr>
          <w:rFonts w:ascii="Calibri" w:eastAsia="Tw Cen MT" w:hAnsi="Calibri" w:cs="Calibri"/>
          <w:b w:val="0"/>
          <w:bCs w:val="0"/>
          <w:sz w:val="18"/>
          <w:szCs w:val="18"/>
          <w:lang w:val="en-US"/>
        </w:rPr>
        <w:t xml:space="preserve"> Mao, L</w:t>
      </w:r>
      <w:r w:rsidR="009C6E75">
        <w:rPr>
          <w:rFonts w:ascii="Calibri" w:hAnsi="Calibri" w:cs="Calibri" w:hint="eastAsia"/>
          <w:b w:val="0"/>
          <w:bCs w:val="0"/>
          <w:sz w:val="18"/>
          <w:szCs w:val="18"/>
          <w:lang w:val="en-US" w:eastAsia="zh-CN"/>
        </w:rPr>
        <w:t>.</w:t>
      </w:r>
      <w:r w:rsidRPr="00A160C8">
        <w:rPr>
          <w:rFonts w:ascii="Calibri" w:eastAsia="Tw Cen MT" w:hAnsi="Calibri" w:cs="Calibri"/>
          <w:b w:val="0"/>
          <w:bCs w:val="0"/>
          <w:sz w:val="18"/>
          <w:szCs w:val="18"/>
          <w:lang w:val="en-US"/>
        </w:rPr>
        <w:t xml:space="preserve"> Wang</w:t>
      </w:r>
    </w:p>
    <w:p w:rsidR="00A160C8" w:rsidRPr="00A160C8" w:rsidRDefault="00A160C8" w:rsidP="009C6E75">
      <w:pPr>
        <w:rPr>
          <w:rFonts w:ascii="Calibri" w:hAnsi="Calibri" w:cs="Calibri"/>
          <w:sz w:val="18"/>
          <w:szCs w:val="18"/>
          <w:lang w:eastAsia="zh-CN"/>
        </w:rPr>
      </w:pPr>
    </w:p>
    <w:p w:rsidR="00A160C8" w:rsidRDefault="00A160C8" w:rsidP="00A160C8">
      <w:pPr>
        <w:pStyle w:val="ae"/>
        <w:numPr>
          <w:ilvl w:val="0"/>
          <w:numId w:val="4"/>
        </w:numPr>
        <w:ind w:firstLineChars="0"/>
        <w:rPr>
          <w:rFonts w:ascii="Calibri" w:hAnsi="Calibri" w:cs="Calibri"/>
          <w:sz w:val="18"/>
          <w:szCs w:val="18"/>
          <w:lang w:eastAsia="zh-CN"/>
        </w:rPr>
      </w:pPr>
      <w:r w:rsidRPr="00A160C8">
        <w:rPr>
          <w:rFonts w:ascii="Calibri" w:eastAsia="Tw Cen MT" w:hAnsi="Calibri" w:cs="Calibri"/>
          <w:sz w:val="18"/>
          <w:szCs w:val="18"/>
        </w:rPr>
        <w:t>Modeling of Braiding Parameter Impact on Pore Size and Porosity in a Tubular</w:t>
      </w:r>
      <w:r w:rsidRPr="00A160C8">
        <w:rPr>
          <w:rFonts w:ascii="Calibri" w:hAnsi="Calibri" w:cs="Calibri" w:hint="eastAsia"/>
          <w:sz w:val="18"/>
          <w:szCs w:val="18"/>
          <w:lang w:eastAsia="zh-CN"/>
        </w:rPr>
        <w:t xml:space="preserve"> </w:t>
      </w:r>
      <w:r w:rsidRPr="00A160C8">
        <w:rPr>
          <w:rFonts w:ascii="Calibri" w:eastAsia="Tw Cen MT" w:hAnsi="Calibri" w:cs="Calibri"/>
          <w:sz w:val="18"/>
          <w:szCs w:val="18"/>
        </w:rPr>
        <w:t>Braiding Fabric</w:t>
      </w:r>
      <w:r w:rsidRPr="00A160C8">
        <w:rPr>
          <w:rFonts w:ascii="Calibri" w:eastAsia="Tw Cen MT" w:hAnsi="Calibri" w:cs="Calibri"/>
          <w:sz w:val="18"/>
          <w:szCs w:val="18"/>
        </w:rPr>
        <w:br/>
      </w:r>
      <w:r w:rsidR="009C6E75">
        <w:rPr>
          <w:rFonts w:ascii="Calibri" w:eastAsia="Tw Cen MT" w:hAnsi="Calibri" w:cs="Calibri"/>
          <w:sz w:val="18"/>
          <w:szCs w:val="18"/>
        </w:rPr>
        <w:t>C</w:t>
      </w:r>
      <w:r w:rsidR="009C6E75">
        <w:rPr>
          <w:rFonts w:ascii="Calibri" w:hAnsi="Calibri" w:cs="Calibri" w:hint="eastAsia"/>
          <w:sz w:val="18"/>
          <w:szCs w:val="18"/>
          <w:lang w:eastAsia="zh-CN"/>
        </w:rPr>
        <w:t>.</w:t>
      </w:r>
      <w:r w:rsidRPr="00A160C8">
        <w:rPr>
          <w:rFonts w:ascii="Calibri" w:eastAsia="Tw Cen MT" w:hAnsi="Calibri" w:cs="Calibri"/>
          <w:sz w:val="18"/>
          <w:szCs w:val="18"/>
        </w:rPr>
        <w:t xml:space="preserve"> Li, X</w:t>
      </w:r>
      <w:r w:rsidR="009C6E75">
        <w:rPr>
          <w:rFonts w:ascii="Calibri" w:hAnsi="Calibri" w:cs="Calibri" w:hint="eastAsia"/>
          <w:sz w:val="18"/>
          <w:szCs w:val="18"/>
          <w:lang w:eastAsia="zh-CN"/>
        </w:rPr>
        <w:t>.</w:t>
      </w:r>
      <w:r w:rsidRPr="00A160C8">
        <w:rPr>
          <w:rFonts w:ascii="Calibri" w:eastAsia="Tw Cen MT" w:hAnsi="Calibri" w:cs="Calibri"/>
          <w:sz w:val="18"/>
          <w:szCs w:val="18"/>
        </w:rPr>
        <w:t xml:space="preserve"> Wang, F</w:t>
      </w:r>
      <w:r w:rsidR="009C6E75">
        <w:rPr>
          <w:rFonts w:ascii="Calibri" w:hAnsi="Calibri" w:cs="Calibri" w:hint="eastAsia"/>
          <w:sz w:val="18"/>
          <w:szCs w:val="18"/>
          <w:lang w:eastAsia="zh-CN"/>
        </w:rPr>
        <w:t>.</w:t>
      </w:r>
      <w:r w:rsidRPr="00A160C8">
        <w:rPr>
          <w:rFonts w:ascii="Calibri" w:eastAsia="Tw Cen MT" w:hAnsi="Calibri" w:cs="Calibri"/>
          <w:sz w:val="18"/>
          <w:szCs w:val="18"/>
        </w:rPr>
        <w:t xml:space="preserve"> Zhao, F</w:t>
      </w:r>
      <w:r w:rsidR="009C6E75">
        <w:rPr>
          <w:rFonts w:ascii="Calibri" w:eastAsia="Tw Cen MT" w:hAnsi="Calibri" w:cs="Calibri"/>
          <w:sz w:val="18"/>
          <w:szCs w:val="18"/>
        </w:rPr>
        <w:t xml:space="preserve"> Wang, Z</w:t>
      </w:r>
      <w:r w:rsidR="009C6E75">
        <w:rPr>
          <w:rFonts w:ascii="Calibri" w:hAnsi="Calibri" w:cs="Calibri" w:hint="eastAsia"/>
          <w:sz w:val="18"/>
          <w:szCs w:val="18"/>
          <w:lang w:eastAsia="zh-CN"/>
        </w:rPr>
        <w:t>.</w:t>
      </w:r>
      <w:r w:rsidR="009C6E75">
        <w:rPr>
          <w:rFonts w:ascii="Calibri" w:eastAsia="Tw Cen MT" w:hAnsi="Calibri" w:cs="Calibri"/>
          <w:sz w:val="18"/>
          <w:szCs w:val="18"/>
        </w:rPr>
        <w:t xml:space="preserve"> Ting, L</w:t>
      </w:r>
      <w:r w:rsidR="009C6E75">
        <w:rPr>
          <w:rFonts w:ascii="Calibri" w:hAnsi="Calibri" w:cs="Calibri" w:hint="eastAsia"/>
          <w:sz w:val="18"/>
          <w:szCs w:val="18"/>
          <w:lang w:eastAsia="zh-CN"/>
        </w:rPr>
        <w:t>.</w:t>
      </w:r>
      <w:r w:rsidRPr="00A160C8">
        <w:rPr>
          <w:rFonts w:ascii="Calibri" w:eastAsia="Tw Cen MT" w:hAnsi="Calibri" w:cs="Calibri"/>
          <w:sz w:val="18"/>
          <w:szCs w:val="18"/>
        </w:rPr>
        <w:t xml:space="preserve"> Wang</w:t>
      </w:r>
    </w:p>
    <w:p w:rsidR="00A160C8" w:rsidRDefault="00A160C8" w:rsidP="00A160C8">
      <w:pPr>
        <w:pStyle w:val="ae"/>
        <w:ind w:left="820" w:firstLineChars="0" w:firstLine="0"/>
        <w:rPr>
          <w:rFonts w:ascii="Calibri" w:hAnsi="Calibri" w:cs="Calibri"/>
          <w:sz w:val="18"/>
          <w:szCs w:val="18"/>
          <w:lang w:eastAsia="zh-CN"/>
        </w:rPr>
      </w:pPr>
    </w:p>
    <w:p w:rsidR="001F75FA" w:rsidRDefault="00E534B8" w:rsidP="00A160C8">
      <w:pPr>
        <w:pStyle w:val="ae"/>
        <w:numPr>
          <w:ilvl w:val="0"/>
          <w:numId w:val="4"/>
        </w:numPr>
        <w:ind w:firstLineChars="0"/>
        <w:rPr>
          <w:rFonts w:ascii="Calibri" w:hAnsi="Calibri" w:cs="Calibri"/>
          <w:sz w:val="18"/>
          <w:szCs w:val="18"/>
          <w:lang w:eastAsia="zh-CN"/>
        </w:rPr>
      </w:pPr>
      <w:r w:rsidRPr="00A160C8">
        <w:rPr>
          <w:rFonts w:ascii="Calibri" w:eastAsia="Tw Cen MT" w:hAnsi="Calibri" w:cs="Calibri"/>
          <w:sz w:val="18"/>
          <w:szCs w:val="18"/>
        </w:rPr>
        <w:t>Experimental and analytical evaluation on the mass transfer performance of braided stent-grafts</w:t>
      </w:r>
      <w:r w:rsidR="001F75FA" w:rsidRPr="00A160C8">
        <w:rPr>
          <w:rFonts w:ascii="Calibri" w:eastAsia="Tw Cen MT" w:hAnsi="Calibri" w:cs="Calibri"/>
          <w:sz w:val="18"/>
          <w:szCs w:val="18"/>
        </w:rPr>
        <w:br/>
      </w:r>
      <w:r w:rsidRPr="00A160C8">
        <w:rPr>
          <w:rFonts w:ascii="Calibri" w:eastAsia="Tw Cen MT" w:hAnsi="Calibri" w:cs="Calibri"/>
          <w:sz w:val="18"/>
          <w:szCs w:val="18"/>
        </w:rPr>
        <w:t xml:space="preserve">W. Xue, L. Gao, X. Fang, F. Zhao, J. Gao, G. Guan, J. Lin, </w:t>
      </w:r>
      <w:bookmarkStart w:id="7" w:name="OLE_LINK84"/>
      <w:bookmarkStart w:id="8" w:name="OLE_LINK85"/>
      <w:r w:rsidRPr="00A160C8">
        <w:rPr>
          <w:rFonts w:ascii="Calibri" w:eastAsia="Tw Cen MT" w:hAnsi="Calibri" w:cs="Calibri"/>
          <w:sz w:val="18"/>
          <w:szCs w:val="18"/>
        </w:rPr>
        <w:t>F. Wang</w:t>
      </w:r>
      <w:r w:rsidRPr="00A160C8">
        <w:rPr>
          <w:rFonts w:ascii="Segoe UI Symbol" w:eastAsia="Tw Cen MT" w:hAnsi="Segoe UI Symbol" w:cs="Segoe UI Symbol"/>
          <w:sz w:val="18"/>
          <w:szCs w:val="18"/>
        </w:rPr>
        <w:t xml:space="preserve"> and </w:t>
      </w:r>
      <w:r w:rsidRPr="00A160C8">
        <w:rPr>
          <w:rFonts w:ascii="Calibri" w:eastAsia="Tw Cen MT" w:hAnsi="Calibri" w:cs="Calibri"/>
          <w:sz w:val="18"/>
          <w:szCs w:val="18"/>
        </w:rPr>
        <w:t>L. Wang</w:t>
      </w:r>
      <w:bookmarkEnd w:id="7"/>
      <w:bookmarkEnd w:id="8"/>
    </w:p>
    <w:p w:rsidR="00A160C8" w:rsidRPr="00A160C8" w:rsidRDefault="00A160C8" w:rsidP="00A160C8">
      <w:pPr>
        <w:pStyle w:val="ae"/>
        <w:ind w:firstLine="360"/>
        <w:rPr>
          <w:rFonts w:ascii="Calibri" w:hAnsi="Calibri" w:cs="Calibri"/>
          <w:sz w:val="18"/>
          <w:szCs w:val="18"/>
          <w:lang w:eastAsia="zh-CN"/>
        </w:rPr>
      </w:pPr>
    </w:p>
    <w:p w:rsidR="00A160C8" w:rsidRDefault="00A160C8" w:rsidP="00A160C8">
      <w:pPr>
        <w:pStyle w:val="ae"/>
        <w:numPr>
          <w:ilvl w:val="0"/>
          <w:numId w:val="4"/>
        </w:numPr>
        <w:ind w:firstLineChars="0"/>
        <w:rPr>
          <w:rFonts w:ascii="Calibri" w:hAnsi="Calibri" w:cs="Calibri"/>
          <w:sz w:val="18"/>
          <w:szCs w:val="18"/>
          <w:lang w:eastAsia="zh-CN"/>
        </w:rPr>
      </w:pPr>
      <w:r w:rsidRPr="00A160C8">
        <w:rPr>
          <w:rFonts w:ascii="Calibri" w:hAnsi="Calibri" w:cs="Calibri"/>
          <w:sz w:val="18"/>
          <w:szCs w:val="18"/>
          <w:lang w:eastAsia="zh-CN"/>
        </w:rPr>
        <w:t>Design and fabrication of a composite</w:t>
      </w:r>
      <w:r>
        <w:rPr>
          <w:rFonts w:ascii="Calibri" w:hAnsi="Calibri" w:cs="Calibri" w:hint="eastAsia"/>
          <w:sz w:val="18"/>
          <w:szCs w:val="18"/>
          <w:lang w:eastAsia="zh-CN"/>
        </w:rPr>
        <w:t xml:space="preserve"> </w:t>
      </w:r>
      <w:r w:rsidRPr="00A160C8">
        <w:rPr>
          <w:rFonts w:ascii="Calibri" w:hAnsi="Calibri" w:cs="Calibri"/>
          <w:sz w:val="18"/>
          <w:szCs w:val="18"/>
          <w:lang w:eastAsia="zh-CN"/>
        </w:rPr>
        <w:t>bioresorbable tubular stent. Chinese patent.</w:t>
      </w:r>
    </w:p>
    <w:p w:rsidR="00A160C8" w:rsidRDefault="009C6E75" w:rsidP="00A160C8">
      <w:pPr>
        <w:ind w:firstLineChars="450" w:firstLine="810"/>
        <w:rPr>
          <w:rFonts w:ascii="Calibri" w:hAnsi="Calibri" w:cs="Calibri"/>
          <w:sz w:val="18"/>
          <w:szCs w:val="18"/>
          <w:lang w:eastAsia="zh-CN"/>
        </w:rPr>
      </w:pPr>
      <w:r>
        <w:rPr>
          <w:rFonts w:ascii="Calibri" w:hAnsi="Calibri" w:cs="Calibri"/>
          <w:sz w:val="18"/>
          <w:szCs w:val="18"/>
          <w:lang w:eastAsia="zh-CN"/>
        </w:rPr>
        <w:t>F</w:t>
      </w:r>
      <w:r>
        <w:rPr>
          <w:rFonts w:ascii="Calibri" w:hAnsi="Calibri" w:cs="Calibri" w:hint="eastAsia"/>
          <w:sz w:val="18"/>
          <w:szCs w:val="18"/>
          <w:lang w:eastAsia="zh-CN"/>
        </w:rPr>
        <w:t>.</w:t>
      </w:r>
      <w:r>
        <w:rPr>
          <w:rFonts w:ascii="Calibri" w:hAnsi="Calibri" w:cs="Calibri"/>
          <w:sz w:val="18"/>
          <w:szCs w:val="18"/>
          <w:lang w:eastAsia="zh-CN"/>
        </w:rPr>
        <w:t xml:space="preserve"> Wang, F</w:t>
      </w:r>
      <w:r>
        <w:rPr>
          <w:rFonts w:ascii="Calibri" w:hAnsi="Calibri" w:cs="Calibri" w:hint="eastAsia"/>
          <w:sz w:val="18"/>
          <w:szCs w:val="18"/>
          <w:lang w:eastAsia="zh-CN"/>
        </w:rPr>
        <w:t>.</w:t>
      </w:r>
      <w:r>
        <w:rPr>
          <w:rFonts w:ascii="Calibri" w:hAnsi="Calibri" w:cs="Calibri"/>
          <w:sz w:val="18"/>
          <w:szCs w:val="18"/>
          <w:lang w:eastAsia="zh-CN"/>
        </w:rPr>
        <w:t xml:space="preserve"> Zhao, X</w:t>
      </w:r>
      <w:r>
        <w:rPr>
          <w:rFonts w:ascii="Calibri" w:hAnsi="Calibri" w:cs="Calibri" w:hint="eastAsia"/>
          <w:sz w:val="18"/>
          <w:szCs w:val="18"/>
          <w:lang w:eastAsia="zh-CN"/>
        </w:rPr>
        <w:t>.</w:t>
      </w:r>
      <w:r w:rsidR="00A160C8" w:rsidRPr="00A160C8">
        <w:rPr>
          <w:rFonts w:ascii="Calibri" w:hAnsi="Calibri" w:cs="Calibri"/>
          <w:sz w:val="18"/>
          <w:szCs w:val="18"/>
          <w:lang w:eastAsia="zh-CN"/>
        </w:rPr>
        <w:t xml:space="preserve"> Wen</w:t>
      </w:r>
      <w:r>
        <w:rPr>
          <w:rFonts w:ascii="Calibri" w:hAnsi="Calibri" w:cs="Calibri" w:hint="eastAsia"/>
          <w:sz w:val="18"/>
          <w:szCs w:val="18"/>
          <w:lang w:eastAsia="zh-CN"/>
        </w:rPr>
        <w:t>, L. Wang</w:t>
      </w:r>
    </w:p>
    <w:p w:rsidR="00A160C8" w:rsidRDefault="00A160C8" w:rsidP="00A160C8">
      <w:pPr>
        <w:ind w:firstLineChars="450" w:firstLine="810"/>
        <w:rPr>
          <w:rFonts w:ascii="Calibri" w:hAnsi="Calibri" w:cs="Calibri"/>
          <w:sz w:val="18"/>
          <w:szCs w:val="18"/>
          <w:lang w:eastAsia="zh-CN"/>
        </w:rPr>
      </w:pPr>
    </w:p>
    <w:p w:rsidR="00DC31D9" w:rsidRDefault="00A160C8" w:rsidP="00A160C8">
      <w:pPr>
        <w:pStyle w:val="ae"/>
        <w:numPr>
          <w:ilvl w:val="0"/>
          <w:numId w:val="4"/>
        </w:numPr>
        <w:ind w:firstLineChars="0"/>
        <w:rPr>
          <w:rFonts w:ascii="Calibri" w:hAnsi="Calibri" w:cs="Calibri"/>
          <w:sz w:val="18"/>
          <w:szCs w:val="18"/>
          <w:lang w:eastAsia="zh-CN"/>
        </w:rPr>
      </w:pPr>
      <w:r w:rsidRPr="00A160C8">
        <w:rPr>
          <w:rFonts w:ascii="Calibri" w:hAnsi="Calibri" w:cs="Calibri"/>
          <w:sz w:val="18"/>
          <w:szCs w:val="18"/>
          <w:lang w:eastAsia="zh-CN"/>
        </w:rPr>
        <w:t>A technique and its method for fabricating</w:t>
      </w:r>
      <w:r>
        <w:rPr>
          <w:rFonts w:ascii="Calibri" w:hAnsi="Calibri" w:cs="Calibri" w:hint="eastAsia"/>
          <w:sz w:val="18"/>
          <w:szCs w:val="18"/>
          <w:lang w:eastAsia="zh-CN"/>
        </w:rPr>
        <w:t xml:space="preserve"> </w:t>
      </w:r>
      <w:r w:rsidRPr="00A160C8">
        <w:rPr>
          <w:rFonts w:ascii="Calibri" w:hAnsi="Calibri" w:cs="Calibri"/>
          <w:sz w:val="18"/>
          <w:szCs w:val="18"/>
          <w:lang w:eastAsia="zh-CN"/>
        </w:rPr>
        <w:t>textile based biodegradable reinforced stents.</w:t>
      </w:r>
      <w:r>
        <w:rPr>
          <w:rFonts w:ascii="Calibri" w:hAnsi="Calibri" w:cs="Calibri" w:hint="eastAsia"/>
          <w:sz w:val="18"/>
          <w:szCs w:val="18"/>
          <w:lang w:eastAsia="zh-CN"/>
        </w:rPr>
        <w:t xml:space="preserve"> Chinese patent.</w:t>
      </w:r>
    </w:p>
    <w:p w:rsidR="00A160C8" w:rsidRDefault="00A160C8" w:rsidP="00A160C8">
      <w:pPr>
        <w:pStyle w:val="ae"/>
        <w:ind w:left="820" w:firstLineChars="0" w:firstLine="0"/>
        <w:rPr>
          <w:rFonts w:ascii="Calibri" w:hAnsi="Calibri" w:cs="Calibri"/>
          <w:sz w:val="18"/>
          <w:szCs w:val="18"/>
          <w:lang w:eastAsia="zh-CN"/>
        </w:rPr>
      </w:pPr>
      <w:r w:rsidRPr="00A160C8">
        <w:rPr>
          <w:rFonts w:ascii="Calibri" w:hAnsi="Calibri" w:cs="Calibri"/>
          <w:sz w:val="18"/>
          <w:szCs w:val="18"/>
          <w:lang w:eastAsia="zh-CN"/>
        </w:rPr>
        <w:t>F</w:t>
      </w:r>
      <w:r w:rsidR="009C6E75">
        <w:rPr>
          <w:rFonts w:ascii="Calibri" w:hAnsi="Calibri" w:cs="Calibri" w:hint="eastAsia"/>
          <w:sz w:val="18"/>
          <w:szCs w:val="18"/>
          <w:lang w:eastAsia="zh-CN"/>
        </w:rPr>
        <w:t>.</w:t>
      </w:r>
      <w:r w:rsidR="009C6E75">
        <w:rPr>
          <w:rFonts w:ascii="Calibri" w:hAnsi="Calibri" w:cs="Calibri"/>
          <w:sz w:val="18"/>
          <w:szCs w:val="18"/>
          <w:lang w:eastAsia="zh-CN"/>
        </w:rPr>
        <w:t xml:space="preserve"> Wang, F</w:t>
      </w:r>
      <w:r w:rsidR="009C6E75">
        <w:rPr>
          <w:rFonts w:ascii="Calibri" w:hAnsi="Calibri" w:cs="Calibri" w:hint="eastAsia"/>
          <w:sz w:val="18"/>
          <w:szCs w:val="18"/>
          <w:lang w:eastAsia="zh-CN"/>
        </w:rPr>
        <w:t>.</w:t>
      </w:r>
      <w:r w:rsidR="009C6E75">
        <w:rPr>
          <w:rFonts w:ascii="Calibri" w:hAnsi="Calibri" w:cs="Calibri"/>
          <w:sz w:val="18"/>
          <w:szCs w:val="18"/>
          <w:lang w:eastAsia="zh-CN"/>
        </w:rPr>
        <w:t xml:space="preserve"> Zhao, L</w:t>
      </w:r>
      <w:r w:rsidR="009C6E75">
        <w:rPr>
          <w:rFonts w:ascii="Calibri" w:hAnsi="Calibri" w:cs="Calibri" w:hint="eastAsia"/>
          <w:sz w:val="18"/>
          <w:szCs w:val="18"/>
          <w:lang w:eastAsia="zh-CN"/>
        </w:rPr>
        <w:t>.</w:t>
      </w:r>
      <w:r w:rsidRPr="00A160C8">
        <w:rPr>
          <w:rFonts w:ascii="Calibri" w:hAnsi="Calibri" w:cs="Calibri"/>
          <w:sz w:val="18"/>
          <w:szCs w:val="18"/>
          <w:lang w:eastAsia="zh-CN"/>
        </w:rPr>
        <w:t xml:space="preserve"> Wang</w:t>
      </w:r>
    </w:p>
    <w:p w:rsidR="00A160C8" w:rsidRDefault="00A160C8" w:rsidP="00A160C8">
      <w:pPr>
        <w:pStyle w:val="ae"/>
        <w:ind w:left="820" w:firstLineChars="0" w:firstLine="0"/>
        <w:rPr>
          <w:rFonts w:ascii="Calibri" w:hAnsi="Calibri" w:cs="Calibri"/>
          <w:sz w:val="18"/>
          <w:szCs w:val="18"/>
          <w:lang w:eastAsia="zh-CN"/>
        </w:rPr>
      </w:pPr>
    </w:p>
    <w:p w:rsidR="00A160C8" w:rsidRDefault="00A160C8" w:rsidP="00A160C8">
      <w:pPr>
        <w:pStyle w:val="ae"/>
        <w:numPr>
          <w:ilvl w:val="0"/>
          <w:numId w:val="4"/>
        </w:numPr>
        <w:ind w:firstLineChars="0"/>
        <w:rPr>
          <w:rFonts w:ascii="Calibri" w:hAnsi="Calibri" w:cs="Calibri"/>
          <w:sz w:val="18"/>
          <w:szCs w:val="18"/>
          <w:lang w:eastAsia="zh-CN"/>
        </w:rPr>
      </w:pPr>
      <w:r w:rsidRPr="00A160C8">
        <w:rPr>
          <w:rFonts w:ascii="Calibri" w:hAnsi="Calibri" w:cs="Calibri"/>
          <w:sz w:val="18"/>
          <w:szCs w:val="18"/>
          <w:lang w:eastAsia="zh-CN"/>
        </w:rPr>
        <w:t>A method for</w:t>
      </w:r>
      <w:r>
        <w:rPr>
          <w:rFonts w:ascii="Calibri" w:hAnsi="Calibri" w:cs="Calibri" w:hint="eastAsia"/>
          <w:sz w:val="18"/>
          <w:szCs w:val="18"/>
          <w:lang w:eastAsia="zh-CN"/>
        </w:rPr>
        <w:t xml:space="preserve"> </w:t>
      </w:r>
      <w:r w:rsidRPr="00A160C8">
        <w:rPr>
          <w:rFonts w:ascii="Calibri" w:hAnsi="Calibri" w:cs="Calibri"/>
          <w:sz w:val="18"/>
          <w:szCs w:val="18"/>
          <w:lang w:eastAsia="zh-CN"/>
        </w:rPr>
        <w:t>fabricating eight types of instruction in warp knitting machine of cylinder type</w:t>
      </w:r>
      <w:r>
        <w:rPr>
          <w:rFonts w:ascii="Calibri" w:hAnsi="Calibri" w:cs="Calibri" w:hint="eastAsia"/>
          <w:sz w:val="18"/>
          <w:szCs w:val="18"/>
          <w:lang w:eastAsia="zh-CN"/>
        </w:rPr>
        <w:t>. Chinese patent.</w:t>
      </w:r>
    </w:p>
    <w:p w:rsidR="00A160C8" w:rsidRDefault="009C6E75" w:rsidP="00A160C8">
      <w:pPr>
        <w:pStyle w:val="ae"/>
        <w:ind w:left="820" w:firstLineChars="0" w:firstLine="0"/>
        <w:rPr>
          <w:rFonts w:ascii="Calibri" w:hAnsi="Calibri" w:cs="Calibri"/>
          <w:sz w:val="18"/>
          <w:szCs w:val="18"/>
          <w:lang w:eastAsia="zh-CN"/>
        </w:rPr>
      </w:pPr>
      <w:r>
        <w:rPr>
          <w:rFonts w:ascii="Calibri" w:hAnsi="Calibri" w:cs="Calibri"/>
          <w:sz w:val="18"/>
          <w:szCs w:val="18"/>
          <w:lang w:eastAsia="zh-CN"/>
        </w:rPr>
        <w:t>L</w:t>
      </w:r>
      <w:r>
        <w:rPr>
          <w:rFonts w:ascii="Calibri" w:hAnsi="Calibri" w:cs="Calibri" w:hint="eastAsia"/>
          <w:sz w:val="18"/>
          <w:szCs w:val="18"/>
          <w:lang w:eastAsia="zh-CN"/>
        </w:rPr>
        <w:t>.</w:t>
      </w:r>
      <w:r>
        <w:rPr>
          <w:rFonts w:ascii="Calibri" w:hAnsi="Calibri" w:cs="Calibri"/>
          <w:sz w:val="18"/>
          <w:szCs w:val="18"/>
          <w:lang w:eastAsia="zh-CN"/>
        </w:rPr>
        <w:t xml:space="preserve"> Wang, F</w:t>
      </w:r>
      <w:r>
        <w:rPr>
          <w:rFonts w:ascii="Calibri" w:hAnsi="Calibri" w:cs="Calibri" w:hint="eastAsia"/>
          <w:sz w:val="18"/>
          <w:szCs w:val="18"/>
          <w:lang w:eastAsia="zh-CN"/>
        </w:rPr>
        <w:t>.</w:t>
      </w:r>
      <w:r>
        <w:rPr>
          <w:rFonts w:ascii="Calibri" w:hAnsi="Calibri" w:cs="Calibri"/>
          <w:sz w:val="18"/>
          <w:szCs w:val="18"/>
          <w:lang w:eastAsia="zh-CN"/>
        </w:rPr>
        <w:t xml:space="preserve"> Zhao, W</w:t>
      </w:r>
      <w:r>
        <w:rPr>
          <w:rFonts w:ascii="Calibri" w:hAnsi="Calibri" w:cs="Calibri" w:hint="eastAsia"/>
          <w:sz w:val="18"/>
          <w:szCs w:val="18"/>
          <w:lang w:eastAsia="zh-CN"/>
        </w:rPr>
        <w:t>.</w:t>
      </w:r>
      <w:r w:rsidR="00A160C8" w:rsidRPr="00A160C8">
        <w:rPr>
          <w:rFonts w:ascii="Calibri" w:hAnsi="Calibri" w:cs="Calibri"/>
          <w:sz w:val="18"/>
          <w:szCs w:val="18"/>
          <w:lang w:eastAsia="zh-CN"/>
        </w:rPr>
        <w:t xml:space="preserve"> Wang, F</w:t>
      </w:r>
      <w:r>
        <w:rPr>
          <w:rFonts w:ascii="Calibri" w:hAnsi="Calibri" w:cs="Calibri" w:hint="eastAsia"/>
          <w:sz w:val="18"/>
          <w:szCs w:val="18"/>
          <w:lang w:eastAsia="zh-CN"/>
        </w:rPr>
        <w:t>.</w:t>
      </w:r>
      <w:r w:rsidR="00A160C8" w:rsidRPr="00A160C8">
        <w:rPr>
          <w:rFonts w:ascii="Calibri" w:hAnsi="Calibri" w:cs="Calibri"/>
          <w:sz w:val="18"/>
          <w:szCs w:val="18"/>
          <w:lang w:eastAsia="zh-CN"/>
        </w:rPr>
        <w:t xml:space="preserve"> Wang, J</w:t>
      </w:r>
      <w:r>
        <w:rPr>
          <w:rFonts w:ascii="Calibri" w:hAnsi="Calibri" w:cs="Calibri" w:hint="eastAsia"/>
          <w:sz w:val="18"/>
          <w:szCs w:val="18"/>
          <w:lang w:eastAsia="zh-CN"/>
        </w:rPr>
        <w:t>.</w:t>
      </w:r>
      <w:r w:rsidR="00A160C8" w:rsidRPr="00A160C8">
        <w:rPr>
          <w:rFonts w:ascii="Calibri" w:hAnsi="Calibri" w:cs="Calibri"/>
          <w:sz w:val="18"/>
          <w:szCs w:val="18"/>
          <w:lang w:eastAsia="zh-CN"/>
        </w:rPr>
        <w:t xml:space="preserve"> Lin</w:t>
      </w:r>
      <w:r>
        <w:rPr>
          <w:rFonts w:ascii="Calibri" w:hAnsi="Calibri" w:cs="Calibri" w:hint="eastAsia"/>
          <w:sz w:val="18"/>
          <w:szCs w:val="18"/>
          <w:lang w:eastAsia="zh-CN"/>
        </w:rPr>
        <w:t>, L. Wang</w:t>
      </w:r>
    </w:p>
    <w:p w:rsidR="00A160C8" w:rsidRDefault="00A160C8" w:rsidP="00A160C8">
      <w:pPr>
        <w:pStyle w:val="ae"/>
        <w:ind w:left="820" w:firstLineChars="0" w:firstLine="0"/>
        <w:rPr>
          <w:rFonts w:ascii="Calibri" w:hAnsi="Calibri" w:cs="Calibri"/>
          <w:sz w:val="18"/>
          <w:szCs w:val="18"/>
          <w:lang w:eastAsia="zh-CN"/>
        </w:rPr>
      </w:pPr>
    </w:p>
    <w:p w:rsidR="00A160C8" w:rsidRDefault="00A160C8" w:rsidP="00A160C8">
      <w:pPr>
        <w:pStyle w:val="ae"/>
        <w:numPr>
          <w:ilvl w:val="0"/>
          <w:numId w:val="4"/>
        </w:numPr>
        <w:ind w:firstLineChars="0"/>
        <w:rPr>
          <w:rFonts w:ascii="Calibri" w:hAnsi="Calibri" w:cs="Calibri"/>
          <w:sz w:val="18"/>
          <w:szCs w:val="18"/>
          <w:lang w:eastAsia="zh-CN"/>
        </w:rPr>
      </w:pPr>
      <w:r w:rsidRPr="00A160C8">
        <w:rPr>
          <w:rFonts w:ascii="Calibri" w:hAnsi="Calibri" w:cs="Calibri"/>
          <w:sz w:val="18"/>
          <w:szCs w:val="18"/>
          <w:lang w:eastAsia="zh-CN"/>
        </w:rPr>
        <w:t>A technique and its method for</w:t>
      </w:r>
      <w:r>
        <w:rPr>
          <w:rFonts w:ascii="Calibri" w:hAnsi="Calibri" w:cs="Calibri" w:hint="eastAsia"/>
          <w:sz w:val="18"/>
          <w:szCs w:val="18"/>
          <w:lang w:eastAsia="zh-CN"/>
        </w:rPr>
        <w:t xml:space="preserve"> </w:t>
      </w:r>
      <w:r w:rsidRPr="00A160C8">
        <w:rPr>
          <w:rFonts w:ascii="Calibri" w:hAnsi="Calibri" w:cs="Calibri"/>
          <w:sz w:val="18"/>
          <w:szCs w:val="18"/>
          <w:lang w:eastAsia="zh-CN"/>
        </w:rPr>
        <w:t>fabricating triple-layer composite small-diameter artificial vessel</w:t>
      </w:r>
      <w:r>
        <w:rPr>
          <w:rFonts w:ascii="Calibri" w:hAnsi="Calibri" w:cs="Calibri" w:hint="eastAsia"/>
          <w:sz w:val="18"/>
          <w:szCs w:val="18"/>
          <w:lang w:eastAsia="zh-CN"/>
        </w:rPr>
        <w:t>. Chinese patent.</w:t>
      </w:r>
    </w:p>
    <w:p w:rsidR="00A160C8" w:rsidRPr="00A160C8" w:rsidRDefault="00A160C8" w:rsidP="00A160C8">
      <w:pPr>
        <w:pStyle w:val="ae"/>
        <w:ind w:left="820" w:firstLineChars="0" w:firstLine="0"/>
        <w:rPr>
          <w:rFonts w:ascii="Calibri" w:hAnsi="Calibri" w:cs="Calibri"/>
          <w:sz w:val="18"/>
          <w:szCs w:val="18"/>
          <w:lang w:eastAsia="zh-CN"/>
        </w:rPr>
      </w:pPr>
      <w:r w:rsidRPr="00A160C8">
        <w:rPr>
          <w:rFonts w:ascii="Calibri" w:hAnsi="Calibri" w:cs="Calibri"/>
          <w:sz w:val="18"/>
          <w:szCs w:val="18"/>
          <w:lang w:eastAsia="zh-CN"/>
        </w:rPr>
        <w:t>F</w:t>
      </w:r>
      <w:r w:rsidR="009C6E75">
        <w:rPr>
          <w:rFonts w:ascii="Calibri" w:hAnsi="Calibri" w:cs="Calibri" w:hint="eastAsia"/>
          <w:sz w:val="18"/>
          <w:szCs w:val="18"/>
          <w:lang w:eastAsia="zh-CN"/>
        </w:rPr>
        <w:t>.</w:t>
      </w:r>
      <w:r w:rsidRPr="00A160C8">
        <w:rPr>
          <w:rFonts w:ascii="Calibri" w:hAnsi="Calibri" w:cs="Calibri"/>
          <w:sz w:val="18"/>
          <w:szCs w:val="18"/>
          <w:lang w:eastAsia="zh-CN"/>
        </w:rPr>
        <w:t xml:space="preserve"> Wang, F</w:t>
      </w:r>
      <w:r w:rsidR="009C6E75">
        <w:rPr>
          <w:rFonts w:ascii="Calibri" w:hAnsi="Calibri" w:cs="Calibri" w:hint="eastAsia"/>
          <w:sz w:val="18"/>
          <w:szCs w:val="18"/>
          <w:lang w:eastAsia="zh-CN"/>
        </w:rPr>
        <w:t>.</w:t>
      </w:r>
      <w:r w:rsidR="009C6E75">
        <w:rPr>
          <w:rFonts w:ascii="Calibri" w:hAnsi="Calibri" w:cs="Calibri"/>
          <w:sz w:val="18"/>
          <w:szCs w:val="18"/>
          <w:lang w:eastAsia="zh-CN"/>
        </w:rPr>
        <w:t xml:space="preserve"> Zhao, L</w:t>
      </w:r>
      <w:r w:rsidR="009C6E75">
        <w:rPr>
          <w:rFonts w:ascii="Calibri" w:hAnsi="Calibri" w:cs="Calibri" w:hint="eastAsia"/>
          <w:sz w:val="18"/>
          <w:szCs w:val="18"/>
          <w:lang w:eastAsia="zh-CN"/>
        </w:rPr>
        <w:t>.</w:t>
      </w:r>
      <w:r w:rsidRPr="00A160C8">
        <w:rPr>
          <w:rFonts w:ascii="Calibri" w:hAnsi="Calibri" w:cs="Calibri"/>
          <w:sz w:val="18"/>
          <w:szCs w:val="18"/>
          <w:lang w:eastAsia="zh-CN"/>
        </w:rPr>
        <w:t xml:space="preserve"> Wang, W</w:t>
      </w:r>
      <w:r w:rsidR="009C6E75">
        <w:rPr>
          <w:rFonts w:ascii="Calibri" w:hAnsi="Calibri" w:cs="Calibri" w:hint="eastAsia"/>
          <w:sz w:val="18"/>
          <w:szCs w:val="18"/>
          <w:lang w:eastAsia="zh-CN"/>
        </w:rPr>
        <w:t>.</w:t>
      </w:r>
      <w:r w:rsidRPr="00A160C8">
        <w:rPr>
          <w:rFonts w:ascii="Calibri" w:hAnsi="Calibri" w:cs="Calibri"/>
          <w:sz w:val="18"/>
          <w:szCs w:val="18"/>
          <w:lang w:eastAsia="zh-CN"/>
        </w:rPr>
        <w:t xml:space="preserve"> Wang</w:t>
      </w:r>
    </w:p>
    <w:p w:rsidR="00DC31D9" w:rsidRPr="00DC31D9" w:rsidRDefault="00DC31D9" w:rsidP="00DC31D9">
      <w:pPr>
        <w:rPr>
          <w:lang w:val="x-none" w:eastAsia="x-none"/>
        </w:rPr>
      </w:pPr>
    </w:p>
    <w:p w:rsidR="00AC3BCD" w:rsidRDefault="00AC3BCD" w:rsidP="00AC3BCD">
      <w:pPr>
        <w:jc w:val="both"/>
        <w:rPr>
          <w:b/>
        </w:rPr>
      </w:pPr>
      <w:r w:rsidRPr="00F84D91">
        <w:rPr>
          <w:b/>
          <w:u w:val="single"/>
        </w:rPr>
        <w:t>Biography</w:t>
      </w:r>
      <w:r w:rsidR="00661015" w:rsidRPr="00F84D91">
        <w:rPr>
          <w:b/>
        </w:rPr>
        <w:t>:</w:t>
      </w:r>
      <w:r w:rsidR="00691CDC">
        <w:rPr>
          <w:b/>
        </w:rPr>
        <w:t xml:space="preserve"> </w:t>
      </w:r>
    </w:p>
    <w:p w:rsidR="00AC3BCD" w:rsidRPr="00257A80" w:rsidRDefault="0046714E" w:rsidP="00935314">
      <w:pPr>
        <w:jc w:val="both"/>
        <w:rPr>
          <w:lang w:eastAsia="zh-CN"/>
        </w:rPr>
      </w:pPr>
      <w:r>
        <w:rPr>
          <w:rFonts w:hint="eastAsia"/>
          <w:lang w:eastAsia="zh-CN"/>
        </w:rPr>
        <w:t>Fan</w:t>
      </w:r>
      <w:r>
        <w:rPr>
          <w:lang w:eastAsia="zh-CN"/>
        </w:rPr>
        <w:t xml:space="preserve"> </w:t>
      </w:r>
      <w:r>
        <w:rPr>
          <w:rFonts w:hint="eastAsia"/>
          <w:lang w:eastAsia="zh-CN"/>
        </w:rPr>
        <w:t>Zhao</w:t>
      </w:r>
      <w:r w:rsidR="00AE47C1">
        <w:rPr>
          <w:lang w:eastAsia="zh-CN"/>
        </w:rPr>
        <w:t xml:space="preserve"> is a </w:t>
      </w:r>
      <w:bookmarkStart w:id="9" w:name="OLE_LINK93"/>
      <w:bookmarkStart w:id="10" w:name="OLE_LINK94"/>
      <w:r w:rsidR="00AE47C1">
        <w:rPr>
          <w:lang w:eastAsia="zh-CN"/>
        </w:rPr>
        <w:t>Ph.D</w:t>
      </w:r>
      <w:bookmarkEnd w:id="9"/>
      <w:bookmarkEnd w:id="10"/>
      <w:r w:rsidR="00AE47C1">
        <w:rPr>
          <w:lang w:eastAsia="zh-CN"/>
        </w:rPr>
        <w:t xml:space="preserve"> student in Donghua University and </w:t>
      </w:r>
      <w:r w:rsidR="00D33628">
        <w:rPr>
          <w:lang w:eastAsia="zh-CN"/>
        </w:rPr>
        <w:t xml:space="preserve">a </w:t>
      </w:r>
      <w:r>
        <w:rPr>
          <w:rFonts w:hint="eastAsia"/>
          <w:lang w:eastAsia="zh-CN"/>
        </w:rPr>
        <w:t>visiting</w:t>
      </w:r>
      <w:r w:rsidR="00AE47C1">
        <w:rPr>
          <w:lang w:eastAsia="zh-CN"/>
        </w:rPr>
        <w:t xml:space="preserve"> </w:t>
      </w:r>
      <w:bookmarkStart w:id="11" w:name="OLE_LINK89"/>
      <w:bookmarkStart w:id="12" w:name="OLE_LINK90"/>
      <w:r w:rsidR="00AE47C1">
        <w:rPr>
          <w:lang w:eastAsia="zh-CN"/>
        </w:rPr>
        <w:t>Ph.D</w:t>
      </w:r>
      <w:bookmarkEnd w:id="11"/>
      <w:bookmarkEnd w:id="12"/>
      <w:r w:rsidR="00AE47C1">
        <w:rPr>
          <w:lang w:eastAsia="zh-CN"/>
        </w:rPr>
        <w:t xml:space="preserve"> </w:t>
      </w:r>
      <w:r>
        <w:rPr>
          <w:rFonts w:hint="eastAsia"/>
          <w:lang w:eastAsia="zh-CN"/>
        </w:rPr>
        <w:t>student</w:t>
      </w:r>
      <w:r w:rsidR="00AE47C1">
        <w:rPr>
          <w:lang w:eastAsia="zh-CN"/>
        </w:rPr>
        <w:t xml:space="preserve"> in </w:t>
      </w:r>
      <w:r>
        <w:rPr>
          <w:rFonts w:hint="eastAsia"/>
          <w:lang w:eastAsia="zh-CN"/>
        </w:rPr>
        <w:t>the North Carolina</w:t>
      </w:r>
      <w:r w:rsidR="00AE47C1">
        <w:rPr>
          <w:lang w:eastAsia="zh-CN"/>
        </w:rPr>
        <w:t xml:space="preserve"> State University</w:t>
      </w:r>
      <w:r w:rsidR="00E65190">
        <w:rPr>
          <w:rFonts w:hint="eastAsia"/>
          <w:lang w:eastAsia="zh-CN"/>
        </w:rPr>
        <w:t>.</w:t>
      </w:r>
      <w:r w:rsidR="00E65190">
        <w:t xml:space="preserve"> </w:t>
      </w:r>
      <w:r>
        <w:rPr>
          <w:rFonts w:hint="eastAsia"/>
          <w:lang w:eastAsia="zh-CN"/>
        </w:rPr>
        <w:t>H</w:t>
      </w:r>
      <w:r w:rsidR="00AE47C1">
        <w:t xml:space="preserve">e </w:t>
      </w:r>
      <w:r w:rsidR="00D33628">
        <w:t>got the</w:t>
      </w:r>
      <w:r w:rsidR="00AE47C1">
        <w:t xml:space="preserve"> bachelor degree from </w:t>
      </w:r>
      <w:r>
        <w:rPr>
          <w:rFonts w:hint="eastAsia"/>
          <w:lang w:eastAsia="zh-CN"/>
        </w:rPr>
        <w:t>Dalian Polytechnic</w:t>
      </w:r>
      <w:r w:rsidR="00257A80">
        <w:t xml:space="preserve"> University </w:t>
      </w:r>
      <w:r w:rsidR="009B6328">
        <w:t>in</w:t>
      </w:r>
      <w:r w:rsidR="00AE47C1">
        <w:t xml:space="preserve"> </w:t>
      </w:r>
      <w:r w:rsidR="00D33628">
        <w:t xml:space="preserve">the </w:t>
      </w:r>
      <w:r>
        <w:t xml:space="preserve">textile engineering. And </w:t>
      </w:r>
      <w:r w:rsidR="00AE47C1">
        <w:t>he will obtain h</w:t>
      </w:r>
      <w:r>
        <w:rPr>
          <w:rFonts w:hint="eastAsia"/>
          <w:lang w:eastAsia="zh-CN"/>
        </w:rPr>
        <w:t>is</w:t>
      </w:r>
      <w:r w:rsidR="00AE47C1">
        <w:t xml:space="preserve"> doctor degree next year on </w:t>
      </w:r>
      <w:r w:rsidR="00D33628">
        <w:t xml:space="preserve">the </w:t>
      </w:r>
      <w:r w:rsidR="00AE47C1">
        <w:t xml:space="preserve">biomedical engineering. </w:t>
      </w:r>
      <w:r w:rsidR="00D33628">
        <w:t>During h</w:t>
      </w:r>
      <w:r>
        <w:rPr>
          <w:rFonts w:hint="eastAsia"/>
          <w:lang w:eastAsia="zh-CN"/>
        </w:rPr>
        <w:t>is</w:t>
      </w:r>
      <w:r w:rsidR="00D33628">
        <w:t xml:space="preserve"> </w:t>
      </w:r>
      <w:r w:rsidR="00D33628">
        <w:rPr>
          <w:lang w:eastAsia="zh-CN"/>
        </w:rPr>
        <w:t>Ph.D</w:t>
      </w:r>
      <w:r w:rsidR="00D33628">
        <w:t xml:space="preserve"> project, </w:t>
      </w:r>
      <w:r>
        <w:rPr>
          <w:rFonts w:hint="eastAsia"/>
          <w:lang w:eastAsia="zh-CN"/>
        </w:rPr>
        <w:t>he fabricated and evaluated novel composite p</w:t>
      </w:r>
      <w:r w:rsidR="00F62D20">
        <w:rPr>
          <w:rFonts w:hint="eastAsia"/>
          <w:lang w:eastAsia="zh-CN"/>
        </w:rPr>
        <w:t>olymeric bioresorbab</w:t>
      </w:r>
      <w:r>
        <w:rPr>
          <w:rFonts w:hint="eastAsia"/>
          <w:lang w:eastAsia="zh-CN"/>
        </w:rPr>
        <w:t xml:space="preserve">le stents. </w:t>
      </w:r>
      <w:r>
        <w:rPr>
          <w:lang w:eastAsia="zh-CN"/>
        </w:rPr>
        <w:t>H</w:t>
      </w:r>
      <w:r>
        <w:rPr>
          <w:rFonts w:hint="eastAsia"/>
          <w:lang w:eastAsia="zh-CN"/>
        </w:rPr>
        <w:t xml:space="preserve">e designed </w:t>
      </w:r>
      <w:r>
        <w:t>and fabricated two types of bioresorbable stents by using a</w:t>
      </w:r>
      <w:r>
        <w:rPr>
          <w:rFonts w:hint="eastAsia"/>
          <w:lang w:eastAsia="zh-CN"/>
        </w:rPr>
        <w:t xml:space="preserve"> </w:t>
      </w:r>
      <w:r>
        <w:t>semi-crystallized polymer and optimizing braiding technology to reinforce their</w:t>
      </w:r>
      <w:r>
        <w:rPr>
          <w:rFonts w:hint="eastAsia"/>
          <w:lang w:eastAsia="zh-CN"/>
        </w:rPr>
        <w:t xml:space="preserve"> </w:t>
      </w:r>
      <w:r>
        <w:t>mechanical properties. Experimental (physical, mechanical, degradation properties)</w:t>
      </w:r>
      <w:r>
        <w:rPr>
          <w:rFonts w:hint="eastAsia"/>
          <w:lang w:eastAsia="zh-CN"/>
        </w:rPr>
        <w:t xml:space="preserve"> </w:t>
      </w:r>
      <w:r>
        <w:t>and numerical investigations of stents were conducted. The biological evaluation is also</w:t>
      </w:r>
      <w:r>
        <w:rPr>
          <w:rFonts w:hint="eastAsia"/>
          <w:lang w:eastAsia="zh-CN"/>
        </w:rPr>
        <w:t xml:space="preserve"> </w:t>
      </w:r>
      <w:r>
        <w:t>undergoing, including cell proliferation and animal experiment</w:t>
      </w:r>
      <w:r w:rsidR="001E26C0">
        <w:t xml:space="preserve">. </w:t>
      </w:r>
      <w:r w:rsidR="00257A80">
        <w:t>H</w:t>
      </w:r>
      <w:r>
        <w:rPr>
          <w:rFonts w:hint="eastAsia"/>
          <w:lang w:eastAsia="zh-CN"/>
        </w:rPr>
        <w:t>is</w:t>
      </w:r>
      <w:r w:rsidR="00257A80">
        <w:t xml:space="preserve"> res</w:t>
      </w:r>
      <w:r>
        <w:rPr>
          <w:rFonts w:hint="eastAsia"/>
          <w:lang w:eastAsia="zh-CN"/>
        </w:rPr>
        <w:t>earch</w:t>
      </w:r>
      <w:r w:rsidR="00257A80">
        <w:t xml:space="preserve"> interests </w:t>
      </w:r>
      <w:r w:rsidR="001E26C0">
        <w:t>are mainly</w:t>
      </w:r>
      <w:r w:rsidR="00257A80">
        <w:t xml:space="preserve"> on the functionalization and design of biomaterials</w:t>
      </w:r>
      <w:r w:rsidR="00257A80">
        <w:rPr>
          <w:rFonts w:hint="eastAsia"/>
        </w:rPr>
        <w:t>, b</w:t>
      </w:r>
      <w:r w:rsidR="00257A80">
        <w:t>iointerface science</w:t>
      </w:r>
      <w:r w:rsidR="00257A80">
        <w:rPr>
          <w:rFonts w:hint="eastAsia"/>
        </w:rPr>
        <w:t>, b</w:t>
      </w:r>
      <w:r w:rsidR="00257A80">
        <w:t>iomolecular</w:t>
      </w:r>
      <w:r w:rsidR="009B6328">
        <w:t>,</w:t>
      </w:r>
      <w:r w:rsidR="00257A80">
        <w:t xml:space="preserve"> tissue engineering</w:t>
      </w:r>
      <w:r w:rsidR="00257A80">
        <w:rPr>
          <w:rFonts w:hint="eastAsia"/>
        </w:rPr>
        <w:t xml:space="preserve"> and t</w:t>
      </w:r>
      <w:r w:rsidR="00257A80">
        <w:t xml:space="preserve">argeted drug delivery. </w:t>
      </w:r>
      <w:r>
        <w:rPr>
          <w:rFonts w:hint="eastAsia"/>
          <w:lang w:eastAsia="zh-CN"/>
        </w:rPr>
        <w:t>H</w:t>
      </w:r>
      <w:r w:rsidR="00AE47C1">
        <w:t>e</w:t>
      </w:r>
      <w:r w:rsidR="00AC3BCD">
        <w:t xml:space="preserve"> has published more than</w:t>
      </w:r>
      <w:r w:rsidR="00AC3BCD" w:rsidRPr="005E7E52">
        <w:t xml:space="preserve"> </w:t>
      </w:r>
      <w:r w:rsidR="005E7E52" w:rsidRPr="005E7E52">
        <w:rPr>
          <w:rFonts w:hint="eastAsia"/>
          <w:lang w:eastAsia="zh-CN"/>
        </w:rPr>
        <w:t>11</w:t>
      </w:r>
      <w:r w:rsidR="00AC3BCD" w:rsidRPr="005E7E52">
        <w:t xml:space="preserve"> </w:t>
      </w:r>
      <w:r w:rsidR="00AC3BCD" w:rsidRPr="005E7E52">
        <w:lastRenderedPageBreak/>
        <w:t>papers</w:t>
      </w:r>
      <w:r w:rsidR="00AE47C1" w:rsidRPr="005E7E52">
        <w:t xml:space="preserve"> </w:t>
      </w:r>
      <w:r w:rsidR="005E7E52" w:rsidRPr="005E7E52">
        <w:t>in reputed journals</w:t>
      </w:r>
      <w:r w:rsidR="005E7E52" w:rsidRPr="005E7E52">
        <w:rPr>
          <w:rFonts w:hint="eastAsia"/>
          <w:lang w:eastAsia="zh-CN"/>
        </w:rPr>
        <w:t xml:space="preserve"> and applied 5 patents</w:t>
      </w:r>
      <w:r w:rsidR="00AE47C1" w:rsidRPr="005E7E52">
        <w:t>.</w:t>
      </w:r>
      <w:r w:rsidR="00257A80" w:rsidRPr="005E7E52">
        <w:t xml:space="preserve"> </w:t>
      </w:r>
      <w:r w:rsidR="00935314">
        <w:rPr>
          <w:rFonts w:hint="eastAsia"/>
          <w:lang w:eastAsia="zh-CN"/>
        </w:rPr>
        <w:t>H</w:t>
      </w:r>
      <w:r w:rsidR="00AE47C1">
        <w:t>e plans to continue h</w:t>
      </w:r>
      <w:r w:rsidR="00935314">
        <w:rPr>
          <w:rFonts w:hint="eastAsia"/>
          <w:lang w:eastAsia="zh-CN"/>
        </w:rPr>
        <w:t xml:space="preserve">is </w:t>
      </w:r>
      <w:r w:rsidR="00AE47C1">
        <w:t>post-doc study in USA</w:t>
      </w:r>
      <w:r w:rsidR="005E7E52">
        <w:rPr>
          <w:rFonts w:hint="eastAsia"/>
          <w:lang w:eastAsia="zh-CN"/>
        </w:rPr>
        <w:t xml:space="preserve"> on biomaterials next year.</w:t>
      </w:r>
    </w:p>
    <w:p w:rsidR="006C1E39" w:rsidRPr="009B6328" w:rsidRDefault="00072E30" w:rsidP="006C1E39">
      <w:pPr>
        <w:rPr>
          <w:b/>
          <w:color w:val="000000" w:themeColor="text1"/>
          <w:lang w:eastAsia="zh-CN"/>
        </w:rPr>
      </w:pPr>
      <w:r w:rsidRPr="000D6B79">
        <w:rPr>
          <w:b/>
          <w:u w:val="single"/>
          <w:lang w:val="en-NZ"/>
        </w:rPr>
        <w:t>Presenting author</w:t>
      </w:r>
      <w:r w:rsidR="00A41107" w:rsidRPr="000D6B79">
        <w:rPr>
          <w:b/>
          <w:u w:val="single"/>
          <w:lang w:val="en-NZ"/>
        </w:rPr>
        <w:t xml:space="preserve"> details</w:t>
      </w:r>
      <w:r w:rsidRPr="008A690F">
        <w:rPr>
          <w:b/>
          <w:lang w:val="en-NZ"/>
        </w:rPr>
        <w:t xml:space="preserve"> </w:t>
      </w:r>
      <w:r w:rsidRPr="008A690F">
        <w:rPr>
          <w:b/>
          <w:lang w:val="en-NZ"/>
        </w:rPr>
        <w:br/>
      </w:r>
      <w:r w:rsidR="006C1E39" w:rsidRPr="009B6328">
        <w:rPr>
          <w:b/>
          <w:color w:val="000000" w:themeColor="text1"/>
        </w:rPr>
        <w:t>Full name</w:t>
      </w:r>
      <w:r w:rsidR="00AD58BB" w:rsidRPr="009B6328">
        <w:rPr>
          <w:b/>
          <w:color w:val="000000" w:themeColor="text1"/>
        </w:rPr>
        <w:t xml:space="preserve"> </w:t>
      </w:r>
      <w:r w:rsidR="00AD58BB" w:rsidRPr="009B6328">
        <w:rPr>
          <w:color w:val="000000" w:themeColor="text1"/>
        </w:rPr>
        <w:t>(As per the passport)</w:t>
      </w:r>
      <w:r w:rsidR="006C1E39" w:rsidRPr="009B6328">
        <w:rPr>
          <w:color w:val="000000" w:themeColor="text1"/>
        </w:rPr>
        <w:t>:</w:t>
      </w:r>
      <w:r w:rsidR="000D6B79" w:rsidRPr="009B6328">
        <w:rPr>
          <w:color w:val="000000" w:themeColor="text1"/>
        </w:rPr>
        <w:t xml:space="preserve"> </w:t>
      </w:r>
      <w:r w:rsidR="00935314">
        <w:rPr>
          <w:rFonts w:hint="eastAsia"/>
          <w:color w:val="000000" w:themeColor="text1"/>
          <w:lang w:eastAsia="zh-CN"/>
        </w:rPr>
        <w:t>Fan Zhao</w:t>
      </w:r>
    </w:p>
    <w:p w:rsidR="006C1E39" w:rsidRPr="009B6328" w:rsidRDefault="00AE6674" w:rsidP="006C1E39">
      <w:pPr>
        <w:rPr>
          <w:b/>
          <w:color w:val="000000" w:themeColor="text1"/>
          <w:lang w:eastAsia="zh-CN"/>
        </w:rPr>
      </w:pPr>
      <w:r w:rsidRPr="009B6328">
        <w:rPr>
          <w:b/>
          <w:color w:val="000000" w:themeColor="text1"/>
        </w:rPr>
        <w:t>University/Industry/O</w:t>
      </w:r>
      <w:r w:rsidR="006C1E39" w:rsidRPr="009B6328">
        <w:rPr>
          <w:b/>
          <w:color w:val="000000" w:themeColor="text1"/>
        </w:rPr>
        <w:t>rganization name</w:t>
      </w:r>
      <w:r w:rsidR="00EF28F4" w:rsidRPr="009B6328">
        <w:rPr>
          <w:b/>
          <w:color w:val="000000" w:themeColor="text1"/>
        </w:rPr>
        <w:t xml:space="preserve"> </w:t>
      </w:r>
      <w:r w:rsidR="00EF28F4" w:rsidRPr="009B6328">
        <w:rPr>
          <w:color w:val="000000" w:themeColor="text1"/>
        </w:rPr>
        <w:t>(Present working)</w:t>
      </w:r>
      <w:r w:rsidR="006C1E39" w:rsidRPr="009B6328">
        <w:rPr>
          <w:color w:val="000000" w:themeColor="text1"/>
        </w:rPr>
        <w:t>:</w:t>
      </w:r>
      <w:r w:rsidR="000D6B79" w:rsidRPr="009B6328">
        <w:rPr>
          <w:color w:val="000000" w:themeColor="text1"/>
        </w:rPr>
        <w:t xml:space="preserve"> Donghua Universit</w:t>
      </w:r>
      <w:r w:rsidR="00935314">
        <w:rPr>
          <w:rFonts w:hint="eastAsia"/>
          <w:color w:val="000000" w:themeColor="text1"/>
          <w:lang w:eastAsia="zh-CN"/>
        </w:rPr>
        <w:t>y</w:t>
      </w:r>
    </w:p>
    <w:p w:rsidR="006C1E39" w:rsidRPr="009B6328" w:rsidRDefault="006C1E39" w:rsidP="006C1E39">
      <w:pPr>
        <w:rPr>
          <w:b/>
          <w:color w:val="000000" w:themeColor="text1"/>
        </w:rPr>
      </w:pPr>
      <w:r w:rsidRPr="009B6328">
        <w:rPr>
          <w:b/>
          <w:color w:val="000000" w:themeColor="text1"/>
        </w:rPr>
        <w:t>Designation</w:t>
      </w:r>
      <w:r w:rsidR="009316AA" w:rsidRPr="009B6328">
        <w:rPr>
          <w:color w:val="000000" w:themeColor="text1"/>
        </w:rPr>
        <w:t>(</w:t>
      </w:r>
      <w:r w:rsidR="005C0354" w:rsidRPr="009B6328">
        <w:rPr>
          <w:color w:val="000000" w:themeColor="text1"/>
        </w:rPr>
        <w:t>Director/</w:t>
      </w:r>
      <w:r w:rsidR="00CC0C23" w:rsidRPr="009B6328">
        <w:rPr>
          <w:color w:val="000000" w:themeColor="text1"/>
        </w:rPr>
        <w:t>Prof/A</w:t>
      </w:r>
      <w:r w:rsidR="009316AA" w:rsidRPr="009B6328">
        <w:rPr>
          <w:color w:val="000000" w:themeColor="text1"/>
        </w:rPr>
        <w:t>ss</w:t>
      </w:r>
      <w:r w:rsidR="008B6036" w:rsidRPr="009B6328">
        <w:rPr>
          <w:color w:val="000000" w:themeColor="text1"/>
        </w:rPr>
        <w:t>istant</w:t>
      </w:r>
      <w:r w:rsidR="009316AA" w:rsidRPr="009B6328">
        <w:rPr>
          <w:color w:val="000000" w:themeColor="text1"/>
        </w:rPr>
        <w:t xml:space="preserve"> or </w:t>
      </w:r>
      <w:r w:rsidR="00CC0C23" w:rsidRPr="009B6328">
        <w:rPr>
          <w:color w:val="000000" w:themeColor="text1"/>
        </w:rPr>
        <w:t>A</w:t>
      </w:r>
      <w:r w:rsidR="008B6036" w:rsidRPr="009B6328">
        <w:rPr>
          <w:color w:val="000000" w:themeColor="text1"/>
        </w:rPr>
        <w:t xml:space="preserve">ssociate </w:t>
      </w:r>
      <w:r w:rsidR="009316AA" w:rsidRPr="009B6328">
        <w:rPr>
          <w:color w:val="000000" w:themeColor="text1"/>
        </w:rPr>
        <w:t>prof/</w:t>
      </w:r>
      <w:r w:rsidR="00CC0C23" w:rsidRPr="009B6328">
        <w:rPr>
          <w:color w:val="000000" w:themeColor="text1"/>
        </w:rPr>
        <w:t>R</w:t>
      </w:r>
      <w:r w:rsidR="00A42134" w:rsidRPr="009B6328">
        <w:rPr>
          <w:color w:val="000000" w:themeColor="text1"/>
        </w:rPr>
        <w:t>esearcher/</w:t>
      </w:r>
      <w:r w:rsidR="00D35023" w:rsidRPr="009B6328">
        <w:rPr>
          <w:color w:val="000000" w:themeColor="text1"/>
        </w:rPr>
        <w:t xml:space="preserve"> Scientist /</w:t>
      </w:r>
      <w:bookmarkStart w:id="13" w:name="OLE_LINK95"/>
      <w:bookmarkStart w:id="14" w:name="OLE_LINK96"/>
      <w:r w:rsidR="006C2E37" w:rsidRPr="009B6328">
        <w:rPr>
          <w:color w:val="000000" w:themeColor="text1"/>
        </w:rPr>
        <w:t>PhD Student</w:t>
      </w:r>
      <w:bookmarkEnd w:id="13"/>
      <w:bookmarkEnd w:id="14"/>
      <w:r w:rsidR="009316AA" w:rsidRPr="009B6328">
        <w:rPr>
          <w:color w:val="000000" w:themeColor="text1"/>
        </w:rPr>
        <w:t>)</w:t>
      </w:r>
      <w:r w:rsidRPr="009B6328">
        <w:rPr>
          <w:b/>
          <w:color w:val="000000" w:themeColor="text1"/>
        </w:rPr>
        <w:t>:</w:t>
      </w:r>
      <w:r w:rsidR="00D35023" w:rsidRPr="009B6328">
        <w:rPr>
          <w:b/>
          <w:color w:val="000000" w:themeColor="text1"/>
        </w:rPr>
        <w:t xml:space="preserve"> </w:t>
      </w:r>
      <w:r w:rsidR="000D6B79" w:rsidRPr="009B6328">
        <w:rPr>
          <w:color w:val="000000" w:themeColor="text1"/>
        </w:rPr>
        <w:t>PhD Student</w:t>
      </w:r>
    </w:p>
    <w:p w:rsidR="006C1E39" w:rsidRPr="009B6328" w:rsidRDefault="006C1E39" w:rsidP="006C1E39">
      <w:pPr>
        <w:rPr>
          <w:b/>
          <w:color w:val="000000" w:themeColor="text1"/>
        </w:rPr>
      </w:pPr>
      <w:r w:rsidRPr="009B6328">
        <w:rPr>
          <w:b/>
          <w:color w:val="000000" w:themeColor="text1"/>
        </w:rPr>
        <w:t>Country:</w:t>
      </w:r>
      <w:r w:rsidR="000D6B79" w:rsidRPr="009B6328">
        <w:rPr>
          <w:b/>
          <w:color w:val="000000" w:themeColor="text1"/>
        </w:rPr>
        <w:t xml:space="preserve"> </w:t>
      </w:r>
      <w:r w:rsidR="000D6B79" w:rsidRPr="009B6328">
        <w:rPr>
          <w:color w:val="000000" w:themeColor="text1"/>
        </w:rPr>
        <w:t>China</w:t>
      </w:r>
    </w:p>
    <w:p w:rsidR="006C1E39" w:rsidRPr="009B6328" w:rsidRDefault="003F115A" w:rsidP="006C1E39">
      <w:pPr>
        <w:rPr>
          <w:color w:val="000000" w:themeColor="text1"/>
        </w:rPr>
      </w:pPr>
      <w:r w:rsidRPr="009B6328">
        <w:rPr>
          <w:b/>
          <w:color w:val="000000" w:themeColor="text1"/>
        </w:rPr>
        <w:t>Mobile number</w:t>
      </w:r>
      <w:r w:rsidR="003C5492" w:rsidRPr="009B6328">
        <w:rPr>
          <w:b/>
          <w:color w:val="000000" w:themeColor="text1"/>
        </w:rPr>
        <w:t xml:space="preserve"> (</w:t>
      </w:r>
      <w:r w:rsidR="003C5492" w:rsidRPr="009B6328">
        <w:rPr>
          <w:i/>
          <w:color w:val="000000" w:themeColor="text1"/>
        </w:rPr>
        <w:t>country</w:t>
      </w:r>
      <w:r w:rsidR="007926EB" w:rsidRPr="009B6328">
        <w:rPr>
          <w:i/>
          <w:color w:val="000000" w:themeColor="text1"/>
        </w:rPr>
        <w:t xml:space="preserve"> </w:t>
      </w:r>
      <w:r w:rsidR="003C5492" w:rsidRPr="009B6328">
        <w:rPr>
          <w:i/>
          <w:color w:val="000000" w:themeColor="text1"/>
        </w:rPr>
        <w:t>code</w:t>
      </w:r>
      <w:r w:rsidRPr="009B6328">
        <w:rPr>
          <w:i/>
          <w:color w:val="000000" w:themeColor="text1"/>
        </w:rPr>
        <w:t xml:space="preserve"> </w:t>
      </w:r>
      <w:r w:rsidR="003C5492" w:rsidRPr="009B6328">
        <w:rPr>
          <w:i/>
          <w:color w:val="000000" w:themeColor="text1"/>
        </w:rPr>
        <w:t>–</w:t>
      </w:r>
      <w:r w:rsidRPr="009B6328">
        <w:rPr>
          <w:i/>
          <w:color w:val="000000" w:themeColor="text1"/>
        </w:rPr>
        <w:t xml:space="preserve"> number</w:t>
      </w:r>
      <w:r w:rsidR="003C5492" w:rsidRPr="009B6328">
        <w:rPr>
          <w:i/>
          <w:color w:val="000000" w:themeColor="text1"/>
        </w:rPr>
        <w:t>)</w:t>
      </w:r>
      <w:r w:rsidRPr="009B6328">
        <w:rPr>
          <w:b/>
          <w:color w:val="000000" w:themeColor="text1"/>
        </w:rPr>
        <w:t xml:space="preserve"> </w:t>
      </w:r>
      <w:r w:rsidR="003C5492" w:rsidRPr="009B6328">
        <w:rPr>
          <w:b/>
          <w:color w:val="000000" w:themeColor="text1"/>
        </w:rPr>
        <w:t>:</w:t>
      </w:r>
      <w:r w:rsidR="000D6B79" w:rsidRPr="009B6328">
        <w:rPr>
          <w:b/>
          <w:color w:val="000000" w:themeColor="text1"/>
        </w:rPr>
        <w:t xml:space="preserve"> </w:t>
      </w:r>
      <w:r w:rsidR="000D6B79" w:rsidRPr="009B6328">
        <w:rPr>
          <w:color w:val="000000" w:themeColor="text1"/>
        </w:rPr>
        <w:t>1-</w:t>
      </w:r>
      <w:r w:rsidR="00935314">
        <w:rPr>
          <w:rFonts w:hint="eastAsia"/>
          <w:color w:val="000000" w:themeColor="text1"/>
          <w:lang w:eastAsia="zh-CN"/>
        </w:rPr>
        <w:t>5713759324</w:t>
      </w:r>
      <w:r w:rsidR="000D6B79" w:rsidRPr="009B6328">
        <w:rPr>
          <w:color w:val="000000" w:themeColor="text1"/>
        </w:rPr>
        <w:t xml:space="preserve"> </w:t>
      </w:r>
    </w:p>
    <w:p w:rsidR="001227F4" w:rsidRPr="009B6328" w:rsidRDefault="00EF28F4" w:rsidP="006C1E39">
      <w:pPr>
        <w:rPr>
          <w:b/>
          <w:color w:val="000000" w:themeColor="text1"/>
          <w:lang w:eastAsia="zh-CN"/>
        </w:rPr>
      </w:pPr>
      <w:r w:rsidRPr="009B6328">
        <w:rPr>
          <w:b/>
          <w:color w:val="000000" w:themeColor="text1"/>
        </w:rPr>
        <w:t xml:space="preserve">Official </w:t>
      </w:r>
      <w:r w:rsidR="006C1E39" w:rsidRPr="009B6328">
        <w:rPr>
          <w:b/>
          <w:color w:val="000000" w:themeColor="text1"/>
        </w:rPr>
        <w:t>Email</w:t>
      </w:r>
      <w:r w:rsidRPr="009B6328">
        <w:rPr>
          <w:b/>
          <w:color w:val="000000" w:themeColor="text1"/>
        </w:rPr>
        <w:t xml:space="preserve"> ID</w:t>
      </w:r>
      <w:r w:rsidR="006C1E39" w:rsidRPr="009B6328">
        <w:rPr>
          <w:b/>
          <w:color w:val="000000" w:themeColor="text1"/>
        </w:rPr>
        <w:t>:</w:t>
      </w:r>
      <w:r w:rsidR="000D6B79" w:rsidRPr="009B6328">
        <w:rPr>
          <w:color w:val="000000" w:themeColor="text1"/>
        </w:rPr>
        <w:t xml:space="preserve"> </w:t>
      </w:r>
      <w:hyperlink r:id="rId16" w:history="1">
        <w:r w:rsidR="00935314" w:rsidRPr="00264D90">
          <w:rPr>
            <w:rStyle w:val="a3"/>
            <w:rFonts w:hint="eastAsia"/>
            <w:lang w:eastAsia="zh-CN"/>
          </w:rPr>
          <w:t>zhaofan_dhu@163.com</w:t>
        </w:r>
      </w:hyperlink>
      <w:r w:rsidR="000D6B79" w:rsidRPr="009B6328">
        <w:rPr>
          <w:color w:val="000000" w:themeColor="text1"/>
        </w:rPr>
        <w:t xml:space="preserve"> </w:t>
      </w:r>
    </w:p>
    <w:p w:rsidR="006C1E39" w:rsidRPr="009B6328" w:rsidRDefault="006C2E37" w:rsidP="006C1E39">
      <w:pPr>
        <w:rPr>
          <w:b/>
          <w:color w:val="000000" w:themeColor="text1"/>
          <w:lang w:val="en-NZ"/>
        </w:rPr>
      </w:pPr>
      <w:r w:rsidRPr="009B6328">
        <w:rPr>
          <w:b/>
          <w:color w:val="000000" w:themeColor="text1"/>
        </w:rPr>
        <w:t>Presentation type</w:t>
      </w:r>
      <w:r w:rsidR="003F07A9" w:rsidRPr="009B6328">
        <w:rPr>
          <w:b/>
          <w:color w:val="000000" w:themeColor="text1"/>
        </w:rPr>
        <w:t xml:space="preserve"> </w:t>
      </w:r>
      <w:r w:rsidR="003F07A9" w:rsidRPr="009B6328">
        <w:rPr>
          <w:color w:val="000000" w:themeColor="text1"/>
        </w:rPr>
        <w:t>(</w:t>
      </w:r>
      <w:bookmarkStart w:id="15" w:name="OLE_LINK97"/>
      <w:r w:rsidR="003F07A9" w:rsidRPr="009B6328">
        <w:rPr>
          <w:color w:val="000000" w:themeColor="text1"/>
        </w:rPr>
        <w:t>Oral</w:t>
      </w:r>
      <w:bookmarkEnd w:id="15"/>
      <w:r w:rsidR="003F07A9" w:rsidRPr="009B6328">
        <w:rPr>
          <w:color w:val="000000" w:themeColor="text1"/>
        </w:rPr>
        <w:t>/Poster)</w:t>
      </w:r>
      <w:r w:rsidR="003F07A9" w:rsidRPr="009B6328">
        <w:rPr>
          <w:b/>
          <w:color w:val="000000" w:themeColor="text1"/>
        </w:rPr>
        <w:t xml:space="preserve">: </w:t>
      </w:r>
      <w:bookmarkStart w:id="16" w:name="OLE_LINK99"/>
      <w:bookmarkStart w:id="17" w:name="OLE_LINK100"/>
      <w:r w:rsidR="000D6B79" w:rsidRPr="009B6328">
        <w:rPr>
          <w:color w:val="000000" w:themeColor="text1"/>
        </w:rPr>
        <w:t>Oral</w:t>
      </w:r>
      <w:bookmarkEnd w:id="16"/>
      <w:bookmarkEnd w:id="17"/>
      <w:r w:rsidR="006C1E39" w:rsidRPr="009B6328">
        <w:rPr>
          <w:b/>
          <w:color w:val="000000" w:themeColor="text1"/>
        </w:rPr>
        <w:br/>
      </w:r>
      <w:r w:rsidR="006C1E39" w:rsidRPr="009B6328">
        <w:rPr>
          <w:b/>
          <w:color w:val="000000" w:themeColor="text1"/>
          <w:lang w:val="en-NZ"/>
        </w:rPr>
        <w:t xml:space="preserve">Category </w:t>
      </w:r>
      <w:r w:rsidR="006C1E39" w:rsidRPr="009B6328">
        <w:rPr>
          <w:color w:val="000000" w:themeColor="text1"/>
          <w:lang w:val="en-NZ"/>
        </w:rPr>
        <w:t>(</w:t>
      </w:r>
      <w:r w:rsidR="003F07A9" w:rsidRPr="009B6328">
        <w:rPr>
          <w:color w:val="000000" w:themeColor="text1"/>
          <w:lang w:val="en-NZ"/>
        </w:rPr>
        <w:t>Invited talk</w:t>
      </w:r>
      <w:r w:rsidR="00414524" w:rsidRPr="009B6328">
        <w:rPr>
          <w:color w:val="000000" w:themeColor="text1"/>
          <w:lang w:val="en-NZ"/>
        </w:rPr>
        <w:t xml:space="preserve">/Young researcher </w:t>
      </w:r>
      <w:r w:rsidR="003F07A9" w:rsidRPr="009B6328">
        <w:rPr>
          <w:color w:val="000000" w:themeColor="text1"/>
          <w:lang w:val="en-NZ"/>
        </w:rPr>
        <w:t>Invited talk</w:t>
      </w:r>
      <w:r w:rsidR="00414524" w:rsidRPr="009B6328">
        <w:rPr>
          <w:color w:val="000000" w:themeColor="text1"/>
          <w:lang w:val="en-NZ"/>
        </w:rPr>
        <w:t>/E-poster</w:t>
      </w:r>
      <w:r w:rsidR="006C1E39" w:rsidRPr="009B6328">
        <w:rPr>
          <w:color w:val="000000" w:themeColor="text1"/>
          <w:lang w:val="en-NZ"/>
        </w:rPr>
        <w:t>):</w:t>
      </w:r>
    </w:p>
    <w:p w:rsidR="003F07A9" w:rsidRPr="009B6328" w:rsidRDefault="003F07A9" w:rsidP="006C1E39">
      <w:pPr>
        <w:rPr>
          <w:b/>
          <w:color w:val="000000" w:themeColor="text1"/>
          <w:lang w:val="en-NZ"/>
        </w:rPr>
      </w:pPr>
      <w:r w:rsidRPr="009B6328">
        <w:rPr>
          <w:b/>
          <w:color w:val="000000" w:themeColor="text1"/>
        </w:rPr>
        <w:t>Track number</w:t>
      </w:r>
      <w:r w:rsidR="00AD3111" w:rsidRPr="009B6328">
        <w:rPr>
          <w:b/>
          <w:color w:val="000000" w:themeColor="text1"/>
        </w:rPr>
        <w:t xml:space="preserve"> </w:t>
      </w:r>
      <w:r w:rsidR="006C2E37" w:rsidRPr="009B6328">
        <w:rPr>
          <w:color w:val="000000" w:themeColor="text1"/>
        </w:rPr>
        <w:t>(</w:t>
      </w:r>
      <w:r w:rsidR="00AD3111" w:rsidRPr="009B6328">
        <w:rPr>
          <w:color w:val="000000" w:themeColor="text1"/>
        </w:rPr>
        <w:t>This is very important to schedule your talk</w:t>
      </w:r>
      <w:r w:rsidR="006C2E37" w:rsidRPr="009B6328">
        <w:rPr>
          <w:color w:val="000000" w:themeColor="text1"/>
        </w:rPr>
        <w:t>):</w:t>
      </w:r>
      <w:r w:rsidR="006C2E37" w:rsidRPr="009B6328">
        <w:rPr>
          <w:b/>
          <w:color w:val="000000" w:themeColor="text1"/>
        </w:rPr>
        <w:t xml:space="preserve">  Follow this link - </w:t>
      </w:r>
      <w:hyperlink r:id="rId17" w:history="1">
        <w:r w:rsidR="006C2E37" w:rsidRPr="009B6328">
          <w:rPr>
            <w:rStyle w:val="a3"/>
            <w:b/>
            <w:color w:val="000000" w:themeColor="text1"/>
          </w:rPr>
          <w:t>http://optics.conferenceseries.com/call-for-abstracts.php</w:t>
        </w:r>
      </w:hyperlink>
      <w:r w:rsidR="006C2E37" w:rsidRPr="009B6328">
        <w:rPr>
          <w:b/>
          <w:color w:val="000000" w:themeColor="text1"/>
        </w:rPr>
        <w:t xml:space="preserve"> –</w:t>
      </w:r>
    </w:p>
    <w:p w:rsidR="001227F4" w:rsidRPr="009B6328" w:rsidRDefault="001227F4" w:rsidP="001227F4">
      <w:pPr>
        <w:rPr>
          <w:b/>
          <w:color w:val="000000" w:themeColor="text1"/>
        </w:rPr>
      </w:pPr>
      <w:r w:rsidRPr="009B6328">
        <w:rPr>
          <w:b/>
          <w:color w:val="000000" w:themeColor="text1"/>
        </w:rPr>
        <w:t>Research interest:</w:t>
      </w:r>
      <w:r w:rsidR="00F57AF1" w:rsidRPr="009B6328">
        <w:rPr>
          <w:color w:val="000000" w:themeColor="text1"/>
        </w:rPr>
        <w:t xml:space="preserve"> biom</w:t>
      </w:r>
      <w:r w:rsidR="00D17FD0" w:rsidRPr="009B6328">
        <w:rPr>
          <w:color w:val="000000" w:themeColor="text1"/>
        </w:rPr>
        <w:t>aterial</w:t>
      </w:r>
    </w:p>
    <w:p w:rsidR="00A84791" w:rsidRPr="00D17FD0" w:rsidRDefault="006C1E39" w:rsidP="006C1E39">
      <w:pPr>
        <w:autoSpaceDE w:val="0"/>
        <w:autoSpaceDN w:val="0"/>
        <w:adjustRightInd w:val="0"/>
      </w:pPr>
      <w:r w:rsidRPr="008A690F">
        <w:rPr>
          <w:lang w:val="en-NZ"/>
        </w:rPr>
        <w:br/>
      </w:r>
      <w:r w:rsidR="00A84791">
        <w:rPr>
          <w:lang w:val="en-NZ"/>
        </w:rPr>
        <w:t>Your profile page URL in your department:</w:t>
      </w:r>
      <w:r w:rsidR="00D17FD0">
        <w:rPr>
          <w:lang w:val="en-NZ"/>
        </w:rPr>
        <w:t xml:space="preserve"> </w:t>
      </w:r>
      <w:r w:rsidR="00D17FD0">
        <w:rPr>
          <w:rFonts w:hint="eastAsia"/>
          <w:lang w:val="en-NZ" w:eastAsia="zh-CN"/>
        </w:rPr>
        <w:t>no</w:t>
      </w:r>
    </w:p>
    <w:p w:rsidR="00B57D81" w:rsidRPr="00B57D81" w:rsidRDefault="00B57D81" w:rsidP="00B57D81">
      <w:r w:rsidRPr="00B57D81">
        <w:t>Year of birth:</w:t>
      </w:r>
      <w:r w:rsidR="000D6B79">
        <w:t xml:space="preserve"> 06/02/1992</w:t>
      </w:r>
    </w:p>
    <w:p w:rsidR="006C1E39" w:rsidRDefault="006C1E39" w:rsidP="006C1E39">
      <w:pPr>
        <w:autoSpaceDE w:val="0"/>
        <w:autoSpaceDN w:val="0"/>
        <w:adjustRightInd w:val="0"/>
        <w:rPr>
          <w:lang w:val="en-NZ" w:eastAsia="zh-CN"/>
        </w:rPr>
      </w:pPr>
      <w:r w:rsidRPr="008A690F">
        <w:rPr>
          <w:lang w:val="en-NZ"/>
        </w:rPr>
        <w:t>Linked In</w:t>
      </w:r>
      <w:r w:rsidR="00B57D81">
        <w:rPr>
          <w:lang w:val="en-NZ"/>
        </w:rPr>
        <w:t>/Facebook/twitter</w:t>
      </w:r>
      <w:r w:rsidRPr="008A690F">
        <w:rPr>
          <w:lang w:val="en-NZ"/>
        </w:rPr>
        <w:t xml:space="preserve"> account:</w:t>
      </w:r>
      <w:r w:rsidR="00D17FD0">
        <w:rPr>
          <w:lang w:val="en-NZ"/>
        </w:rPr>
        <w:t xml:space="preserve"> </w:t>
      </w:r>
      <w:hyperlink r:id="rId18" w:history="1">
        <w:r w:rsidR="00935314" w:rsidRPr="00264D90">
          <w:rPr>
            <w:rStyle w:val="a3"/>
            <w:rFonts w:hint="eastAsia"/>
            <w:lang w:eastAsia="zh-CN"/>
          </w:rPr>
          <w:t>zhaofan_dhu@163.com</w:t>
        </w:r>
      </w:hyperlink>
    </w:p>
    <w:p w:rsidR="00AC3BCD" w:rsidRPr="003156E7" w:rsidRDefault="00F45581" w:rsidP="00AC3BCD">
      <w:pPr>
        <w:autoSpaceDE w:val="0"/>
        <w:autoSpaceDN w:val="0"/>
        <w:adjustRightInd w:val="0"/>
        <w:rPr>
          <w:lang w:eastAsia="zh-CN"/>
        </w:rPr>
      </w:pPr>
      <w:r>
        <w:rPr>
          <w:lang w:val="en-NZ"/>
        </w:rPr>
        <w:t>Postal address:</w:t>
      </w:r>
      <w:r w:rsidR="000D6B79">
        <w:rPr>
          <w:lang w:val="en-NZ"/>
        </w:rPr>
        <w:t xml:space="preserve"> </w:t>
      </w:r>
      <w:r w:rsidR="000D6B79" w:rsidRPr="003156E7">
        <w:rPr>
          <w:lang w:val="en-NZ"/>
        </w:rPr>
        <w:t xml:space="preserve">4396 </w:t>
      </w:r>
      <w:r w:rsidR="000D6B79" w:rsidRPr="003156E7">
        <w:t>OKEMOS RD, APT E</w:t>
      </w:r>
      <w:r w:rsidR="000D6B79" w:rsidRPr="003156E7">
        <w:rPr>
          <w:lang w:eastAsia="zh-CN"/>
        </w:rPr>
        <w:t>115, OKEMOS, MICHIGAN, USA.</w:t>
      </w:r>
    </w:p>
    <w:sectPr w:rsidR="00AC3BCD" w:rsidRPr="003156E7" w:rsidSect="000D13B4">
      <w:pgSz w:w="11906" w:h="16838"/>
      <w:pgMar w:top="180"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BA0" w:rsidRDefault="00C76BA0" w:rsidP="00671A59">
      <w:r>
        <w:separator/>
      </w:r>
    </w:p>
  </w:endnote>
  <w:endnote w:type="continuationSeparator" w:id="0">
    <w:p w:rsidR="00C76BA0" w:rsidRDefault="00C76BA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64C000" w:usb3="00000000" w:csb0="0000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BA0" w:rsidRDefault="00C76BA0" w:rsidP="00671A59">
      <w:r>
        <w:separator/>
      </w:r>
    </w:p>
  </w:footnote>
  <w:footnote w:type="continuationSeparator" w:id="0">
    <w:p w:rsidR="00C76BA0" w:rsidRDefault="00C76BA0"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29AE"/>
    <w:multiLevelType w:val="hybridMultilevel"/>
    <w:tmpl w:val="A04875A6"/>
    <w:lvl w:ilvl="0" w:tplc="83B643C0">
      <w:start w:val="1"/>
      <w:numFmt w:val="decimal"/>
      <w:lvlText w:val="%1."/>
      <w:lvlJc w:val="left"/>
      <w:pPr>
        <w:ind w:left="1840" w:hanging="360"/>
      </w:pPr>
      <w:rPr>
        <w:rFonts w:eastAsiaTheme="minorEastAsia" w:hAnsi="Times New Roman" w:hint="default"/>
        <w:b/>
        <w:color w:val="auto"/>
        <w:sz w:val="28"/>
      </w:rPr>
    </w:lvl>
    <w:lvl w:ilvl="1" w:tplc="04090019" w:tentative="1">
      <w:start w:val="1"/>
      <w:numFmt w:val="lowerLetter"/>
      <w:lvlText w:val="%2)"/>
      <w:lvlJc w:val="left"/>
      <w:pPr>
        <w:ind w:left="2320" w:hanging="420"/>
      </w:pPr>
    </w:lvl>
    <w:lvl w:ilvl="2" w:tplc="0409001B" w:tentative="1">
      <w:start w:val="1"/>
      <w:numFmt w:val="lowerRoman"/>
      <w:lvlText w:val="%3."/>
      <w:lvlJc w:val="right"/>
      <w:pPr>
        <w:ind w:left="2740" w:hanging="420"/>
      </w:pPr>
    </w:lvl>
    <w:lvl w:ilvl="3" w:tplc="0409000F" w:tentative="1">
      <w:start w:val="1"/>
      <w:numFmt w:val="decimal"/>
      <w:lvlText w:val="%4."/>
      <w:lvlJc w:val="left"/>
      <w:pPr>
        <w:ind w:left="3160" w:hanging="420"/>
      </w:pPr>
    </w:lvl>
    <w:lvl w:ilvl="4" w:tplc="04090019" w:tentative="1">
      <w:start w:val="1"/>
      <w:numFmt w:val="lowerLetter"/>
      <w:lvlText w:val="%5)"/>
      <w:lvlJc w:val="left"/>
      <w:pPr>
        <w:ind w:left="3580" w:hanging="420"/>
      </w:pPr>
    </w:lvl>
    <w:lvl w:ilvl="5" w:tplc="0409001B" w:tentative="1">
      <w:start w:val="1"/>
      <w:numFmt w:val="lowerRoman"/>
      <w:lvlText w:val="%6."/>
      <w:lvlJc w:val="right"/>
      <w:pPr>
        <w:ind w:left="4000" w:hanging="420"/>
      </w:pPr>
    </w:lvl>
    <w:lvl w:ilvl="6" w:tplc="0409000F" w:tentative="1">
      <w:start w:val="1"/>
      <w:numFmt w:val="decimal"/>
      <w:lvlText w:val="%7."/>
      <w:lvlJc w:val="left"/>
      <w:pPr>
        <w:ind w:left="4420" w:hanging="420"/>
      </w:pPr>
    </w:lvl>
    <w:lvl w:ilvl="7" w:tplc="04090019" w:tentative="1">
      <w:start w:val="1"/>
      <w:numFmt w:val="lowerLetter"/>
      <w:lvlText w:val="%8)"/>
      <w:lvlJc w:val="left"/>
      <w:pPr>
        <w:ind w:left="4840" w:hanging="420"/>
      </w:pPr>
    </w:lvl>
    <w:lvl w:ilvl="8" w:tplc="0409001B" w:tentative="1">
      <w:start w:val="1"/>
      <w:numFmt w:val="lowerRoman"/>
      <w:lvlText w:val="%9."/>
      <w:lvlJc w:val="right"/>
      <w:pPr>
        <w:ind w:left="5260" w:hanging="42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6F8333A8"/>
    <w:multiLevelType w:val="hybridMultilevel"/>
    <w:tmpl w:val="DBA8682C"/>
    <w:lvl w:ilvl="0" w:tplc="DBD64F90">
      <w:start w:val="1"/>
      <w:numFmt w:val="decimal"/>
      <w:lvlText w:val="%1."/>
      <w:lvlJc w:val="left"/>
      <w:pPr>
        <w:ind w:left="360" w:hanging="360"/>
      </w:pPr>
      <w:rPr>
        <w:rFonts w:eastAsiaTheme="minorEastAsia" w:hAnsi="Times New Roman"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538B"/>
    <w:rsid w:val="00023D76"/>
    <w:rsid w:val="00072E30"/>
    <w:rsid w:val="00085B88"/>
    <w:rsid w:val="00090564"/>
    <w:rsid w:val="00097CA5"/>
    <w:rsid w:val="000A4C72"/>
    <w:rsid w:val="000B4992"/>
    <w:rsid w:val="000C47A8"/>
    <w:rsid w:val="000D13B4"/>
    <w:rsid w:val="000D6B79"/>
    <w:rsid w:val="000E7A02"/>
    <w:rsid w:val="00101A04"/>
    <w:rsid w:val="00106952"/>
    <w:rsid w:val="00107F3D"/>
    <w:rsid w:val="00110BAF"/>
    <w:rsid w:val="001216E5"/>
    <w:rsid w:val="001227F4"/>
    <w:rsid w:val="00124FCD"/>
    <w:rsid w:val="00134050"/>
    <w:rsid w:val="00134779"/>
    <w:rsid w:val="0013563F"/>
    <w:rsid w:val="00145878"/>
    <w:rsid w:val="00166087"/>
    <w:rsid w:val="001978C5"/>
    <w:rsid w:val="001A411C"/>
    <w:rsid w:val="001B1336"/>
    <w:rsid w:val="001B6DE6"/>
    <w:rsid w:val="001C3470"/>
    <w:rsid w:val="001D0F3D"/>
    <w:rsid w:val="001E26C0"/>
    <w:rsid w:val="001E5868"/>
    <w:rsid w:val="001E67E5"/>
    <w:rsid w:val="001F414A"/>
    <w:rsid w:val="001F75FA"/>
    <w:rsid w:val="00205354"/>
    <w:rsid w:val="00205C49"/>
    <w:rsid w:val="00257A80"/>
    <w:rsid w:val="002659F1"/>
    <w:rsid w:val="002670E4"/>
    <w:rsid w:val="00270EC9"/>
    <w:rsid w:val="00292DC0"/>
    <w:rsid w:val="002B18D5"/>
    <w:rsid w:val="002B7240"/>
    <w:rsid w:val="002C0F2B"/>
    <w:rsid w:val="00306BF2"/>
    <w:rsid w:val="003156E7"/>
    <w:rsid w:val="003260C0"/>
    <w:rsid w:val="00327A4D"/>
    <w:rsid w:val="003753DD"/>
    <w:rsid w:val="00376368"/>
    <w:rsid w:val="003825AE"/>
    <w:rsid w:val="00397A1B"/>
    <w:rsid w:val="003A4429"/>
    <w:rsid w:val="003C1370"/>
    <w:rsid w:val="003C5492"/>
    <w:rsid w:val="003F07A9"/>
    <w:rsid w:val="003F115A"/>
    <w:rsid w:val="00400A32"/>
    <w:rsid w:val="004107FD"/>
    <w:rsid w:val="0041102C"/>
    <w:rsid w:val="00414524"/>
    <w:rsid w:val="00436E22"/>
    <w:rsid w:val="00442226"/>
    <w:rsid w:val="00456591"/>
    <w:rsid w:val="0046714E"/>
    <w:rsid w:val="004775E3"/>
    <w:rsid w:val="0049217F"/>
    <w:rsid w:val="004A262E"/>
    <w:rsid w:val="004A2CA1"/>
    <w:rsid w:val="004B3B30"/>
    <w:rsid w:val="004D695B"/>
    <w:rsid w:val="004F364D"/>
    <w:rsid w:val="004F5A35"/>
    <w:rsid w:val="00505DA1"/>
    <w:rsid w:val="00514AD2"/>
    <w:rsid w:val="00524188"/>
    <w:rsid w:val="00524766"/>
    <w:rsid w:val="005408D9"/>
    <w:rsid w:val="0054606B"/>
    <w:rsid w:val="00555DAD"/>
    <w:rsid w:val="005610C0"/>
    <w:rsid w:val="00586CBE"/>
    <w:rsid w:val="00594847"/>
    <w:rsid w:val="005B168A"/>
    <w:rsid w:val="005C0354"/>
    <w:rsid w:val="005C2EA1"/>
    <w:rsid w:val="005C3848"/>
    <w:rsid w:val="005D165C"/>
    <w:rsid w:val="005D43ED"/>
    <w:rsid w:val="005E7E52"/>
    <w:rsid w:val="005F56CD"/>
    <w:rsid w:val="00605142"/>
    <w:rsid w:val="00612C13"/>
    <w:rsid w:val="00620642"/>
    <w:rsid w:val="006464F4"/>
    <w:rsid w:val="006511AA"/>
    <w:rsid w:val="00661015"/>
    <w:rsid w:val="006627E4"/>
    <w:rsid w:val="00671A59"/>
    <w:rsid w:val="00675E10"/>
    <w:rsid w:val="00691CDC"/>
    <w:rsid w:val="00691F82"/>
    <w:rsid w:val="00694F81"/>
    <w:rsid w:val="006A4C4F"/>
    <w:rsid w:val="006B1C05"/>
    <w:rsid w:val="006B463C"/>
    <w:rsid w:val="006B53EC"/>
    <w:rsid w:val="006C1E39"/>
    <w:rsid w:val="006C2E37"/>
    <w:rsid w:val="006C51B8"/>
    <w:rsid w:val="006D75FC"/>
    <w:rsid w:val="006F0C5C"/>
    <w:rsid w:val="007017DA"/>
    <w:rsid w:val="007221F7"/>
    <w:rsid w:val="007230EA"/>
    <w:rsid w:val="00724A6F"/>
    <w:rsid w:val="007258AA"/>
    <w:rsid w:val="00726C19"/>
    <w:rsid w:val="00743CCA"/>
    <w:rsid w:val="00746319"/>
    <w:rsid w:val="007705A9"/>
    <w:rsid w:val="007875D1"/>
    <w:rsid w:val="00790C29"/>
    <w:rsid w:val="007926EB"/>
    <w:rsid w:val="007A3849"/>
    <w:rsid w:val="007A402A"/>
    <w:rsid w:val="007B58FC"/>
    <w:rsid w:val="007D1D92"/>
    <w:rsid w:val="007E0070"/>
    <w:rsid w:val="007F0333"/>
    <w:rsid w:val="00800D58"/>
    <w:rsid w:val="00825BFD"/>
    <w:rsid w:val="00834D93"/>
    <w:rsid w:val="00835E6D"/>
    <w:rsid w:val="00847845"/>
    <w:rsid w:val="00862283"/>
    <w:rsid w:val="008A3E9A"/>
    <w:rsid w:val="008A690F"/>
    <w:rsid w:val="008B6036"/>
    <w:rsid w:val="008D3603"/>
    <w:rsid w:val="00901E5B"/>
    <w:rsid w:val="00902821"/>
    <w:rsid w:val="009316AA"/>
    <w:rsid w:val="00935314"/>
    <w:rsid w:val="00947E07"/>
    <w:rsid w:val="00970E67"/>
    <w:rsid w:val="009821B4"/>
    <w:rsid w:val="009A6AD9"/>
    <w:rsid w:val="009A6E03"/>
    <w:rsid w:val="009B0CCF"/>
    <w:rsid w:val="009B6328"/>
    <w:rsid w:val="009B7F4F"/>
    <w:rsid w:val="009C6E75"/>
    <w:rsid w:val="009D3EA4"/>
    <w:rsid w:val="009E6632"/>
    <w:rsid w:val="009E6C61"/>
    <w:rsid w:val="00A160C8"/>
    <w:rsid w:val="00A31D17"/>
    <w:rsid w:val="00A41107"/>
    <w:rsid w:val="00A42134"/>
    <w:rsid w:val="00A50066"/>
    <w:rsid w:val="00A54812"/>
    <w:rsid w:val="00A668A1"/>
    <w:rsid w:val="00A76E81"/>
    <w:rsid w:val="00A77F27"/>
    <w:rsid w:val="00A83688"/>
    <w:rsid w:val="00A83863"/>
    <w:rsid w:val="00A84791"/>
    <w:rsid w:val="00AC3BCD"/>
    <w:rsid w:val="00AD3111"/>
    <w:rsid w:val="00AD5357"/>
    <w:rsid w:val="00AD58BB"/>
    <w:rsid w:val="00AD6315"/>
    <w:rsid w:val="00AE47C1"/>
    <w:rsid w:val="00AE6674"/>
    <w:rsid w:val="00AF4356"/>
    <w:rsid w:val="00B26097"/>
    <w:rsid w:val="00B27625"/>
    <w:rsid w:val="00B33C64"/>
    <w:rsid w:val="00B44BE2"/>
    <w:rsid w:val="00B529EF"/>
    <w:rsid w:val="00B57D81"/>
    <w:rsid w:val="00B675D9"/>
    <w:rsid w:val="00B76A33"/>
    <w:rsid w:val="00B86A1D"/>
    <w:rsid w:val="00BA315A"/>
    <w:rsid w:val="00BB0A08"/>
    <w:rsid w:val="00BE2B6E"/>
    <w:rsid w:val="00BE5337"/>
    <w:rsid w:val="00BF5676"/>
    <w:rsid w:val="00C01718"/>
    <w:rsid w:val="00C04877"/>
    <w:rsid w:val="00C0504E"/>
    <w:rsid w:val="00C11F5C"/>
    <w:rsid w:val="00C76BA0"/>
    <w:rsid w:val="00CC0C23"/>
    <w:rsid w:val="00CE08A2"/>
    <w:rsid w:val="00CE6B82"/>
    <w:rsid w:val="00CF4163"/>
    <w:rsid w:val="00D17FD0"/>
    <w:rsid w:val="00D204E6"/>
    <w:rsid w:val="00D33628"/>
    <w:rsid w:val="00D35023"/>
    <w:rsid w:val="00D367E3"/>
    <w:rsid w:val="00D64CE4"/>
    <w:rsid w:val="00D808CB"/>
    <w:rsid w:val="00D96FD8"/>
    <w:rsid w:val="00DA2249"/>
    <w:rsid w:val="00DA581F"/>
    <w:rsid w:val="00DC29A1"/>
    <w:rsid w:val="00DC31D9"/>
    <w:rsid w:val="00DC7405"/>
    <w:rsid w:val="00DD022F"/>
    <w:rsid w:val="00DD3006"/>
    <w:rsid w:val="00DE2102"/>
    <w:rsid w:val="00E00E3B"/>
    <w:rsid w:val="00E0382E"/>
    <w:rsid w:val="00E119D1"/>
    <w:rsid w:val="00E36449"/>
    <w:rsid w:val="00E52368"/>
    <w:rsid w:val="00E534B8"/>
    <w:rsid w:val="00E65190"/>
    <w:rsid w:val="00E713DA"/>
    <w:rsid w:val="00E85CF8"/>
    <w:rsid w:val="00E867EB"/>
    <w:rsid w:val="00EB353E"/>
    <w:rsid w:val="00EB5F6F"/>
    <w:rsid w:val="00EC0E60"/>
    <w:rsid w:val="00ED51D7"/>
    <w:rsid w:val="00EE08EB"/>
    <w:rsid w:val="00EE1DF0"/>
    <w:rsid w:val="00EF28F4"/>
    <w:rsid w:val="00F01887"/>
    <w:rsid w:val="00F0628E"/>
    <w:rsid w:val="00F148B8"/>
    <w:rsid w:val="00F1612D"/>
    <w:rsid w:val="00F17877"/>
    <w:rsid w:val="00F215A7"/>
    <w:rsid w:val="00F2509D"/>
    <w:rsid w:val="00F42DCF"/>
    <w:rsid w:val="00F45581"/>
    <w:rsid w:val="00F57AF1"/>
    <w:rsid w:val="00F62D20"/>
    <w:rsid w:val="00F709F5"/>
    <w:rsid w:val="00F84590"/>
    <w:rsid w:val="00F84D91"/>
    <w:rsid w:val="00F90AE2"/>
    <w:rsid w:val="00F977E5"/>
    <w:rsid w:val="00FA5CBE"/>
    <w:rsid w:val="00FB641C"/>
    <w:rsid w:val="00FC1073"/>
    <w:rsid w:val="00FE07D2"/>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b/>
      <w:bCs/>
      <w:kern w:val="32"/>
      <w:sz w:val="32"/>
      <w:szCs w:val="32"/>
      <w:lang w:val="x-none" w:eastAsia="x-none"/>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title Char"/>
    <w:link w:val="1"/>
    <w:uiPriority w:val="9"/>
    <w:rPr>
      <w:rFonts w:ascii="Cambria" w:eastAsia="Times New Roman" w:hAnsi="Cambria" w:cs="Times New Roman"/>
      <w:b/>
      <w:bCs/>
      <w:kern w:val="32"/>
      <w:sz w:val="32"/>
      <w:szCs w:val="32"/>
    </w:rPr>
  </w:style>
  <w:style w:type="character" w:customStyle="1" w:styleId="3Char">
    <w:name w:val="标题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lang w:val="x-none" w:eastAsia="x-none"/>
    </w:rPr>
  </w:style>
  <w:style w:type="character" w:customStyle="1" w:styleId="Char">
    <w:name w:val="正文文本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sz w:val="20"/>
      <w:szCs w:val="20"/>
      <w:lang w:val="x-none" w:eastAsia="x-none"/>
    </w:rPr>
  </w:style>
  <w:style w:type="character" w:customStyle="1" w:styleId="Char0">
    <w:name w:val="批注文字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批注主题 Char"/>
    <w:link w:val="a7"/>
    <w:uiPriority w:val="99"/>
    <w:semiHidden/>
    <w:rPr>
      <w:b/>
      <w:bCs/>
      <w:sz w:val="20"/>
      <w:szCs w:val="20"/>
    </w:rPr>
  </w:style>
  <w:style w:type="paragraph" w:styleId="a8">
    <w:name w:val="Balloon Text"/>
    <w:basedOn w:val="a"/>
    <w:link w:val="Char2"/>
    <w:uiPriority w:val="99"/>
    <w:semiHidden/>
    <w:rsid w:val="00205354"/>
    <w:rPr>
      <w:rFonts w:ascii="Tahoma" w:hAnsi="Tahoma"/>
      <w:sz w:val="16"/>
      <w:szCs w:val="16"/>
      <w:lang w:val="x-none" w:eastAsia="x-none"/>
    </w:rPr>
  </w:style>
  <w:style w:type="character" w:customStyle="1" w:styleId="Char2">
    <w:name w:val="批注框文本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lang w:val="x-none" w:eastAsia="x-none"/>
    </w:rPr>
  </w:style>
  <w:style w:type="character" w:customStyle="1" w:styleId="Char3">
    <w:name w:val="正文文本缩进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lang w:val="x-none" w:eastAsia="x-none"/>
    </w:rPr>
  </w:style>
  <w:style w:type="character" w:customStyle="1" w:styleId="Char4">
    <w:name w:val="页眉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lang w:val="x-none" w:eastAsia="x-none"/>
    </w:rPr>
  </w:style>
  <w:style w:type="character" w:customStyle="1" w:styleId="Char5">
    <w:name w:val="页脚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 w:type="paragraph" w:styleId="ad">
    <w:name w:val="caption"/>
    <w:basedOn w:val="a"/>
    <w:next w:val="a"/>
    <w:uiPriority w:val="35"/>
    <w:unhideWhenUsed/>
    <w:qFormat/>
    <w:rsid w:val="000D13B4"/>
    <w:rPr>
      <w:b/>
      <w:bCs/>
      <w:sz w:val="20"/>
      <w:szCs w:val="20"/>
    </w:rPr>
  </w:style>
  <w:style w:type="paragraph" w:styleId="ae">
    <w:name w:val="List Paragraph"/>
    <w:basedOn w:val="a"/>
    <w:uiPriority w:val="34"/>
    <w:qFormat/>
    <w:rsid w:val="00F1612D"/>
    <w:pPr>
      <w:ind w:firstLineChars="200" w:firstLine="420"/>
    </w:pPr>
  </w:style>
  <w:style w:type="character" w:customStyle="1" w:styleId="UnresolvedMention">
    <w:name w:val="Unresolved Mention"/>
    <w:basedOn w:val="a0"/>
    <w:uiPriority w:val="99"/>
    <w:semiHidden/>
    <w:unhideWhenUsed/>
    <w:rsid w:val="000D6B79"/>
    <w:rPr>
      <w:color w:val="808080"/>
      <w:shd w:val="clear" w:color="auto" w:fill="E6E6E6"/>
    </w:rPr>
  </w:style>
  <w:style w:type="character" w:styleId="af">
    <w:name w:val="FollowedHyperlink"/>
    <w:basedOn w:val="a0"/>
    <w:uiPriority w:val="99"/>
    <w:semiHidden/>
    <w:unhideWhenUsed/>
    <w:rsid w:val="00F57AF1"/>
    <w:rPr>
      <w:color w:val="954F72" w:themeColor="followedHyperlink"/>
      <w:u w:val="single"/>
    </w:rPr>
  </w:style>
  <w:style w:type="paragraph" w:customStyle="1" w:styleId="08ArticleText">
    <w:name w:val="08 Article Text"/>
    <w:rsid w:val="009C6E75"/>
    <w:pPr>
      <w:widowControl w:val="0"/>
      <w:tabs>
        <w:tab w:val="left" w:pos="198"/>
      </w:tabs>
      <w:spacing w:line="230" w:lineRule="exact"/>
      <w:jc w:val="both"/>
    </w:pPr>
    <w:rPr>
      <w:rFonts w:eastAsia="宋体"/>
      <w:spacing w:val="4"/>
      <w:sz w:val="18"/>
      <w:szCs w:val="18"/>
      <w:lang w:val="en-GB" w:eastAsia="en-GB"/>
    </w:rPr>
  </w:style>
  <w:style w:type="character" w:styleId="af0">
    <w:name w:val="Placeholder Text"/>
    <w:basedOn w:val="a0"/>
    <w:uiPriority w:val="99"/>
    <w:semiHidden/>
    <w:rsid w:val="00825BF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b/>
      <w:bCs/>
      <w:kern w:val="32"/>
      <w:sz w:val="32"/>
      <w:szCs w:val="32"/>
      <w:lang w:val="x-none" w:eastAsia="x-none"/>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title Char"/>
    <w:link w:val="1"/>
    <w:uiPriority w:val="9"/>
    <w:rPr>
      <w:rFonts w:ascii="Cambria" w:eastAsia="Times New Roman" w:hAnsi="Cambria" w:cs="Times New Roman"/>
      <w:b/>
      <w:bCs/>
      <w:kern w:val="32"/>
      <w:sz w:val="32"/>
      <w:szCs w:val="32"/>
    </w:rPr>
  </w:style>
  <w:style w:type="character" w:customStyle="1" w:styleId="3Char">
    <w:name w:val="标题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lang w:val="x-none" w:eastAsia="x-none"/>
    </w:rPr>
  </w:style>
  <w:style w:type="character" w:customStyle="1" w:styleId="Char">
    <w:name w:val="正文文本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sz w:val="20"/>
      <w:szCs w:val="20"/>
      <w:lang w:val="x-none" w:eastAsia="x-none"/>
    </w:rPr>
  </w:style>
  <w:style w:type="character" w:customStyle="1" w:styleId="Char0">
    <w:name w:val="批注文字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批注主题 Char"/>
    <w:link w:val="a7"/>
    <w:uiPriority w:val="99"/>
    <w:semiHidden/>
    <w:rPr>
      <w:b/>
      <w:bCs/>
      <w:sz w:val="20"/>
      <w:szCs w:val="20"/>
    </w:rPr>
  </w:style>
  <w:style w:type="paragraph" w:styleId="a8">
    <w:name w:val="Balloon Text"/>
    <w:basedOn w:val="a"/>
    <w:link w:val="Char2"/>
    <w:uiPriority w:val="99"/>
    <w:semiHidden/>
    <w:rsid w:val="00205354"/>
    <w:rPr>
      <w:rFonts w:ascii="Tahoma" w:hAnsi="Tahoma"/>
      <w:sz w:val="16"/>
      <w:szCs w:val="16"/>
      <w:lang w:val="x-none" w:eastAsia="x-none"/>
    </w:rPr>
  </w:style>
  <w:style w:type="character" w:customStyle="1" w:styleId="Char2">
    <w:name w:val="批注框文本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lang w:val="x-none" w:eastAsia="x-none"/>
    </w:rPr>
  </w:style>
  <w:style w:type="character" w:customStyle="1" w:styleId="Char3">
    <w:name w:val="正文文本缩进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lang w:val="x-none" w:eastAsia="x-none"/>
    </w:rPr>
  </w:style>
  <w:style w:type="character" w:customStyle="1" w:styleId="Char4">
    <w:name w:val="页眉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lang w:val="x-none" w:eastAsia="x-none"/>
    </w:rPr>
  </w:style>
  <w:style w:type="character" w:customStyle="1" w:styleId="Char5">
    <w:name w:val="页脚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 w:type="paragraph" w:styleId="ad">
    <w:name w:val="caption"/>
    <w:basedOn w:val="a"/>
    <w:next w:val="a"/>
    <w:uiPriority w:val="35"/>
    <w:unhideWhenUsed/>
    <w:qFormat/>
    <w:rsid w:val="000D13B4"/>
    <w:rPr>
      <w:b/>
      <w:bCs/>
      <w:sz w:val="20"/>
      <w:szCs w:val="20"/>
    </w:rPr>
  </w:style>
  <w:style w:type="paragraph" w:styleId="ae">
    <w:name w:val="List Paragraph"/>
    <w:basedOn w:val="a"/>
    <w:uiPriority w:val="34"/>
    <w:qFormat/>
    <w:rsid w:val="00F1612D"/>
    <w:pPr>
      <w:ind w:firstLineChars="200" w:firstLine="420"/>
    </w:pPr>
  </w:style>
  <w:style w:type="character" w:customStyle="1" w:styleId="UnresolvedMention">
    <w:name w:val="Unresolved Mention"/>
    <w:basedOn w:val="a0"/>
    <w:uiPriority w:val="99"/>
    <w:semiHidden/>
    <w:unhideWhenUsed/>
    <w:rsid w:val="000D6B79"/>
    <w:rPr>
      <w:color w:val="808080"/>
      <w:shd w:val="clear" w:color="auto" w:fill="E6E6E6"/>
    </w:rPr>
  </w:style>
  <w:style w:type="character" w:styleId="af">
    <w:name w:val="FollowedHyperlink"/>
    <w:basedOn w:val="a0"/>
    <w:uiPriority w:val="99"/>
    <w:semiHidden/>
    <w:unhideWhenUsed/>
    <w:rsid w:val="00F57AF1"/>
    <w:rPr>
      <w:color w:val="954F72" w:themeColor="followedHyperlink"/>
      <w:u w:val="single"/>
    </w:rPr>
  </w:style>
  <w:style w:type="paragraph" w:customStyle="1" w:styleId="08ArticleText">
    <w:name w:val="08 Article Text"/>
    <w:rsid w:val="009C6E75"/>
    <w:pPr>
      <w:widowControl w:val="0"/>
      <w:tabs>
        <w:tab w:val="left" w:pos="198"/>
      </w:tabs>
      <w:spacing w:line="230" w:lineRule="exact"/>
      <w:jc w:val="both"/>
    </w:pPr>
    <w:rPr>
      <w:rFonts w:eastAsia="宋体"/>
      <w:spacing w:val="4"/>
      <w:sz w:val="18"/>
      <w:szCs w:val="18"/>
      <w:lang w:val="en-GB" w:eastAsia="en-GB"/>
    </w:rPr>
  </w:style>
  <w:style w:type="character" w:styleId="af0">
    <w:name w:val="Placeholder Text"/>
    <w:basedOn w:val="a0"/>
    <w:uiPriority w:val="99"/>
    <w:semiHidden/>
    <w:rsid w:val="00825B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6932321">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zhaofan_dhu@163.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optics.conferenceseries.com/call-for-abstracts.php" TargetMode="External"/><Relationship Id="rId2" Type="http://schemas.openxmlformats.org/officeDocument/2006/relationships/numbering" Target="numbering.xml"/><Relationship Id="rId16" Type="http://schemas.openxmlformats.org/officeDocument/2006/relationships/hyperlink" Target="mailto:zhaofan_dhu@163.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23B04-5BE8-49C8-983C-471AE1470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1201</Words>
  <Characters>6847</Characters>
  <Application>Microsoft Office Word</Application>
  <DocSecurity>0</DocSecurity>
  <Lines>57</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8032</CharactersWithSpaces>
  <SharedDoc>false</SharedDoc>
  <HLinks>
    <vt:vector size="18" baseType="variant">
      <vt:variant>
        <vt:i4>5832734</vt:i4>
      </vt:variant>
      <vt:variant>
        <vt:i4>6</vt:i4>
      </vt:variant>
      <vt:variant>
        <vt:i4>0</vt:i4>
      </vt:variant>
      <vt:variant>
        <vt:i4>5</vt:i4>
      </vt:variant>
      <vt:variant>
        <vt:lpwstr>http://optics.conferenceseries.com/call-for-abstracts.php</vt:lpwstr>
      </vt:variant>
      <vt:variant>
        <vt:lpwstr/>
      </vt:variant>
      <vt:variant>
        <vt:i4>4784135</vt:i4>
      </vt:variant>
      <vt:variant>
        <vt:i4>3</vt:i4>
      </vt:variant>
      <vt:variant>
        <vt:i4>0</vt:i4>
      </vt:variant>
      <vt:variant>
        <vt:i4>5</vt:i4>
      </vt:variant>
      <vt:variant>
        <vt:lpwstr>https://www.scopus.com/authid/detail.uri?origin=AuthorProfile&amp;authorId=55543321800&amp;zone=</vt:lpwstr>
      </vt:variant>
      <vt:variant>
        <vt:lpwstr/>
      </vt:variant>
      <vt:variant>
        <vt:i4>7667773</vt:i4>
      </vt:variant>
      <vt:variant>
        <vt:i4>0</vt:i4>
      </vt:variant>
      <vt:variant>
        <vt:i4>0</vt:i4>
      </vt:variant>
      <vt:variant>
        <vt:i4>5</vt:i4>
      </vt:variant>
      <vt:variant>
        <vt:lpwstr>https://www.scopus.com/authid/detail.uri?origin=AuthorProfile&amp;authorId=7003284218&amp;zone=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2018-08-14T05:07:00Z</dcterms:created>
  <dcterms:modified xsi:type="dcterms:W3CDTF">2018-08-14T05:15:00Z</dcterms:modified>
</cp:coreProperties>
</file>