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E869F3" w:rsidRPr="00E869F3">
        <w:rPr>
          <w:sz w:val="22"/>
          <w:szCs w:val="22"/>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126.75pt">
            <v:imagedata r:id="rId8" o:title="январь 053"/>
          </v:shape>
        </w:pict>
      </w:r>
    </w:p>
    <w:p w:rsidR="00316D34" w:rsidRDefault="00AC3BCD" w:rsidP="00316D34">
      <w:pPr>
        <w:jc w:val="center"/>
        <w:rPr>
          <w:sz w:val="36"/>
          <w:szCs w:val="36"/>
        </w:rPr>
      </w:pPr>
      <w:r>
        <w:rPr>
          <w:rFonts w:eastAsia="MS PGothic"/>
          <w:b/>
          <w:color w:val="000000"/>
          <w:sz w:val="28"/>
          <w:szCs w:val="28"/>
        </w:rPr>
        <w:t xml:space="preserve">Title: </w:t>
      </w:r>
      <w:r w:rsidR="00316D34" w:rsidRPr="00DD46E1">
        <w:rPr>
          <w:sz w:val="36"/>
          <w:szCs w:val="36"/>
          <w:lang w:val="en-US"/>
        </w:rPr>
        <w:t xml:space="preserve">Studying </w:t>
      </w:r>
      <w:proofErr w:type="spellStart"/>
      <w:r w:rsidR="00316D34" w:rsidRPr="00DD46E1">
        <w:rPr>
          <w:sz w:val="36"/>
          <w:szCs w:val="36"/>
          <w:lang w:val="en-US"/>
        </w:rPr>
        <w:t>Wx</w:t>
      </w:r>
      <w:proofErr w:type="spellEnd"/>
      <w:r w:rsidR="00316D34" w:rsidRPr="00DD46E1">
        <w:rPr>
          <w:sz w:val="36"/>
          <w:szCs w:val="36"/>
          <w:lang w:val="en-US"/>
        </w:rPr>
        <w:t xml:space="preserve"> genes of local wheat varieties for further selection</w:t>
      </w:r>
    </w:p>
    <w:p w:rsidR="00316D34" w:rsidRPr="00197695" w:rsidRDefault="00AC3BCD" w:rsidP="00316D34">
      <w:pPr>
        <w:pStyle w:val="2"/>
        <w:ind w:firstLine="426"/>
        <w:jc w:val="center"/>
        <w:rPr>
          <w:rFonts w:ascii="Times New Roman" w:hAnsi="Times New Roman"/>
          <w:bCs/>
          <w:iCs/>
          <w:color w:val="000000"/>
          <w:lang w:val="en"/>
        </w:rPr>
      </w:pPr>
      <w:r>
        <w:rPr>
          <w:rFonts w:eastAsia="MS PGothic" w:hAnsi="Arial"/>
          <w:color w:val="000000"/>
        </w:rPr>
        <w:br/>
      </w:r>
      <w:proofErr w:type="spellStart"/>
      <w:r w:rsidR="00316D34">
        <w:rPr>
          <w:rFonts w:ascii="Times New Roman" w:hAnsi="Times New Roman"/>
          <w:bCs/>
          <w:iCs/>
          <w:color w:val="000000"/>
          <w:lang w:val="en"/>
        </w:rPr>
        <w:t>Gulshen</w:t>
      </w:r>
      <w:proofErr w:type="spellEnd"/>
      <w:r w:rsidR="00316D34">
        <w:rPr>
          <w:rFonts w:ascii="Times New Roman" w:hAnsi="Times New Roman"/>
          <w:bCs/>
          <w:iCs/>
          <w:color w:val="000000"/>
          <w:lang w:val="en"/>
        </w:rPr>
        <w:t xml:space="preserve"> </w:t>
      </w:r>
      <w:proofErr w:type="spellStart"/>
      <w:r w:rsidR="00316D34">
        <w:rPr>
          <w:rFonts w:ascii="Times New Roman" w:hAnsi="Times New Roman"/>
          <w:bCs/>
          <w:iCs/>
          <w:color w:val="000000"/>
          <w:lang w:val="en"/>
        </w:rPr>
        <w:t>Huseyn</w:t>
      </w:r>
      <w:proofErr w:type="spellEnd"/>
      <w:r w:rsidR="00316D34">
        <w:rPr>
          <w:rFonts w:ascii="Times New Roman" w:hAnsi="Times New Roman"/>
          <w:bCs/>
          <w:iCs/>
          <w:color w:val="000000"/>
          <w:lang w:val="en"/>
        </w:rPr>
        <w:t xml:space="preserve"> </w:t>
      </w:r>
      <w:proofErr w:type="spellStart"/>
      <w:r w:rsidR="00316D34">
        <w:rPr>
          <w:rFonts w:ascii="Times New Roman" w:hAnsi="Times New Roman"/>
          <w:bCs/>
          <w:iCs/>
          <w:color w:val="000000"/>
          <w:lang w:val="en"/>
        </w:rPr>
        <w:t>Poladova</w:t>
      </w:r>
      <w:proofErr w:type="spellEnd"/>
      <w:r w:rsidR="00316D34" w:rsidRPr="00221B4B">
        <w:rPr>
          <w:rFonts w:ascii="Times New Roman" w:hAnsi="Times New Roman"/>
          <w:bCs/>
          <w:iCs/>
          <w:color w:val="000000"/>
          <w:lang w:val="en"/>
        </w:rPr>
        <w:t xml:space="preserve">, </w:t>
      </w:r>
      <w:proofErr w:type="spellStart"/>
      <w:r w:rsidR="00316D34">
        <w:rPr>
          <w:rFonts w:ascii="Times New Roman" w:hAnsi="Times New Roman"/>
          <w:bCs/>
          <w:iCs/>
          <w:color w:val="000000"/>
          <w:lang w:val="en"/>
        </w:rPr>
        <w:t>Ph.D</w:t>
      </w:r>
      <w:r w:rsidR="00316D34" w:rsidRPr="00221B4B">
        <w:rPr>
          <w:rFonts w:ascii="Times New Roman" w:hAnsi="Times New Roman"/>
          <w:bCs/>
          <w:iCs/>
          <w:color w:val="000000"/>
          <w:lang w:val="en"/>
        </w:rPr>
        <w:t>octor</w:t>
      </w:r>
      <w:proofErr w:type="spellEnd"/>
      <w:r w:rsidR="00316D34" w:rsidRPr="00221B4B">
        <w:rPr>
          <w:rFonts w:ascii="Times New Roman" w:hAnsi="Times New Roman"/>
          <w:bCs/>
          <w:iCs/>
          <w:color w:val="000000"/>
          <w:lang w:val="en"/>
        </w:rPr>
        <w:t xml:space="preserve"> of </w:t>
      </w:r>
      <w:proofErr w:type="spellStart"/>
      <w:r w:rsidR="00316D34">
        <w:rPr>
          <w:rFonts w:ascii="Times New Roman" w:hAnsi="Times New Roman"/>
          <w:bCs/>
          <w:iCs/>
          <w:color w:val="000000"/>
          <w:lang w:val="en"/>
        </w:rPr>
        <w:t>Aqrarian</w:t>
      </w:r>
      <w:proofErr w:type="spellEnd"/>
      <w:r w:rsidR="00316D34" w:rsidRPr="00221B4B">
        <w:rPr>
          <w:rFonts w:ascii="Times New Roman" w:hAnsi="Times New Roman"/>
          <w:bCs/>
          <w:iCs/>
          <w:color w:val="000000"/>
          <w:lang w:val="en"/>
        </w:rPr>
        <w:t xml:space="preserve"> S</w:t>
      </w:r>
      <w:r w:rsidR="00316D34">
        <w:rPr>
          <w:rFonts w:ascii="Times New Roman" w:hAnsi="Times New Roman"/>
          <w:bCs/>
          <w:iCs/>
          <w:color w:val="000000"/>
          <w:lang w:val="en"/>
        </w:rPr>
        <w:t>ciences</w:t>
      </w:r>
    </w:p>
    <w:p w:rsidR="00316D34" w:rsidRDefault="00316D34" w:rsidP="00316D34">
      <w:pPr>
        <w:autoSpaceDE w:val="0"/>
        <w:autoSpaceDN w:val="0"/>
        <w:adjustRightInd w:val="0"/>
        <w:ind w:firstLine="426"/>
        <w:rPr>
          <w:bCs/>
          <w:i/>
          <w:iCs/>
          <w:lang w:val="en"/>
        </w:rPr>
      </w:pPr>
      <w:r w:rsidRPr="00DD46E1">
        <w:rPr>
          <w:bCs/>
          <w:i/>
          <w:iCs/>
          <w:sz w:val="22"/>
          <w:szCs w:val="22"/>
          <w:lang w:val="en"/>
        </w:rPr>
        <w:t xml:space="preserve">                 Genetic Resources Institute of the Azerbaija</w:t>
      </w:r>
      <w:r>
        <w:rPr>
          <w:bCs/>
          <w:i/>
          <w:iCs/>
          <w:lang w:val="en"/>
        </w:rPr>
        <w:t>n National Academy of Sciences</w:t>
      </w:r>
    </w:p>
    <w:p w:rsidR="00316D34" w:rsidRDefault="00316D34" w:rsidP="00316D34">
      <w:pPr>
        <w:autoSpaceDE w:val="0"/>
        <w:autoSpaceDN w:val="0"/>
        <w:adjustRightInd w:val="0"/>
        <w:ind w:firstLine="426"/>
        <w:jc w:val="center"/>
        <w:rPr>
          <w:bCs/>
          <w:i/>
          <w:iCs/>
          <w:lang w:val="en"/>
        </w:rPr>
      </w:pPr>
      <w:proofErr w:type="gramStart"/>
      <w:r>
        <w:rPr>
          <w:bCs/>
          <w:i/>
          <w:iCs/>
          <w:lang w:val="en"/>
        </w:rPr>
        <w:t>e-mail</w:t>
      </w:r>
      <w:proofErr w:type="gramEnd"/>
      <w:r>
        <w:rPr>
          <w:bCs/>
          <w:i/>
          <w:iCs/>
          <w:lang w:val="en"/>
        </w:rPr>
        <w:t xml:space="preserve">: </w:t>
      </w:r>
      <w:hyperlink r:id="rId9" w:history="1">
        <w:r w:rsidRPr="00920DE4">
          <w:rPr>
            <w:rStyle w:val="a3"/>
            <w:bCs/>
            <w:i/>
            <w:iCs/>
            <w:lang w:val="en"/>
          </w:rPr>
          <w:t>shenova1@yahoo.com</w:t>
        </w:r>
      </w:hyperlink>
    </w:p>
    <w:p w:rsidR="00AC3BCD" w:rsidRDefault="00AC3BCD" w:rsidP="00316D34">
      <w:pPr>
        <w:rPr>
          <w:rFonts w:eastAsia="Batang"/>
          <w:color w:val="0000FF"/>
          <w:sz w:val="36"/>
          <w:szCs w:val="36"/>
        </w:rPr>
      </w:pPr>
    </w:p>
    <w:p w:rsidR="00316D34" w:rsidRPr="00316D34" w:rsidRDefault="00316D34" w:rsidP="00316D34">
      <w:pPr>
        <w:autoSpaceDE w:val="0"/>
        <w:autoSpaceDN w:val="0"/>
        <w:adjustRightInd w:val="0"/>
        <w:ind w:firstLine="426"/>
        <w:jc w:val="both"/>
        <w:rPr>
          <w:lang w:val="en-US"/>
        </w:rPr>
      </w:pPr>
      <w:r w:rsidRPr="00316D34">
        <w:rPr>
          <w:lang w:val="en-US"/>
        </w:rPr>
        <w:t xml:space="preserve">With increasing population growth humanity is forced to increase agricultural production, the basis of which is grain farming. All this makes us relate to the identification of directions increase the sustainability and efficiency of grain production. </w:t>
      </w:r>
    </w:p>
    <w:p w:rsidR="00316D34" w:rsidRPr="00316D34" w:rsidRDefault="00316D34" w:rsidP="00316D34">
      <w:pPr>
        <w:autoSpaceDE w:val="0"/>
        <w:autoSpaceDN w:val="0"/>
        <w:adjustRightInd w:val="0"/>
        <w:ind w:firstLine="426"/>
        <w:jc w:val="both"/>
        <w:rPr>
          <w:lang w:val="en-US"/>
        </w:rPr>
      </w:pPr>
      <w:r w:rsidRPr="00316D34">
        <w:rPr>
          <w:lang w:val="en-US"/>
        </w:rPr>
        <w:t xml:space="preserve">The molecular genetic characteristics of the collections of soft and hard wheat varieties of domestic selection for the genes responsible for the synthesis of amylose are carried out. Based on the results, it is possible to create a set of common wheat lines with different allelic composition of </w:t>
      </w:r>
      <w:proofErr w:type="spellStart"/>
      <w:r w:rsidRPr="00316D34">
        <w:rPr>
          <w:lang w:val="en-US"/>
        </w:rPr>
        <w:t>Wx</w:t>
      </w:r>
      <w:proofErr w:type="spellEnd"/>
      <w:r w:rsidRPr="00316D34">
        <w:rPr>
          <w:lang w:val="en-US"/>
        </w:rPr>
        <w:t xml:space="preserve"> genes.</w:t>
      </w:r>
    </w:p>
    <w:p w:rsidR="00316D34" w:rsidRPr="00316D34" w:rsidRDefault="00316D34" w:rsidP="00316D34">
      <w:pPr>
        <w:autoSpaceDE w:val="0"/>
        <w:autoSpaceDN w:val="0"/>
        <w:adjustRightInd w:val="0"/>
        <w:ind w:firstLine="426"/>
        <w:jc w:val="both"/>
        <w:rPr>
          <w:lang w:val="en-US"/>
        </w:rPr>
      </w:pPr>
      <w:r w:rsidRPr="00316D34">
        <w:rPr>
          <w:lang w:val="en-US"/>
        </w:rPr>
        <w:t>A comparative analysis of the quality indices of local varieties was carried out to determine the influence of these genes on the baking quality indices of local varieties.</w:t>
      </w:r>
    </w:p>
    <w:p w:rsidR="00316D34" w:rsidRPr="00316D34" w:rsidRDefault="00316D34" w:rsidP="00316D34">
      <w:pPr>
        <w:autoSpaceDE w:val="0"/>
        <w:autoSpaceDN w:val="0"/>
        <w:adjustRightInd w:val="0"/>
        <w:ind w:firstLine="426"/>
        <w:jc w:val="both"/>
        <w:rPr>
          <w:lang w:val="en-US"/>
        </w:rPr>
      </w:pPr>
      <w:r w:rsidRPr="00316D34">
        <w:rPr>
          <w:lang w:val="en-US"/>
        </w:rPr>
        <w:t>The analysis material was 36 local varieties of soft and durum wheat and spelled.</w:t>
      </w:r>
    </w:p>
    <w:p w:rsidR="00316D34" w:rsidRPr="00316D34" w:rsidRDefault="00316D34" w:rsidP="00316D34">
      <w:pPr>
        <w:autoSpaceDE w:val="0"/>
        <w:autoSpaceDN w:val="0"/>
        <w:adjustRightInd w:val="0"/>
        <w:ind w:firstLine="426"/>
        <w:jc w:val="both"/>
        <w:rPr>
          <w:lang w:val="en-US"/>
        </w:rPr>
      </w:pPr>
      <w:r w:rsidRPr="00316D34">
        <w:rPr>
          <w:lang w:val="en-US"/>
        </w:rPr>
        <w:t>According to the analysis of 14 samples of durum wheat, Wx-B1 - Wx-B1e genes (amplification by the type of e-allele) were found in four samples.  Samples, “</w:t>
      </w:r>
      <w:proofErr w:type="spellStart"/>
      <w:r w:rsidRPr="00316D34">
        <w:rPr>
          <w:lang w:val="en-US"/>
        </w:rPr>
        <w:t>Qarabağ</w:t>
      </w:r>
      <w:proofErr w:type="spellEnd"/>
      <w:r w:rsidRPr="00316D34">
        <w:rPr>
          <w:lang w:val="en-US"/>
        </w:rPr>
        <w:t>” and “</w:t>
      </w:r>
      <w:proofErr w:type="spellStart"/>
      <w:r w:rsidRPr="00316D34">
        <w:rPr>
          <w:lang w:val="en-US"/>
        </w:rPr>
        <w:t>Shiraslan</w:t>
      </w:r>
      <w:proofErr w:type="spellEnd"/>
      <w:r w:rsidRPr="00316D34">
        <w:rPr>
          <w:lang w:val="en-US"/>
        </w:rPr>
        <w:t xml:space="preserve"> 23” are heterogeneous, there are found with “e” and </w:t>
      </w:r>
      <w:proofErr w:type="gramStart"/>
      <w:r w:rsidRPr="00316D34">
        <w:rPr>
          <w:lang w:val="en-US"/>
        </w:rPr>
        <w:t>“ a</w:t>
      </w:r>
      <w:proofErr w:type="gramEnd"/>
      <w:r w:rsidRPr="00316D34">
        <w:rPr>
          <w:lang w:val="en-US"/>
        </w:rPr>
        <w:t xml:space="preserve"> "alleles for Wx-B1. </w:t>
      </w:r>
      <w:proofErr w:type="gramStart"/>
      <w:r w:rsidRPr="00316D34">
        <w:rPr>
          <w:lang w:val="en-US"/>
        </w:rPr>
        <w:t>in</w:t>
      </w:r>
      <w:proofErr w:type="gramEnd"/>
      <w:r w:rsidRPr="00316D34">
        <w:rPr>
          <w:lang w:val="en-US"/>
        </w:rPr>
        <w:t xml:space="preserve"> durum wheat no amplification of Wx-D1 on all markers.</w:t>
      </w:r>
    </w:p>
    <w:p w:rsidR="00316D34" w:rsidRPr="00316D34" w:rsidRDefault="00316D34" w:rsidP="00316D34">
      <w:pPr>
        <w:autoSpaceDE w:val="0"/>
        <w:autoSpaceDN w:val="0"/>
        <w:adjustRightInd w:val="0"/>
        <w:ind w:firstLine="426"/>
        <w:jc w:val="both"/>
        <w:rPr>
          <w:lang w:val="en-US"/>
        </w:rPr>
      </w:pPr>
      <w:r w:rsidRPr="00316D34">
        <w:rPr>
          <w:lang w:val="en-US"/>
        </w:rPr>
        <w:t>In soft wheat samples “</w:t>
      </w:r>
      <w:proofErr w:type="spellStart"/>
      <w:r w:rsidRPr="00316D34">
        <w:rPr>
          <w:lang w:val="en-US"/>
        </w:rPr>
        <w:t>Əkinçi</w:t>
      </w:r>
      <w:proofErr w:type="spellEnd"/>
      <w:r w:rsidRPr="00316D34">
        <w:rPr>
          <w:lang w:val="en-US"/>
        </w:rPr>
        <w:t xml:space="preserve"> 84” and “</w:t>
      </w:r>
      <w:proofErr w:type="spellStart"/>
      <w:r w:rsidRPr="00316D34">
        <w:rPr>
          <w:lang w:val="en-US"/>
        </w:rPr>
        <w:t>Gönən</w:t>
      </w:r>
      <w:proofErr w:type="spellEnd"/>
      <w:r w:rsidRPr="00316D34">
        <w:rPr>
          <w:lang w:val="en-US"/>
        </w:rPr>
        <w:t xml:space="preserve">”, using molecular markers, the putative “b” allele for Wx-B1 - Wx-B1b (zero-allele) was revealed. </w:t>
      </w:r>
      <w:proofErr w:type="gramStart"/>
      <w:r w:rsidRPr="00316D34">
        <w:rPr>
          <w:lang w:val="en-US"/>
        </w:rPr>
        <w:t>Samples “</w:t>
      </w:r>
      <w:proofErr w:type="spellStart"/>
      <w:r w:rsidRPr="00316D34">
        <w:rPr>
          <w:lang w:val="en-US"/>
        </w:rPr>
        <w:t>Pervin</w:t>
      </w:r>
      <w:proofErr w:type="spellEnd"/>
      <w:r w:rsidRPr="00316D34">
        <w:rPr>
          <w:lang w:val="en-US"/>
        </w:rPr>
        <w:t>" and "</w:t>
      </w:r>
      <w:proofErr w:type="spellStart"/>
      <w:r w:rsidRPr="00316D34">
        <w:rPr>
          <w:lang w:val="en-US"/>
        </w:rPr>
        <w:t>Shаfəq</w:t>
      </w:r>
      <w:proofErr w:type="spellEnd"/>
      <w:r w:rsidRPr="00316D34">
        <w:rPr>
          <w:lang w:val="en-US"/>
        </w:rPr>
        <w:t xml:space="preserve"> 2" carry the "e" allele in Wx-B1 - Wx-B1e (amplification by the type of e-allele).</w:t>
      </w:r>
      <w:proofErr w:type="gramEnd"/>
      <w:r w:rsidRPr="00316D34">
        <w:rPr>
          <w:lang w:val="en-US"/>
        </w:rPr>
        <w:t xml:space="preserve"> Tetraploid wheat (“</w:t>
      </w:r>
      <w:proofErr w:type="spellStart"/>
      <w:r w:rsidRPr="00316D34">
        <w:rPr>
          <w:lang w:val="en-US"/>
        </w:rPr>
        <w:t>Pərinc</w:t>
      </w:r>
      <w:proofErr w:type="spellEnd"/>
      <w:r w:rsidRPr="00316D34">
        <w:rPr>
          <w:lang w:val="en-US"/>
        </w:rPr>
        <w:t>”) lacks Wx-D1 amplification on all markers.</w:t>
      </w:r>
    </w:p>
    <w:p w:rsidR="00AC3BCD" w:rsidRPr="00316D34" w:rsidRDefault="00316D34" w:rsidP="00316D34">
      <w:pPr>
        <w:jc w:val="both"/>
        <w:rPr>
          <w:color w:val="000000"/>
        </w:rPr>
      </w:pPr>
      <w:r w:rsidRPr="00316D34">
        <w:rPr>
          <w:lang w:val="en-US"/>
        </w:rPr>
        <w:t>The remaining samples - for all genes, the allele "a" - wild type.</w:t>
      </w:r>
    </w:p>
    <w:p w:rsidR="00316D34" w:rsidRDefault="00316D34" w:rsidP="00AC3BCD">
      <w:pPr>
        <w:jc w:val="both"/>
        <w:rPr>
          <w:b/>
        </w:rPr>
      </w:pPr>
    </w:p>
    <w:p w:rsidR="00316D34" w:rsidRDefault="00316D34" w:rsidP="00AC3BCD">
      <w:pPr>
        <w:jc w:val="both"/>
        <w:rPr>
          <w:b/>
        </w:rPr>
      </w:pPr>
      <w:r>
        <w:rPr>
          <w:b/>
        </w:rPr>
        <w:t>Biograph</w:t>
      </w:r>
      <w:bookmarkStart w:id="0" w:name="_GoBack"/>
      <w:bookmarkEnd w:id="0"/>
    </w:p>
    <w:p w:rsidR="00AC3BCD" w:rsidRPr="00A41107" w:rsidRDefault="00316D34" w:rsidP="00AC3BCD">
      <w:pPr>
        <w:jc w:val="both"/>
        <w:rPr>
          <w:rFonts w:eastAsia="MS PGothic"/>
          <w:b/>
          <w:color w:val="000000"/>
          <w:szCs w:val="32"/>
        </w:rPr>
      </w:pPr>
      <w:r>
        <w:t>Gulshen Huseyn P</w:t>
      </w:r>
      <w:r w:rsidR="00961776">
        <w:t>oladova</w:t>
      </w:r>
      <w:r w:rsidR="00AC3BCD">
        <w:t xml:space="preserve"> has completed </w:t>
      </w:r>
      <w:r>
        <w:t>my</w:t>
      </w:r>
      <w:r w:rsidR="00AC3BCD">
        <w:t xml:space="preserve"> PhD at the age of </w:t>
      </w:r>
      <w:r w:rsidR="00961776">
        <w:t xml:space="preserve">44 </w:t>
      </w:r>
      <w:r w:rsidR="00AC3BCD">
        <w:t xml:space="preserve">years from </w:t>
      </w:r>
      <w:r w:rsidRPr="00316D34">
        <w:t xml:space="preserve">Agricultural Research Institute, Ministry of Agriculture of Azerbaijan </w:t>
      </w:r>
      <w:r w:rsidR="00AC3BCD">
        <w:t xml:space="preserve">and postdoctoral studies from </w:t>
      </w:r>
      <w:r w:rsidRPr="00DD46E1">
        <w:rPr>
          <w:bCs/>
          <w:i/>
          <w:iCs/>
          <w:sz w:val="22"/>
          <w:szCs w:val="22"/>
          <w:lang w:val="en"/>
        </w:rPr>
        <w:t>Genetic Resources Institute of the Azerbaija</w:t>
      </w:r>
      <w:r>
        <w:rPr>
          <w:bCs/>
          <w:i/>
          <w:iCs/>
          <w:lang w:val="en"/>
        </w:rPr>
        <w:t>n National Academy of Sciences</w:t>
      </w:r>
      <w:r w:rsidR="00AC3BCD">
        <w:t xml:space="preserve">. </w:t>
      </w:r>
      <w:r>
        <w:t>I am</w:t>
      </w:r>
      <w:r w:rsidR="00AC3BCD">
        <w:t xml:space="preserve"> is the </w:t>
      </w:r>
      <w:r w:rsidRPr="00316D34">
        <w:t>Senior Researcher, Technology Department</w:t>
      </w:r>
      <w:r w:rsidR="00AC3BCD">
        <w:t>,</w:t>
      </w:r>
      <w:r>
        <w:t xml:space="preserve"> in </w:t>
      </w:r>
      <w:r w:rsidRPr="00DD46E1">
        <w:rPr>
          <w:bCs/>
          <w:i/>
          <w:iCs/>
          <w:sz w:val="22"/>
          <w:szCs w:val="22"/>
          <w:lang w:val="en"/>
        </w:rPr>
        <w:t>Genetic Resources Institute</w:t>
      </w:r>
      <w:r w:rsidR="00AC3BCD">
        <w:t xml:space="preserve">. </w:t>
      </w:r>
      <w:r w:rsidRPr="00316D34">
        <w:t>At the moment, I have about 20 publications in our journals.</w:t>
      </w:r>
    </w:p>
    <w:p w:rsidR="00316D34" w:rsidRDefault="00316D34" w:rsidP="00AC3BCD">
      <w:pPr>
        <w:autoSpaceDE w:val="0"/>
        <w:autoSpaceDN w:val="0"/>
        <w:adjustRightInd w:val="0"/>
        <w:rPr>
          <w:b/>
          <w:lang w:val="en-NZ"/>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316D34">
        <w:rPr>
          <w:lang w:val="en-NZ"/>
        </w:rPr>
        <w:t>Gulshen</w:t>
      </w:r>
      <w:proofErr w:type="spellEnd"/>
      <w:r w:rsidR="00316D34">
        <w:rPr>
          <w:lang w:val="en-NZ"/>
        </w:rPr>
        <w:t xml:space="preserve"> </w:t>
      </w:r>
      <w:proofErr w:type="spellStart"/>
      <w:r w:rsidR="00316D34">
        <w:rPr>
          <w:lang w:val="en-NZ"/>
        </w:rPr>
        <w:t>H</w:t>
      </w:r>
      <w:r w:rsidR="00961776">
        <w:rPr>
          <w:lang w:val="en-NZ"/>
        </w:rPr>
        <w:t>useyn</w:t>
      </w:r>
      <w:proofErr w:type="spellEnd"/>
      <w:r w:rsidR="00961776">
        <w:rPr>
          <w:lang w:val="en-NZ"/>
        </w:rPr>
        <w:t xml:space="preserve"> </w:t>
      </w:r>
      <w:proofErr w:type="spellStart"/>
      <w:r w:rsidR="00961776">
        <w:rPr>
          <w:lang w:val="en-NZ"/>
        </w:rPr>
        <w:t>Poladova</w:t>
      </w:r>
      <w:proofErr w:type="spellEnd"/>
      <w:r w:rsidRPr="008A690F">
        <w:rPr>
          <w:lang w:val="en-NZ"/>
        </w:rPr>
        <w:br/>
        <w:t>Contact number:</w:t>
      </w:r>
      <w:r w:rsidR="00961776">
        <w:rPr>
          <w:lang w:val="en-NZ"/>
        </w:rPr>
        <w:t xml:space="preserve"> +994 50 6888807</w:t>
      </w:r>
      <w:r w:rsidRPr="008A690F">
        <w:rPr>
          <w:lang w:val="en-NZ"/>
        </w:rPr>
        <w:br/>
        <w:t>Twitter account</w:t>
      </w:r>
      <w:proofErr w:type="gramStart"/>
      <w:r w:rsidRPr="008A690F">
        <w:rPr>
          <w:lang w:val="en-NZ"/>
        </w:rPr>
        <w:t>:</w:t>
      </w:r>
      <w:proofErr w:type="gramEnd"/>
      <w:r w:rsidRPr="008A690F">
        <w:rPr>
          <w:lang w:val="en-NZ"/>
        </w:rPr>
        <w:br/>
        <w:t xml:space="preserve">Linked In </w:t>
      </w:r>
      <w:proofErr w:type="spellStart"/>
      <w:r w:rsidRPr="008A690F">
        <w:rPr>
          <w:lang w:val="en-NZ"/>
        </w:rPr>
        <w:t>account:</w:t>
      </w:r>
      <w:r w:rsidR="00961776">
        <w:rPr>
          <w:lang w:val="en-NZ"/>
        </w:rPr>
        <w:t>Gulshen</w:t>
      </w:r>
      <w:proofErr w:type="spellEnd"/>
      <w:r w:rsidR="00961776">
        <w:rPr>
          <w:lang w:val="en-NZ"/>
        </w:rPr>
        <w:t xml:space="preserve"> </w:t>
      </w:r>
      <w:proofErr w:type="spellStart"/>
      <w:r w:rsidR="00961776">
        <w:rPr>
          <w:lang w:val="en-NZ"/>
        </w:rPr>
        <w:t>Poladova</w:t>
      </w:r>
      <w:proofErr w:type="spellEnd"/>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r w:rsidR="00961776">
        <w:rPr>
          <w:lang w:val="en-NZ"/>
        </w:rPr>
        <w:t>12</w:t>
      </w:r>
      <w:proofErr w:type="gramEnd"/>
      <w:r w:rsidRPr="008A690F">
        <w:rPr>
          <w:lang w:val="en-NZ"/>
        </w:rPr>
        <w:br/>
        <w:t>Category: (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CDD" w:rsidRDefault="00D62CDD" w:rsidP="00671A59">
      <w:r>
        <w:separator/>
      </w:r>
    </w:p>
  </w:endnote>
  <w:endnote w:type="continuationSeparator" w:id="0">
    <w:p w:rsidR="00D62CDD" w:rsidRDefault="00D62CD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Gautami">
    <w:panose1 w:val="020B0802040204020203"/>
    <w:charset w:val="00"/>
    <w:family w:val="swiss"/>
    <w:pitch w:val="variable"/>
    <w:sig w:usb0="002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MS PGothic">
    <w:panose1 w:val="020B0600070205080204"/>
    <w:charset w:val="80"/>
    <w:family w:val="swiss"/>
    <w:pitch w:val="variable"/>
    <w:sig w:usb0="A00002BF" w:usb1="68C7FCFB" w:usb2="00000010" w:usb3="00000000" w:csb0="000200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CDD" w:rsidRDefault="00D62CDD" w:rsidP="00671A59">
      <w:r>
        <w:separator/>
      </w:r>
    </w:p>
  </w:footnote>
  <w:footnote w:type="continuationSeparator" w:id="0">
    <w:p w:rsidR="00D62CDD" w:rsidRDefault="00D62CDD"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af"/>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16D34"/>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61776"/>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44C9"/>
    <w:rsid w:val="00AD6315"/>
    <w:rsid w:val="00AF4356"/>
    <w:rsid w:val="00B26097"/>
    <w:rsid w:val="00B27625"/>
    <w:rsid w:val="00B675D9"/>
    <w:rsid w:val="00BF5676"/>
    <w:rsid w:val="00CE08A2"/>
    <w:rsid w:val="00D367E3"/>
    <w:rsid w:val="00D62CDD"/>
    <w:rsid w:val="00DA2249"/>
    <w:rsid w:val="00DA581F"/>
    <w:rsid w:val="00DC29A1"/>
    <w:rsid w:val="00DC7405"/>
    <w:rsid w:val="00DD3006"/>
    <w:rsid w:val="00DE2102"/>
    <w:rsid w:val="00E119D1"/>
    <w:rsid w:val="00E713DA"/>
    <w:rsid w:val="00E85CF8"/>
    <w:rsid w:val="00E869F3"/>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title Знак"/>
    <w:link w:val="1"/>
    <w:uiPriority w:val="9"/>
    <w:rPr>
      <w:rFonts w:ascii="Cambria" w:eastAsia="Times New Roman" w:hAnsi="Cambria" w:cs="Times New Roman"/>
      <w:b/>
      <w:bCs/>
      <w:kern w:val="32"/>
      <w:sz w:val="32"/>
      <w:szCs w:val="32"/>
    </w:rPr>
  </w:style>
  <w:style w:type="character" w:customStyle="1" w:styleId="30">
    <w:name w:val="Заголовок 3 Знак"/>
    <w:aliases w:val="Authors Знак"/>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Основной текст Знак"/>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Текст примечания Знак"/>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Тема примечания Знак"/>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Текст выноски Знак"/>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Основной текст с отступом Знак"/>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Верхний колонтитул Знак"/>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rPr>
      <w:rFonts w:cs="Gautami"/>
      <w:lang w:val="x-none" w:eastAsia="x-none" w:bidi="te-IN"/>
    </w:rPr>
  </w:style>
  <w:style w:type="character" w:customStyle="1" w:styleId="af2">
    <w:name w:val="Нижний колонтитул Знак"/>
    <w:link w:val="af1"/>
    <w:uiPriority w:val="99"/>
    <w:semiHidden/>
    <w:rsid w:val="00671A59"/>
    <w:rPr>
      <w:sz w:val="24"/>
      <w:szCs w:val="24"/>
    </w:rPr>
  </w:style>
  <w:style w:type="paragraph" w:customStyle="1" w:styleId="xmsonormal">
    <w:name w:val="x_msonormal"/>
    <w:basedOn w:val="a"/>
    <w:rsid w:val="00A76E81"/>
  </w:style>
  <w:style w:type="paragraph" w:styleId="af3">
    <w:name w:val="Normal (Web)"/>
    <w:basedOn w:val="a"/>
    <w:rsid w:val="00A76E81"/>
  </w:style>
  <w:style w:type="paragraph" w:customStyle="1" w:styleId="xmsonormal0">
    <w:name w:val="xmsonormal"/>
    <w:basedOn w:val="a"/>
    <w:rsid w:val="00A76E81"/>
  </w:style>
  <w:style w:type="paragraph" w:customStyle="1" w:styleId="2">
    <w:name w:val="Без интервала2"/>
    <w:uiPriority w:val="1"/>
    <w:qFormat/>
    <w:rsid w:val="00316D34"/>
    <w:rPr>
      <w:rFonts w:ascii="Calibri" w:eastAsia="MS Mincho"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henova1@yahoo.com"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F40C9-D317-4C26-A9AE-7FC6881A3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2171</Characters>
  <Application>Microsoft Office Word</Application>
  <DocSecurity>0</DocSecurity>
  <Lines>18</Lines>
  <Paragraphs>5</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2020-02-24T10:49:00Z</dcterms:created>
  <dcterms:modified xsi:type="dcterms:W3CDTF">2020-02-24T10:49:00Z</dcterms:modified>
</cp:coreProperties>
</file>