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C72" w:rsidRDefault="00FF4C72" w:rsidP="00FF4C72">
      <w:pPr>
        <w:bidi w:val="0"/>
        <w:jc w:val="center"/>
        <w:rPr>
          <w:rFonts w:cs="Simplified Arabic"/>
          <w:b/>
          <w:bCs/>
          <w:sz w:val="48"/>
          <w:szCs w:val="48"/>
        </w:rPr>
      </w:pPr>
      <w:r>
        <w:rPr>
          <w:rFonts w:cs="Simplified Arabic"/>
          <w:b/>
          <w:bCs/>
          <w:sz w:val="48"/>
          <w:szCs w:val="48"/>
        </w:rPr>
        <w:t>Abstract</w:t>
      </w:r>
    </w:p>
    <w:p w:rsidR="00FF4C72" w:rsidRDefault="00FF4C72" w:rsidP="00214915">
      <w:pPr>
        <w:bidi w:val="0"/>
        <w:spacing w:line="360" w:lineRule="auto"/>
        <w:ind w:firstLine="720"/>
        <w:jc w:val="both"/>
        <w:rPr>
          <w:rFonts w:ascii="Arabic Typesetting" w:hAnsi="Arabic Typesetting" w:cs="Arabic Typesetting"/>
          <w:sz w:val="32"/>
          <w:szCs w:val="32"/>
        </w:rPr>
      </w:pPr>
      <w:r>
        <w:rPr>
          <w:rFonts w:ascii="Arabic Typesetting" w:hAnsi="Arabic Typesetting" w:cs="Arabic Typesetting"/>
          <w:sz w:val="32"/>
          <w:szCs w:val="32"/>
        </w:rPr>
        <w:t>This research objectives was to know the effect of cognitive behavioral therapy for Depression disorder for Heart smoker patient's for Sudanese heart center in Khartoum  .The researcher used</w:t>
      </w:r>
      <w:r>
        <w:rPr>
          <w:rFonts w:ascii="Arabic Typesetting" w:hAnsi="Arabic Typesetting" w:cs="Arabic Typesetting"/>
          <w:sz w:val="32"/>
          <w:szCs w:val="32"/>
          <w:rtl/>
        </w:rPr>
        <w:t xml:space="preserve"> </w:t>
      </w:r>
      <w:r>
        <w:rPr>
          <w:rFonts w:ascii="Arabic Typesetting" w:hAnsi="Arabic Typesetting" w:cs="Arabic Typesetting"/>
          <w:sz w:val="32"/>
          <w:szCs w:val="32"/>
        </w:rPr>
        <w:t xml:space="preserve"> experimental method. The sample size of research was </w:t>
      </w:r>
      <w:r w:rsidR="00214915">
        <w:rPr>
          <w:rFonts w:ascii="Arabic Typesetting" w:hAnsi="Arabic Typesetting" w:cs="Arabic Typesetting"/>
          <w:sz w:val="32"/>
          <w:szCs w:val="32"/>
        </w:rPr>
        <w:t>60</w:t>
      </w:r>
      <w:r>
        <w:rPr>
          <w:rFonts w:ascii="Arabic Typesetting" w:hAnsi="Arabic Typesetting" w:cs="Arabic Typesetting"/>
          <w:sz w:val="32"/>
          <w:szCs w:val="32"/>
        </w:rPr>
        <w:t xml:space="preserve"> patients from Depression disorder for Heart smoker patients. (10 female 20 male</w:t>
      </w:r>
      <w:r>
        <w:rPr>
          <w:rFonts w:ascii="Arabic Typesetting" w:hAnsi="Arabic Typesetting" w:cs="Arabic Typesetting" w:hint="cs"/>
          <w:sz w:val="32"/>
          <w:szCs w:val="32"/>
          <w:rtl/>
        </w:rPr>
        <w:t>)</w:t>
      </w:r>
      <w:r>
        <w:rPr>
          <w:rFonts w:ascii="Arabic Typesetting" w:hAnsi="Arabic Typesetting" w:cs="Arabic Typesetting"/>
          <w:sz w:val="32"/>
          <w:szCs w:val="32"/>
        </w:rPr>
        <w:t xml:space="preserve"> there ages from (20-and more). The number in group 30 and the sample content 2 groups (experimental group</w:t>
      </w:r>
      <w:r w:rsidR="00214915">
        <w:rPr>
          <w:rFonts w:ascii="Arabic Typesetting" w:hAnsi="Arabic Typesetting" w:cs="Arabic Typesetting"/>
          <w:sz w:val="32"/>
          <w:szCs w:val="32"/>
        </w:rPr>
        <w:t>,</w:t>
      </w:r>
      <w:r>
        <w:rPr>
          <w:rFonts w:ascii="Arabic Typesetting" w:hAnsi="Arabic Typesetting" w:cs="Arabic Typesetting"/>
          <w:sz w:val="32"/>
          <w:szCs w:val="32"/>
        </w:rPr>
        <w:t xml:space="preserve"> cognitive behavioral therapy) and (control group).</w:t>
      </w:r>
      <w:r w:rsidR="00214915">
        <w:rPr>
          <w:rFonts w:ascii="Arabic Typesetting" w:hAnsi="Arabic Typesetting" w:cs="Arabic Typesetting"/>
          <w:sz w:val="32"/>
          <w:szCs w:val="32"/>
        </w:rPr>
        <w:t>The</w:t>
      </w:r>
      <w:r>
        <w:rPr>
          <w:rFonts w:ascii="Arabic Typesetting" w:hAnsi="Arabic Typesetting" w:cs="Arabic Typesetting"/>
          <w:sz w:val="32"/>
          <w:szCs w:val="32"/>
        </w:rPr>
        <w:t xml:space="preserve"> Researcher </w:t>
      </w:r>
      <w:r w:rsidR="00214915">
        <w:rPr>
          <w:rFonts w:ascii="Arabic Typesetting" w:hAnsi="Arabic Typesetting" w:cs="Arabic Typesetting"/>
          <w:sz w:val="32"/>
          <w:szCs w:val="32"/>
        </w:rPr>
        <w:t>used (Beck</w:t>
      </w:r>
      <w:r>
        <w:rPr>
          <w:rFonts w:ascii="Arabic Typesetting" w:hAnsi="Arabic Typesetting" w:cs="Arabic Typesetting"/>
          <w:sz w:val="32"/>
          <w:szCs w:val="32"/>
        </w:rPr>
        <w:t xml:space="preserve"> Test) before and after program therapy</w:t>
      </w:r>
      <w:r w:rsidR="00214915">
        <w:rPr>
          <w:rFonts w:ascii="Arabic Typesetting" w:hAnsi="Arabic Typesetting" w:cs="Arabic Typesetting"/>
          <w:sz w:val="32"/>
          <w:szCs w:val="32"/>
        </w:rPr>
        <w:t xml:space="preserve"> for experimental group, cognitive behavioral therapy and control group</w:t>
      </w:r>
      <w:r>
        <w:rPr>
          <w:rFonts w:ascii="Arabic Typesetting" w:hAnsi="Arabic Typesetting" w:cs="Arabic Typesetting"/>
          <w:sz w:val="32"/>
          <w:szCs w:val="32"/>
        </w:rPr>
        <w:t xml:space="preserve"> . </w:t>
      </w:r>
      <w:r w:rsidR="00214915">
        <w:rPr>
          <w:rFonts w:ascii="Arabic Typesetting" w:hAnsi="Arabic Typesetting" w:cs="Arabic Typesetting"/>
          <w:sz w:val="32"/>
          <w:szCs w:val="32"/>
        </w:rPr>
        <w:t>Then</w:t>
      </w:r>
      <w:r>
        <w:rPr>
          <w:rFonts w:ascii="Arabic Typesetting" w:hAnsi="Arabic Typesetting" w:cs="Arabic Typesetting"/>
          <w:sz w:val="32"/>
          <w:szCs w:val="32"/>
        </w:rPr>
        <w:t xml:space="preserve"> used (SPSS) T test for pair </w:t>
      </w:r>
      <w:r w:rsidR="00214915">
        <w:rPr>
          <w:rFonts w:ascii="Arabic Typesetting" w:hAnsi="Arabic Typesetting" w:cs="Arabic Typesetting"/>
          <w:sz w:val="32"/>
          <w:szCs w:val="32"/>
        </w:rPr>
        <w:t>group, T</w:t>
      </w:r>
      <w:r>
        <w:rPr>
          <w:rFonts w:ascii="Arabic Typesetting" w:hAnsi="Arabic Typesetting" w:cs="Arabic Typesetting"/>
          <w:sz w:val="32"/>
          <w:szCs w:val="32"/>
        </w:rPr>
        <w:t xml:space="preserve"> test for free group, and a Nova).the research proved the following result. There are depressions in Heart smoker patients. There are differences of significant statistical for degree test depression for the patient's before and after therapy in experimental group. There are differences of significant statistical for degree test depression for (sex) patient's before and after therapy in experimental group succeed for </w:t>
      </w:r>
      <w:r w:rsidR="00214915">
        <w:rPr>
          <w:rFonts w:ascii="Arabic Typesetting" w:hAnsi="Arabic Typesetting" w:cs="Arabic Typesetting"/>
          <w:sz w:val="32"/>
          <w:szCs w:val="32"/>
        </w:rPr>
        <w:t>fe</w:t>
      </w:r>
      <w:r>
        <w:rPr>
          <w:rFonts w:ascii="Arabic Typesetting" w:hAnsi="Arabic Typesetting" w:cs="Arabic Typesetting"/>
          <w:sz w:val="32"/>
          <w:szCs w:val="32"/>
        </w:rPr>
        <w:t>male. There is no significant statistical for degree test depression for (ages) and (smoker period) patient's before and after therapy in experimental group</w:t>
      </w:r>
      <w:proofErr w:type="gramStart"/>
      <w:r>
        <w:rPr>
          <w:rFonts w:ascii="Arabic Typesetting" w:hAnsi="Arabic Typesetting" w:cs="Arabic Typesetting"/>
          <w:sz w:val="32"/>
          <w:szCs w:val="32"/>
        </w:rPr>
        <w:t>..</w:t>
      </w:r>
      <w:proofErr w:type="gramEnd"/>
      <w:r>
        <w:rPr>
          <w:rFonts w:ascii="Arabic Typesetting" w:hAnsi="Arabic Typesetting" w:cs="Arabic Typesetting"/>
          <w:sz w:val="32"/>
          <w:szCs w:val="32"/>
        </w:rPr>
        <w:t xml:space="preserve"> There are differences of significant statistical for degree </w:t>
      </w:r>
      <w:r w:rsidR="00214915">
        <w:rPr>
          <w:rFonts w:ascii="Arabic Typesetting" w:hAnsi="Arabic Typesetting" w:cs="Arabic Typesetting"/>
          <w:sz w:val="32"/>
          <w:szCs w:val="32"/>
        </w:rPr>
        <w:t xml:space="preserve">beck </w:t>
      </w:r>
      <w:r w:rsidR="00A6020B">
        <w:rPr>
          <w:rFonts w:ascii="Arabic Typesetting" w:hAnsi="Arabic Typesetting" w:cs="Arabic Typesetting"/>
          <w:sz w:val="32"/>
          <w:szCs w:val="32"/>
        </w:rPr>
        <w:t>test in</w:t>
      </w:r>
      <w:r>
        <w:rPr>
          <w:rFonts w:ascii="Arabic Typesetting" w:hAnsi="Arabic Typesetting" w:cs="Arabic Typesetting"/>
          <w:sz w:val="32"/>
          <w:szCs w:val="32"/>
        </w:rPr>
        <w:t xml:space="preserve"> patient's before and after test for experimental group therapy and control group succeed in experimental group. The research finish important recommended common the cognitive behavior therapy </w:t>
      </w:r>
      <w:r w:rsidR="00214915">
        <w:rPr>
          <w:rFonts w:ascii="Arabic Typesetting" w:hAnsi="Arabic Typesetting" w:cs="Arabic Typesetting"/>
          <w:sz w:val="32"/>
          <w:szCs w:val="32"/>
        </w:rPr>
        <w:t>for</w:t>
      </w:r>
      <w:r>
        <w:rPr>
          <w:rFonts w:ascii="Arabic Typesetting" w:hAnsi="Arabic Typesetting" w:cs="Arabic Typesetting"/>
          <w:sz w:val="32"/>
          <w:szCs w:val="32"/>
        </w:rPr>
        <w:t xml:space="preserve"> Depression </w:t>
      </w:r>
      <w:r w:rsidR="00A6020B">
        <w:rPr>
          <w:rFonts w:ascii="Arabic Typesetting" w:hAnsi="Arabic Typesetting" w:cs="Arabic Typesetting"/>
          <w:sz w:val="32"/>
          <w:szCs w:val="32"/>
        </w:rPr>
        <w:t>disorder Heart</w:t>
      </w:r>
      <w:r>
        <w:rPr>
          <w:rFonts w:ascii="Arabic Typesetting" w:hAnsi="Arabic Typesetting" w:cs="Arabic Typesetting"/>
          <w:sz w:val="32"/>
          <w:szCs w:val="32"/>
        </w:rPr>
        <w:t xml:space="preserve"> smoker patients </w:t>
      </w:r>
      <w:r w:rsidR="00214915">
        <w:rPr>
          <w:rFonts w:ascii="Arabic Typesetting" w:hAnsi="Arabic Typesetting" w:cs="Arabic Typesetting"/>
          <w:sz w:val="32"/>
          <w:szCs w:val="32"/>
        </w:rPr>
        <w:t>at</w:t>
      </w:r>
      <w:r>
        <w:rPr>
          <w:rFonts w:ascii="Arabic Typesetting" w:hAnsi="Arabic Typesetting" w:cs="Arabic Typesetting"/>
          <w:sz w:val="32"/>
          <w:szCs w:val="32"/>
        </w:rPr>
        <w:t xml:space="preserve"> Sudanese heart center in </w:t>
      </w:r>
      <w:r w:rsidR="00A6020B">
        <w:rPr>
          <w:rFonts w:ascii="Arabic Typesetting" w:hAnsi="Arabic Typesetting" w:cs="Arabic Typesetting"/>
          <w:sz w:val="32"/>
          <w:szCs w:val="32"/>
        </w:rPr>
        <w:t>Khartoum city</w:t>
      </w:r>
      <w:r>
        <w:rPr>
          <w:rFonts w:ascii="Arabic Typesetting" w:hAnsi="Arabic Typesetting" w:cs="Arabic Typesetting"/>
          <w:sz w:val="32"/>
          <w:szCs w:val="32"/>
        </w:rPr>
        <w:t xml:space="preserve">. Don’t put the differences between age and smoker period when doing (C.B.T) for Depression disorder for Heart smoker patients.  </w:t>
      </w:r>
    </w:p>
    <w:p w:rsidR="00FF4C72" w:rsidRDefault="00FF4C72" w:rsidP="00FF4C72">
      <w:pPr>
        <w:bidi w:val="0"/>
        <w:rPr>
          <w:rFonts w:ascii="Times New Roman" w:hAnsi="Times New Roman" w:cs="Arabic Transparent"/>
          <w:b/>
          <w:bCs/>
          <w:sz w:val="56"/>
          <w:szCs w:val="56"/>
        </w:rPr>
      </w:pPr>
    </w:p>
    <w:p w:rsidR="00C05778" w:rsidRPr="00FF4C72" w:rsidRDefault="00C05778" w:rsidP="00FF4C72">
      <w:pPr>
        <w:jc w:val="right"/>
        <w:rPr>
          <w:rtl/>
        </w:rPr>
      </w:pPr>
    </w:p>
    <w:sectPr w:rsidR="00C05778" w:rsidRPr="00FF4C72" w:rsidSect="008364D9">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FF4C72"/>
    <w:rsid w:val="00214915"/>
    <w:rsid w:val="008364D9"/>
    <w:rsid w:val="00A6020B"/>
    <w:rsid w:val="00C05778"/>
    <w:rsid w:val="00FF4C7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4D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65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HOME</dc:creator>
  <cp:keywords/>
  <dc:description/>
  <cp:lastModifiedBy>MY HOME</cp:lastModifiedBy>
  <cp:revision>4</cp:revision>
  <dcterms:created xsi:type="dcterms:W3CDTF">2016-09-24T17:28:00Z</dcterms:created>
  <dcterms:modified xsi:type="dcterms:W3CDTF">2016-09-24T21:29:00Z</dcterms:modified>
</cp:coreProperties>
</file>