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FCF" w:rsidRDefault="00284145" w:rsidP="00F759FA">
      <w:pPr>
        <w:spacing w:after="0"/>
        <w:jc w:val="center"/>
        <w:rPr>
          <w:rFonts w:asciiTheme="majorBidi" w:hAnsiTheme="majorBidi" w:cstheme="majorBidi"/>
          <w:b/>
          <w:bCs/>
          <w:sz w:val="32"/>
          <w:szCs w:val="32"/>
          <w:u w:val="single"/>
          <w:lang w:val="en"/>
        </w:rPr>
      </w:pPr>
      <w:r>
        <w:rPr>
          <w:rFonts w:asciiTheme="majorBidi" w:hAnsiTheme="majorBidi" w:cstheme="majorBidi"/>
          <w:b/>
          <w:bCs/>
          <w:sz w:val="32"/>
          <w:szCs w:val="32"/>
          <w:u w:val="single"/>
          <w:lang w:val="en"/>
        </w:rPr>
        <w:t xml:space="preserve">                                             </w:t>
      </w:r>
    </w:p>
    <w:p w:rsidR="00F759FA" w:rsidRPr="006D5FCF" w:rsidRDefault="00891480" w:rsidP="006D5FCF">
      <w:pPr>
        <w:spacing w:after="0"/>
        <w:jc w:val="center"/>
        <w:rPr>
          <w:rFonts w:ascii="Arial Black" w:hAnsi="Arial Black" w:cstheme="majorBidi"/>
          <w:b/>
          <w:bCs/>
          <w:sz w:val="32"/>
          <w:szCs w:val="32"/>
          <w:u w:val="single"/>
          <w:lang w:val="en"/>
        </w:rPr>
      </w:pPr>
      <w:r>
        <w:rPr>
          <w:rFonts w:ascii="Arial Black" w:hAnsi="Arial Black" w:cstheme="majorBidi"/>
          <w:b/>
          <w:bCs/>
          <w:sz w:val="32"/>
          <w:szCs w:val="32"/>
          <w:u w:val="single"/>
          <w:lang w:val="en"/>
        </w:rPr>
        <w:t xml:space="preserve">ASSOCIATION OF </w:t>
      </w:r>
      <w:r w:rsidR="006D5FCF" w:rsidRPr="006D5FCF">
        <w:rPr>
          <w:rFonts w:ascii="Arial Black" w:hAnsi="Arial Black" w:cstheme="majorBidi"/>
          <w:b/>
          <w:bCs/>
          <w:sz w:val="32"/>
          <w:szCs w:val="32"/>
          <w:u w:val="single"/>
          <w:lang w:val="en"/>
        </w:rPr>
        <w:t xml:space="preserve">SYMPTOMATIC SYRINGOMYELIA WITH ACUTE BACTERIAL MENINGITIS </w:t>
      </w:r>
      <w:r w:rsidR="00F759FA" w:rsidRPr="006D5FCF">
        <w:rPr>
          <w:rFonts w:ascii="Arial Black" w:hAnsi="Arial Black" w:cstheme="majorBidi"/>
          <w:b/>
          <w:bCs/>
          <w:sz w:val="32"/>
          <w:szCs w:val="32"/>
          <w:u w:val="single"/>
          <w:lang w:val="en"/>
        </w:rPr>
        <w:t xml:space="preserve">IN </w:t>
      </w:r>
      <w:r w:rsidR="006D5FCF">
        <w:rPr>
          <w:rFonts w:ascii="Arial Black" w:hAnsi="Arial Black" w:cstheme="majorBidi"/>
          <w:b/>
          <w:bCs/>
          <w:sz w:val="32"/>
          <w:szCs w:val="32"/>
          <w:u w:val="single"/>
          <w:lang w:val="en"/>
        </w:rPr>
        <w:t xml:space="preserve">A </w:t>
      </w:r>
      <w:r w:rsidR="002F2DC9" w:rsidRPr="006D5FCF">
        <w:rPr>
          <w:rFonts w:ascii="Arial Black" w:hAnsi="Arial Black" w:cstheme="majorBidi"/>
          <w:b/>
          <w:bCs/>
          <w:sz w:val="32"/>
          <w:szCs w:val="32"/>
          <w:u w:val="single"/>
          <w:lang w:val="en"/>
        </w:rPr>
        <w:t>3-YEAR-OLD</w:t>
      </w:r>
      <w:r w:rsidR="00F759FA" w:rsidRPr="006D5FCF">
        <w:rPr>
          <w:rFonts w:ascii="Arial Black" w:hAnsi="Arial Black" w:cstheme="majorBidi"/>
          <w:b/>
          <w:bCs/>
          <w:sz w:val="32"/>
          <w:szCs w:val="32"/>
          <w:u w:val="single"/>
          <w:lang w:val="en"/>
        </w:rPr>
        <w:t xml:space="preserve"> PATIENT</w:t>
      </w:r>
    </w:p>
    <w:p w:rsidR="005F0F36" w:rsidRPr="006D5FCF" w:rsidRDefault="005F0F36" w:rsidP="00F759FA">
      <w:pPr>
        <w:spacing w:after="0"/>
        <w:jc w:val="center"/>
        <w:rPr>
          <w:rFonts w:ascii="Arial Black" w:hAnsi="Arial Black" w:cstheme="majorBidi"/>
          <w:b/>
          <w:bCs/>
          <w:sz w:val="24"/>
          <w:szCs w:val="24"/>
          <w:u w:val="single"/>
          <w:lang w:val="en"/>
        </w:rPr>
      </w:pPr>
    </w:p>
    <w:p w:rsidR="00F759FA" w:rsidRDefault="00F759FA" w:rsidP="00F759FA">
      <w:pPr>
        <w:spacing w:after="0"/>
        <w:jc w:val="center"/>
        <w:rPr>
          <w:rFonts w:asciiTheme="majorBidi" w:hAnsiTheme="majorBidi" w:cstheme="majorBidi"/>
          <w:b/>
          <w:bCs/>
          <w:sz w:val="24"/>
          <w:szCs w:val="24"/>
          <w:u w:val="single"/>
          <w:lang w:val="en"/>
        </w:rPr>
      </w:pPr>
      <w:r w:rsidRPr="00F759FA">
        <w:rPr>
          <w:rFonts w:asciiTheme="majorBidi" w:hAnsiTheme="majorBidi" w:cstheme="majorBidi"/>
          <w:b/>
          <w:bCs/>
          <w:sz w:val="24"/>
          <w:szCs w:val="24"/>
          <w:u w:val="single"/>
          <w:lang w:val="en"/>
        </w:rPr>
        <w:t>A CASE REPORT</w:t>
      </w:r>
    </w:p>
    <w:p w:rsidR="005F0F36" w:rsidRPr="00F759FA" w:rsidRDefault="005F0F36" w:rsidP="00F759FA">
      <w:pPr>
        <w:spacing w:after="0"/>
        <w:jc w:val="center"/>
        <w:rPr>
          <w:rFonts w:asciiTheme="majorBidi" w:hAnsiTheme="majorBidi" w:cstheme="majorBidi"/>
          <w:b/>
          <w:bCs/>
          <w:sz w:val="24"/>
          <w:szCs w:val="24"/>
          <w:u w:val="single"/>
          <w:lang w:val="en"/>
        </w:rPr>
      </w:pPr>
    </w:p>
    <w:p w:rsidR="007E7B16" w:rsidRPr="00F759FA" w:rsidRDefault="005F0F36" w:rsidP="006D5FCF">
      <w:pPr>
        <w:spacing w:after="0"/>
        <w:jc w:val="center"/>
        <w:rPr>
          <w:rFonts w:ascii="Agency FB" w:hAnsi="Agency FB" w:cstheme="majorBidi"/>
          <w:b/>
          <w:bCs/>
          <w:sz w:val="24"/>
          <w:szCs w:val="24"/>
          <w:lang w:val="en"/>
        </w:rPr>
      </w:pPr>
      <w:r>
        <w:rPr>
          <w:rFonts w:ascii="Agency FB" w:hAnsi="Agency FB" w:cstheme="majorBidi"/>
          <w:b/>
          <w:bCs/>
          <w:sz w:val="24"/>
          <w:szCs w:val="24"/>
          <w:lang w:val="en"/>
        </w:rPr>
        <w:t>Tooryalai Jalalzai, Consultant Pediatrician</w:t>
      </w:r>
      <w:r w:rsidR="007E7B16">
        <w:rPr>
          <w:rFonts w:ascii="Agency FB" w:hAnsi="Agency FB" w:cstheme="majorBidi"/>
          <w:b/>
          <w:bCs/>
          <w:sz w:val="24"/>
          <w:szCs w:val="24"/>
          <w:lang w:val="en"/>
        </w:rPr>
        <w:t>, MD, DCH</w:t>
      </w:r>
    </w:p>
    <w:p w:rsidR="00F759FA" w:rsidRDefault="00F759FA" w:rsidP="006D5FCF">
      <w:pPr>
        <w:spacing w:after="0"/>
        <w:jc w:val="center"/>
        <w:rPr>
          <w:rFonts w:ascii="Agency FB" w:hAnsi="Agency FB" w:cstheme="majorBidi"/>
          <w:b/>
          <w:bCs/>
          <w:sz w:val="24"/>
          <w:szCs w:val="24"/>
          <w:lang w:val="en"/>
        </w:rPr>
      </w:pPr>
      <w:r w:rsidRPr="00F759FA">
        <w:rPr>
          <w:rFonts w:ascii="Agency FB" w:hAnsi="Agency FB" w:cstheme="majorBidi"/>
          <w:b/>
          <w:bCs/>
          <w:sz w:val="24"/>
          <w:szCs w:val="24"/>
          <w:lang w:val="en"/>
        </w:rPr>
        <w:t xml:space="preserve">Lima </w:t>
      </w:r>
      <w:proofErr w:type="spellStart"/>
      <w:r w:rsidRPr="00F759FA">
        <w:rPr>
          <w:rFonts w:ascii="Agency FB" w:hAnsi="Agency FB" w:cstheme="majorBidi"/>
          <w:b/>
          <w:bCs/>
          <w:sz w:val="24"/>
          <w:szCs w:val="24"/>
          <w:lang w:val="en"/>
        </w:rPr>
        <w:t>Helali</w:t>
      </w:r>
      <w:proofErr w:type="spellEnd"/>
      <w:r w:rsidRPr="00F759FA">
        <w:rPr>
          <w:rFonts w:ascii="Agency FB" w:hAnsi="Agency FB" w:cstheme="majorBidi"/>
          <w:b/>
          <w:bCs/>
          <w:sz w:val="24"/>
          <w:szCs w:val="24"/>
          <w:lang w:val="en"/>
        </w:rPr>
        <w:t xml:space="preserve"> </w:t>
      </w:r>
      <w:r w:rsidR="006D5FCF">
        <w:rPr>
          <w:rFonts w:ascii="Agency FB" w:hAnsi="Agency FB" w:cstheme="majorBidi"/>
          <w:b/>
          <w:bCs/>
          <w:sz w:val="24"/>
          <w:szCs w:val="24"/>
          <w:lang w:val="en"/>
        </w:rPr>
        <w:t>3</w:t>
      </w:r>
      <w:r w:rsidR="006D5FCF" w:rsidRPr="006D5FCF">
        <w:rPr>
          <w:rFonts w:ascii="Agency FB" w:hAnsi="Agency FB" w:cstheme="majorBidi"/>
          <w:b/>
          <w:bCs/>
          <w:sz w:val="24"/>
          <w:szCs w:val="24"/>
          <w:vertAlign w:val="superscript"/>
          <w:lang w:val="en"/>
        </w:rPr>
        <w:t>rd</w:t>
      </w:r>
      <w:r w:rsidR="006D5FCF">
        <w:rPr>
          <w:rFonts w:ascii="Agency FB" w:hAnsi="Agency FB" w:cstheme="majorBidi"/>
          <w:b/>
          <w:bCs/>
          <w:sz w:val="24"/>
          <w:szCs w:val="24"/>
          <w:lang w:val="en"/>
        </w:rPr>
        <w:t xml:space="preserve"> y</w:t>
      </w:r>
      <w:r w:rsidRPr="00F759FA">
        <w:rPr>
          <w:rFonts w:ascii="Agency FB" w:hAnsi="Agency FB" w:cstheme="majorBidi"/>
          <w:b/>
          <w:bCs/>
          <w:sz w:val="24"/>
          <w:szCs w:val="24"/>
          <w:lang w:val="en"/>
        </w:rPr>
        <w:t>ear resident of pediatric medicine</w:t>
      </w:r>
    </w:p>
    <w:p w:rsidR="00F759FA" w:rsidRDefault="00F759FA" w:rsidP="00F759FA">
      <w:pPr>
        <w:spacing w:after="0"/>
        <w:jc w:val="center"/>
        <w:rPr>
          <w:rFonts w:ascii="Agency FB" w:hAnsi="Agency FB" w:cstheme="majorBidi"/>
          <w:b/>
          <w:bCs/>
          <w:sz w:val="24"/>
          <w:szCs w:val="24"/>
          <w:lang w:val="en"/>
        </w:rPr>
      </w:pPr>
      <w:r>
        <w:rPr>
          <w:rFonts w:ascii="Agency FB" w:hAnsi="Agency FB" w:cstheme="majorBidi"/>
          <w:b/>
          <w:bCs/>
          <w:sz w:val="24"/>
          <w:szCs w:val="24"/>
          <w:lang w:val="en"/>
        </w:rPr>
        <w:t>Department of Pediatric Medicine, French Medical Institute for Mother and Children (FMIC)</w:t>
      </w:r>
    </w:p>
    <w:p w:rsidR="00F9356C" w:rsidRPr="00F759FA" w:rsidRDefault="00F9356C" w:rsidP="00F759FA">
      <w:pPr>
        <w:spacing w:after="0"/>
        <w:jc w:val="center"/>
        <w:rPr>
          <w:rFonts w:ascii="Agency FB" w:hAnsi="Agency FB" w:cstheme="majorBidi"/>
          <w:b/>
          <w:bCs/>
          <w:sz w:val="24"/>
          <w:szCs w:val="24"/>
          <w:lang w:val="en"/>
        </w:rPr>
      </w:pPr>
    </w:p>
    <w:p w:rsidR="00F759FA" w:rsidRDefault="00F759FA" w:rsidP="007E12BC">
      <w:pPr>
        <w:spacing w:after="0"/>
        <w:rPr>
          <w:rFonts w:asciiTheme="majorBidi" w:hAnsiTheme="majorBidi" w:cstheme="majorBidi"/>
          <w:b/>
          <w:bCs/>
          <w:sz w:val="24"/>
          <w:szCs w:val="24"/>
          <w:lang w:val="en"/>
        </w:rPr>
      </w:pPr>
    </w:p>
    <w:p w:rsidR="00CF6680" w:rsidRPr="0069429B" w:rsidRDefault="0069429B" w:rsidP="00D1750D">
      <w:pPr>
        <w:spacing w:after="0"/>
        <w:jc w:val="both"/>
        <w:rPr>
          <w:rFonts w:asciiTheme="majorBidi" w:hAnsiTheme="majorBidi" w:cstheme="majorBidi"/>
          <w:sz w:val="24"/>
          <w:szCs w:val="24"/>
          <w:lang w:val="en"/>
        </w:rPr>
      </w:pPr>
      <w:r w:rsidRPr="0069429B">
        <w:rPr>
          <w:rFonts w:asciiTheme="majorBidi" w:hAnsiTheme="majorBidi" w:cstheme="majorBidi"/>
          <w:b/>
          <w:bCs/>
          <w:sz w:val="24"/>
          <w:szCs w:val="24"/>
          <w:lang w:val="en"/>
        </w:rPr>
        <w:t>ABSTRUCT</w:t>
      </w:r>
      <w:r w:rsidR="0013000D" w:rsidRPr="0069429B">
        <w:rPr>
          <w:rFonts w:asciiTheme="majorBidi" w:hAnsiTheme="majorBidi" w:cstheme="majorBidi"/>
          <w:b/>
          <w:bCs/>
          <w:sz w:val="24"/>
          <w:szCs w:val="24"/>
          <w:lang w:val="en"/>
        </w:rPr>
        <w:t>:</w:t>
      </w:r>
      <w:r w:rsidR="00CF6680" w:rsidRPr="0069429B">
        <w:rPr>
          <w:rFonts w:asciiTheme="majorBidi" w:hAnsiTheme="majorBidi" w:cstheme="majorBidi"/>
          <w:sz w:val="24"/>
          <w:szCs w:val="24"/>
          <w:lang w:val="en"/>
        </w:rPr>
        <w:t xml:space="preserve"> </w:t>
      </w:r>
    </w:p>
    <w:p w:rsidR="008C58E3" w:rsidRDefault="008C58E3" w:rsidP="00891480">
      <w:pPr>
        <w:spacing w:after="0"/>
        <w:jc w:val="both"/>
        <w:rPr>
          <w:rFonts w:asciiTheme="majorBidi" w:eastAsia="Times New Roman" w:hAnsiTheme="majorBidi" w:cstheme="majorBidi"/>
          <w:sz w:val="24"/>
          <w:szCs w:val="24"/>
        </w:rPr>
      </w:pPr>
      <w:proofErr w:type="spellStart"/>
      <w:r>
        <w:rPr>
          <w:rFonts w:asciiTheme="majorBidi" w:eastAsia="Times New Roman" w:hAnsiTheme="majorBidi" w:cstheme="majorBidi"/>
          <w:sz w:val="24"/>
          <w:szCs w:val="24"/>
        </w:rPr>
        <w:t>Syringomyelia</w:t>
      </w:r>
      <w:proofErr w:type="spellEnd"/>
      <w:r>
        <w:rPr>
          <w:rFonts w:asciiTheme="majorBidi" w:eastAsia="Times New Roman" w:hAnsiTheme="majorBidi" w:cstheme="majorBidi"/>
          <w:sz w:val="24"/>
          <w:szCs w:val="24"/>
        </w:rPr>
        <w:t xml:space="preserve"> is </w:t>
      </w:r>
      <w:r w:rsidR="00891480">
        <w:rPr>
          <w:rFonts w:asciiTheme="majorBidi" w:eastAsia="Times New Roman" w:hAnsiTheme="majorBidi" w:cstheme="majorBidi"/>
          <w:sz w:val="24"/>
          <w:szCs w:val="24"/>
        </w:rPr>
        <w:t>a</w:t>
      </w:r>
      <w:r>
        <w:rPr>
          <w:rFonts w:asciiTheme="majorBidi" w:eastAsia="Times New Roman" w:hAnsiTheme="majorBidi" w:cstheme="majorBidi"/>
          <w:sz w:val="24"/>
          <w:szCs w:val="24"/>
        </w:rPr>
        <w:t xml:space="preserve"> rare </w:t>
      </w:r>
      <w:r w:rsidR="00891480">
        <w:rPr>
          <w:rFonts w:asciiTheme="majorBidi" w:eastAsia="Times New Roman" w:hAnsiTheme="majorBidi" w:cstheme="majorBidi"/>
          <w:sz w:val="24"/>
          <w:szCs w:val="24"/>
        </w:rPr>
        <w:t xml:space="preserve">condition </w:t>
      </w:r>
      <w:r>
        <w:rPr>
          <w:rFonts w:asciiTheme="majorBidi" w:eastAsia="Times New Roman" w:hAnsiTheme="majorBidi" w:cstheme="majorBidi"/>
          <w:sz w:val="24"/>
          <w:szCs w:val="24"/>
        </w:rPr>
        <w:t>in children specially in younger than 5 years. As it has slow progression therefore it takes years to becomes symptomatic and to be diagnosed.</w:t>
      </w:r>
    </w:p>
    <w:p w:rsidR="00D50624" w:rsidRPr="00D1750D" w:rsidRDefault="00D1750D" w:rsidP="008C58E3">
      <w:pPr>
        <w:spacing w:after="0"/>
        <w:jc w:val="both"/>
        <w:rPr>
          <w:rFonts w:asciiTheme="majorBidi" w:hAnsiTheme="majorBidi" w:cstheme="majorBidi"/>
          <w:sz w:val="24"/>
          <w:szCs w:val="24"/>
          <w:lang w:val="en"/>
        </w:rPr>
      </w:pPr>
      <w:r>
        <w:rPr>
          <w:rFonts w:asciiTheme="majorBidi" w:eastAsia="Times New Roman" w:hAnsiTheme="majorBidi" w:cstheme="majorBidi"/>
          <w:sz w:val="24"/>
          <w:szCs w:val="24"/>
        </w:rPr>
        <w:t xml:space="preserve">In most cases </w:t>
      </w:r>
      <w:proofErr w:type="spellStart"/>
      <w:r>
        <w:rPr>
          <w:rFonts w:asciiTheme="majorBidi" w:eastAsia="Times New Roman" w:hAnsiTheme="majorBidi" w:cstheme="majorBidi"/>
          <w:sz w:val="24"/>
          <w:szCs w:val="24"/>
        </w:rPr>
        <w:t>s</w:t>
      </w:r>
      <w:r w:rsidR="00D50624" w:rsidRPr="00D1750D">
        <w:rPr>
          <w:rFonts w:asciiTheme="majorBidi" w:eastAsia="Times New Roman" w:hAnsiTheme="majorBidi" w:cstheme="majorBidi"/>
          <w:sz w:val="24"/>
          <w:szCs w:val="24"/>
        </w:rPr>
        <w:t>yringomyelia</w:t>
      </w:r>
      <w:proofErr w:type="spellEnd"/>
      <w:r w:rsidR="00D50624" w:rsidRPr="00D1750D">
        <w:rPr>
          <w:rFonts w:asciiTheme="majorBidi" w:eastAsia="Times New Roman" w:hAnsiTheme="majorBidi" w:cstheme="majorBidi"/>
          <w:sz w:val="24"/>
          <w:szCs w:val="24"/>
        </w:rPr>
        <w:t xml:space="preserve"> is a chronic</w:t>
      </w:r>
      <w:r>
        <w:rPr>
          <w:rFonts w:asciiTheme="majorBidi" w:eastAsia="Times New Roman" w:hAnsiTheme="majorBidi" w:cstheme="majorBidi"/>
          <w:sz w:val="24"/>
          <w:szCs w:val="24"/>
        </w:rPr>
        <w:t xml:space="preserve"> spinal disorder which progress slowly.</w:t>
      </w:r>
      <w:r w:rsidR="00D50624" w:rsidRPr="00D1750D">
        <w:rPr>
          <w:rFonts w:asciiTheme="majorBidi" w:eastAsia="Times New Roman" w:hAnsiTheme="majorBidi" w:cstheme="majorBidi"/>
          <w:sz w:val="24"/>
          <w:szCs w:val="24"/>
        </w:rPr>
        <w:t xml:space="preserve"> </w:t>
      </w:r>
    </w:p>
    <w:p w:rsidR="00DE02DC" w:rsidRDefault="009E683B" w:rsidP="00BE0050">
      <w:pPr>
        <w:spacing w:after="0"/>
        <w:jc w:val="both"/>
        <w:rPr>
          <w:rFonts w:asciiTheme="majorBidi" w:hAnsiTheme="majorBidi" w:cstheme="majorBidi"/>
          <w:sz w:val="24"/>
          <w:szCs w:val="24"/>
          <w:lang w:val="en"/>
        </w:rPr>
      </w:pPr>
      <w:r>
        <w:rPr>
          <w:rFonts w:asciiTheme="majorBidi" w:hAnsiTheme="majorBidi" w:cstheme="majorBidi"/>
          <w:sz w:val="24"/>
          <w:szCs w:val="24"/>
          <w:lang w:val="en"/>
        </w:rPr>
        <w:t>We re</w:t>
      </w:r>
      <w:r w:rsidR="00DE02DC" w:rsidRPr="00C502CD">
        <w:rPr>
          <w:rFonts w:asciiTheme="majorBidi" w:hAnsiTheme="majorBidi" w:cstheme="majorBidi"/>
          <w:sz w:val="24"/>
          <w:szCs w:val="24"/>
          <w:lang w:val="en"/>
        </w:rPr>
        <w:t xml:space="preserve">port </w:t>
      </w:r>
      <w:r w:rsidR="00D50624">
        <w:rPr>
          <w:rFonts w:asciiTheme="majorBidi" w:hAnsiTheme="majorBidi" w:cstheme="majorBidi"/>
          <w:sz w:val="24"/>
          <w:szCs w:val="24"/>
          <w:lang w:val="en"/>
        </w:rPr>
        <w:t xml:space="preserve">a </w:t>
      </w:r>
      <w:r w:rsidR="00DE02DC" w:rsidRPr="00C502CD">
        <w:rPr>
          <w:rFonts w:asciiTheme="majorBidi" w:hAnsiTheme="majorBidi" w:cstheme="majorBidi"/>
          <w:sz w:val="24"/>
          <w:szCs w:val="24"/>
          <w:lang w:val="en"/>
        </w:rPr>
        <w:t xml:space="preserve">case of </w:t>
      </w:r>
      <w:r w:rsidR="00BE0050">
        <w:rPr>
          <w:rFonts w:asciiTheme="majorBidi" w:hAnsiTheme="majorBidi" w:cstheme="majorBidi"/>
          <w:sz w:val="24"/>
          <w:szCs w:val="24"/>
          <w:lang w:val="en"/>
        </w:rPr>
        <w:t>symptomatic</w:t>
      </w:r>
      <w:r w:rsidR="00D50624">
        <w:rPr>
          <w:rFonts w:asciiTheme="majorBidi" w:hAnsiTheme="majorBidi" w:cstheme="majorBidi"/>
          <w:sz w:val="24"/>
          <w:szCs w:val="24"/>
          <w:lang w:val="en"/>
        </w:rPr>
        <w:t xml:space="preserve"> </w:t>
      </w:r>
      <w:proofErr w:type="spellStart"/>
      <w:r w:rsidR="00D50624">
        <w:rPr>
          <w:rFonts w:asciiTheme="majorBidi" w:hAnsiTheme="majorBidi" w:cstheme="majorBidi"/>
          <w:sz w:val="24"/>
          <w:szCs w:val="24"/>
          <w:lang w:val="en"/>
        </w:rPr>
        <w:t>sy</w:t>
      </w:r>
      <w:r w:rsidR="00DE02DC" w:rsidRPr="00C502CD">
        <w:rPr>
          <w:rFonts w:asciiTheme="majorBidi" w:hAnsiTheme="majorBidi" w:cstheme="majorBidi"/>
          <w:sz w:val="24"/>
          <w:szCs w:val="24"/>
          <w:lang w:val="en"/>
        </w:rPr>
        <w:t>ringomyelia</w:t>
      </w:r>
      <w:proofErr w:type="spellEnd"/>
      <w:r w:rsidR="00DE02DC" w:rsidRPr="00C502CD">
        <w:rPr>
          <w:rFonts w:asciiTheme="majorBidi" w:hAnsiTheme="majorBidi" w:cstheme="majorBidi"/>
          <w:sz w:val="24"/>
          <w:szCs w:val="24"/>
          <w:lang w:val="en"/>
        </w:rPr>
        <w:t xml:space="preserve"> </w:t>
      </w:r>
      <w:r>
        <w:rPr>
          <w:rFonts w:asciiTheme="majorBidi" w:hAnsiTheme="majorBidi" w:cstheme="majorBidi"/>
          <w:sz w:val="24"/>
          <w:szCs w:val="24"/>
          <w:lang w:val="en"/>
        </w:rPr>
        <w:t xml:space="preserve">associated with acute bacterial meningitis </w:t>
      </w:r>
      <w:r w:rsidR="00DE02DC" w:rsidRPr="00C502CD">
        <w:rPr>
          <w:rFonts w:asciiTheme="majorBidi" w:hAnsiTheme="majorBidi" w:cstheme="majorBidi"/>
          <w:sz w:val="24"/>
          <w:szCs w:val="24"/>
          <w:lang w:val="en"/>
        </w:rPr>
        <w:t xml:space="preserve">in a 3 years old </w:t>
      </w:r>
      <w:r w:rsidR="00551D1B" w:rsidRPr="00C502CD">
        <w:rPr>
          <w:rFonts w:asciiTheme="majorBidi" w:hAnsiTheme="majorBidi" w:cstheme="majorBidi"/>
          <w:sz w:val="24"/>
          <w:szCs w:val="24"/>
          <w:lang w:val="en"/>
        </w:rPr>
        <w:t xml:space="preserve">patient </w:t>
      </w:r>
      <w:r>
        <w:rPr>
          <w:rFonts w:asciiTheme="majorBidi" w:hAnsiTheme="majorBidi" w:cstheme="majorBidi"/>
          <w:sz w:val="24"/>
          <w:szCs w:val="24"/>
          <w:lang w:val="en"/>
        </w:rPr>
        <w:t>in French Medical Institute for Mothers and Children (FMIC)</w:t>
      </w:r>
      <w:r w:rsidR="00FB3402" w:rsidRPr="00C502CD">
        <w:rPr>
          <w:rFonts w:asciiTheme="majorBidi" w:hAnsiTheme="majorBidi" w:cstheme="majorBidi"/>
          <w:sz w:val="24"/>
          <w:szCs w:val="24"/>
          <w:lang w:val="en"/>
        </w:rPr>
        <w:t>.</w:t>
      </w:r>
    </w:p>
    <w:p w:rsidR="007E12BC" w:rsidRPr="00C502CD" w:rsidRDefault="007E12BC" w:rsidP="00D1750D">
      <w:pPr>
        <w:spacing w:after="0"/>
        <w:jc w:val="both"/>
        <w:rPr>
          <w:rFonts w:asciiTheme="majorBidi" w:hAnsiTheme="majorBidi" w:cstheme="majorBidi"/>
          <w:sz w:val="24"/>
          <w:szCs w:val="24"/>
          <w:lang w:val="en"/>
        </w:rPr>
      </w:pPr>
    </w:p>
    <w:p w:rsidR="0013000D" w:rsidRDefault="0013000D" w:rsidP="00891480">
      <w:pPr>
        <w:spacing w:after="0"/>
        <w:jc w:val="both"/>
        <w:rPr>
          <w:rFonts w:asciiTheme="majorBidi" w:hAnsiTheme="majorBidi" w:cstheme="majorBidi"/>
          <w:sz w:val="24"/>
          <w:szCs w:val="24"/>
          <w:lang w:val="en"/>
        </w:rPr>
      </w:pPr>
      <w:r w:rsidRPr="00C502CD">
        <w:rPr>
          <w:rFonts w:asciiTheme="majorBidi" w:hAnsiTheme="majorBidi" w:cstheme="majorBidi"/>
          <w:b/>
          <w:bCs/>
          <w:sz w:val="24"/>
          <w:szCs w:val="24"/>
          <w:lang w:val="en"/>
        </w:rPr>
        <w:t>Key words</w:t>
      </w:r>
      <w:r w:rsidRPr="00C502CD">
        <w:rPr>
          <w:rFonts w:asciiTheme="majorBidi" w:hAnsiTheme="majorBidi" w:cstheme="majorBidi"/>
          <w:sz w:val="24"/>
          <w:szCs w:val="24"/>
          <w:lang w:val="en"/>
        </w:rPr>
        <w:t xml:space="preserve">: </w:t>
      </w:r>
      <w:r w:rsidR="00C502CD" w:rsidRPr="00C502CD">
        <w:rPr>
          <w:rFonts w:asciiTheme="majorBidi" w:hAnsiTheme="majorBidi" w:cstheme="majorBidi"/>
          <w:sz w:val="24"/>
          <w:szCs w:val="24"/>
          <w:lang w:val="en"/>
        </w:rPr>
        <w:t xml:space="preserve"> </w:t>
      </w:r>
      <w:proofErr w:type="spellStart"/>
      <w:r w:rsidR="005F0F36">
        <w:rPr>
          <w:rFonts w:asciiTheme="majorBidi" w:hAnsiTheme="majorBidi" w:cstheme="majorBidi"/>
          <w:sz w:val="24"/>
          <w:szCs w:val="24"/>
          <w:lang w:val="en"/>
        </w:rPr>
        <w:t>syringomyelia</w:t>
      </w:r>
      <w:proofErr w:type="spellEnd"/>
      <w:r w:rsidRPr="00C502CD">
        <w:rPr>
          <w:rFonts w:asciiTheme="majorBidi" w:hAnsiTheme="majorBidi" w:cstheme="majorBidi"/>
          <w:sz w:val="24"/>
          <w:szCs w:val="24"/>
          <w:lang w:val="en"/>
        </w:rPr>
        <w:t xml:space="preserve">, </w:t>
      </w:r>
      <w:r w:rsidR="005F0F36">
        <w:rPr>
          <w:rFonts w:asciiTheme="majorBidi" w:hAnsiTheme="majorBidi" w:cstheme="majorBidi"/>
          <w:sz w:val="24"/>
          <w:szCs w:val="24"/>
          <w:lang w:val="en"/>
        </w:rPr>
        <w:t xml:space="preserve">pediatrics, </w:t>
      </w:r>
      <w:r w:rsidRPr="00C502CD">
        <w:rPr>
          <w:rFonts w:asciiTheme="majorBidi" w:hAnsiTheme="majorBidi" w:cstheme="majorBidi"/>
          <w:sz w:val="24"/>
          <w:szCs w:val="24"/>
          <w:lang w:val="en"/>
        </w:rPr>
        <w:t>ac</w:t>
      </w:r>
      <w:r w:rsidR="005F0F36">
        <w:rPr>
          <w:rFonts w:asciiTheme="majorBidi" w:hAnsiTheme="majorBidi" w:cstheme="majorBidi"/>
          <w:sz w:val="24"/>
          <w:szCs w:val="24"/>
          <w:lang w:val="en"/>
        </w:rPr>
        <w:t>ute b</w:t>
      </w:r>
      <w:r w:rsidR="00C502CD" w:rsidRPr="00C502CD">
        <w:rPr>
          <w:rFonts w:asciiTheme="majorBidi" w:hAnsiTheme="majorBidi" w:cstheme="majorBidi"/>
          <w:sz w:val="24"/>
          <w:szCs w:val="24"/>
          <w:lang w:val="en"/>
        </w:rPr>
        <w:t>acterial meningitis</w:t>
      </w:r>
    </w:p>
    <w:p w:rsidR="007E12BC" w:rsidRPr="00C502CD" w:rsidRDefault="007E12BC" w:rsidP="00D1750D">
      <w:pPr>
        <w:spacing w:after="0"/>
        <w:jc w:val="both"/>
        <w:rPr>
          <w:rFonts w:asciiTheme="majorBidi" w:hAnsiTheme="majorBidi" w:cstheme="majorBidi"/>
          <w:sz w:val="24"/>
          <w:szCs w:val="24"/>
          <w:lang w:val="en"/>
        </w:rPr>
      </w:pPr>
    </w:p>
    <w:p w:rsidR="007E12BC" w:rsidRPr="007E12BC" w:rsidRDefault="00C502CD" w:rsidP="00D1750D">
      <w:pPr>
        <w:spacing w:after="0"/>
        <w:jc w:val="both"/>
        <w:rPr>
          <w:rFonts w:asciiTheme="majorBidi" w:hAnsiTheme="majorBidi" w:cstheme="majorBidi"/>
          <w:b/>
          <w:bCs/>
          <w:sz w:val="24"/>
          <w:szCs w:val="24"/>
          <w:lang w:val="en"/>
        </w:rPr>
      </w:pPr>
      <w:r w:rsidRPr="007E12BC">
        <w:rPr>
          <w:rFonts w:asciiTheme="majorBidi" w:hAnsiTheme="majorBidi" w:cstheme="majorBidi"/>
          <w:b/>
          <w:bCs/>
          <w:sz w:val="24"/>
          <w:szCs w:val="24"/>
          <w:lang w:val="en"/>
        </w:rPr>
        <w:t>1.INTRODUCTION:</w:t>
      </w:r>
    </w:p>
    <w:p w:rsidR="00B01FB8" w:rsidRDefault="00B01FB8" w:rsidP="00055E1E">
      <w:pPr>
        <w:spacing w:after="0"/>
        <w:jc w:val="both"/>
        <w:rPr>
          <w:rFonts w:asciiTheme="majorBidi" w:hAnsiTheme="majorBidi" w:cstheme="majorBidi"/>
          <w:sz w:val="24"/>
          <w:szCs w:val="24"/>
          <w:lang w:val="en"/>
        </w:rPr>
      </w:pPr>
      <w:proofErr w:type="spellStart"/>
      <w:r w:rsidRPr="00B01FB8">
        <w:rPr>
          <w:rFonts w:asciiTheme="majorBidi" w:hAnsiTheme="majorBidi" w:cstheme="majorBidi"/>
          <w:sz w:val="24"/>
          <w:szCs w:val="24"/>
          <w:lang w:val="en"/>
        </w:rPr>
        <w:t>Syringomyelia</w:t>
      </w:r>
      <w:proofErr w:type="spellEnd"/>
      <w:r w:rsidRPr="00B01FB8">
        <w:rPr>
          <w:rFonts w:asciiTheme="majorBidi" w:hAnsiTheme="majorBidi" w:cstheme="majorBidi"/>
          <w:sz w:val="24"/>
          <w:szCs w:val="24"/>
          <w:lang w:val="en"/>
        </w:rPr>
        <w:t xml:space="preserve"> is the development of a fluid-filled cavity or syrinx within the spinal cord. </w:t>
      </w:r>
      <w:proofErr w:type="spellStart"/>
      <w:r w:rsidRPr="00B01FB8">
        <w:rPr>
          <w:rFonts w:asciiTheme="majorBidi" w:hAnsiTheme="majorBidi" w:cstheme="majorBidi"/>
          <w:sz w:val="24"/>
          <w:szCs w:val="24"/>
          <w:lang w:val="en"/>
        </w:rPr>
        <w:t>Hydromyelia</w:t>
      </w:r>
      <w:proofErr w:type="spellEnd"/>
      <w:r w:rsidRPr="00B01FB8">
        <w:rPr>
          <w:rFonts w:asciiTheme="majorBidi" w:hAnsiTheme="majorBidi" w:cstheme="majorBidi"/>
          <w:sz w:val="24"/>
          <w:szCs w:val="24"/>
          <w:lang w:val="en"/>
        </w:rPr>
        <w:t xml:space="preserve"> is a dilatation of the central canal by cerebrospinal fluid (CSF) and may be included within the definition of </w:t>
      </w:r>
      <w:proofErr w:type="spellStart"/>
      <w:r w:rsidRPr="00B01FB8">
        <w:rPr>
          <w:rFonts w:asciiTheme="majorBidi" w:hAnsiTheme="majorBidi" w:cstheme="majorBidi"/>
          <w:sz w:val="24"/>
          <w:szCs w:val="24"/>
          <w:lang w:val="en"/>
        </w:rPr>
        <w:t>syringomyelia</w:t>
      </w:r>
      <w:proofErr w:type="spellEnd"/>
      <w:r w:rsidRPr="00B01FB8">
        <w:rPr>
          <w:rFonts w:asciiTheme="majorBidi" w:hAnsiTheme="majorBidi" w:cstheme="majorBidi"/>
          <w:sz w:val="24"/>
          <w:szCs w:val="24"/>
          <w:lang w:val="en"/>
        </w:rPr>
        <w:t xml:space="preserve">. </w:t>
      </w:r>
      <w:r w:rsidR="00F83F0A">
        <w:rPr>
          <w:rFonts w:asciiTheme="majorBidi" w:hAnsiTheme="majorBidi" w:cstheme="majorBidi"/>
          <w:sz w:val="24"/>
          <w:szCs w:val="24"/>
          <w:lang w:val="en"/>
        </w:rPr>
        <w:t>[</w:t>
      </w:r>
      <w:r w:rsidR="00055E1E">
        <w:rPr>
          <w:rFonts w:asciiTheme="majorBidi" w:hAnsiTheme="majorBidi" w:cstheme="majorBidi"/>
          <w:sz w:val="24"/>
          <w:szCs w:val="24"/>
          <w:lang w:val="en"/>
        </w:rPr>
        <w:t>1</w:t>
      </w:r>
      <w:r w:rsidR="00F83F0A">
        <w:rPr>
          <w:rFonts w:asciiTheme="majorBidi" w:hAnsiTheme="majorBidi" w:cstheme="majorBidi"/>
          <w:sz w:val="24"/>
          <w:szCs w:val="24"/>
          <w:lang w:val="en"/>
        </w:rPr>
        <w:t>]</w:t>
      </w:r>
    </w:p>
    <w:p w:rsidR="00184524" w:rsidRPr="00C31343" w:rsidRDefault="00184524" w:rsidP="00055E1E">
      <w:pPr>
        <w:spacing w:after="0"/>
        <w:jc w:val="both"/>
        <w:rPr>
          <w:rFonts w:asciiTheme="majorBidi" w:hAnsiTheme="majorBidi" w:cstheme="majorBidi"/>
          <w:sz w:val="24"/>
          <w:szCs w:val="24"/>
          <w:lang w:val="en"/>
        </w:rPr>
      </w:pPr>
      <w:r w:rsidRPr="00C31343">
        <w:rPr>
          <w:rFonts w:asciiTheme="majorBidi" w:hAnsiTheme="majorBidi" w:cstheme="majorBidi"/>
          <w:sz w:val="24"/>
          <w:szCs w:val="24"/>
          <w:lang w:val="en"/>
        </w:rPr>
        <w:t xml:space="preserve">If ventricular CSF does not communicate with the </w:t>
      </w:r>
      <w:r w:rsidR="00AE4A04" w:rsidRPr="00C31343">
        <w:rPr>
          <w:rFonts w:asciiTheme="majorBidi" w:hAnsiTheme="majorBidi" w:cstheme="majorBidi"/>
          <w:sz w:val="24"/>
          <w:szCs w:val="24"/>
          <w:lang w:val="en"/>
        </w:rPr>
        <w:t>fluid within</w:t>
      </w:r>
      <w:r w:rsidRPr="00C31343">
        <w:rPr>
          <w:rFonts w:asciiTheme="majorBidi" w:hAnsiTheme="majorBidi" w:cstheme="majorBidi"/>
          <w:sz w:val="24"/>
          <w:szCs w:val="24"/>
          <w:lang w:val="en"/>
        </w:rPr>
        <w:t xml:space="preserve"> the spinal cord, it is called Non communicating </w:t>
      </w:r>
      <w:proofErr w:type="spellStart"/>
      <w:r w:rsidRPr="00C31343">
        <w:rPr>
          <w:rFonts w:asciiTheme="majorBidi" w:hAnsiTheme="majorBidi" w:cstheme="majorBidi"/>
          <w:sz w:val="24"/>
          <w:szCs w:val="24"/>
          <w:lang w:val="en"/>
        </w:rPr>
        <w:t>syringomyelia</w:t>
      </w:r>
      <w:proofErr w:type="spellEnd"/>
      <w:r w:rsidRPr="00C31343">
        <w:rPr>
          <w:rFonts w:asciiTheme="majorBidi" w:hAnsiTheme="majorBidi" w:cstheme="majorBidi"/>
          <w:sz w:val="24"/>
          <w:szCs w:val="24"/>
          <w:lang w:val="en"/>
        </w:rPr>
        <w:t>. If ventricular CSF communicates with the fluid within the spinal</w:t>
      </w:r>
      <w:r w:rsidR="00AE4A04" w:rsidRPr="00C31343">
        <w:rPr>
          <w:rFonts w:asciiTheme="majorBidi" w:hAnsiTheme="majorBidi" w:cstheme="majorBidi"/>
          <w:sz w:val="24"/>
          <w:szCs w:val="24"/>
          <w:lang w:val="en"/>
        </w:rPr>
        <w:t xml:space="preserve"> cord,</w:t>
      </w:r>
      <w:r w:rsidRPr="00C31343">
        <w:rPr>
          <w:rFonts w:asciiTheme="majorBidi" w:hAnsiTheme="majorBidi" w:cstheme="majorBidi"/>
          <w:sz w:val="24"/>
          <w:szCs w:val="24"/>
          <w:lang w:val="en"/>
        </w:rPr>
        <w:t xml:space="preserve"> then it is called communicating </w:t>
      </w:r>
      <w:proofErr w:type="spellStart"/>
      <w:r w:rsidRPr="00C31343">
        <w:rPr>
          <w:rFonts w:asciiTheme="majorBidi" w:hAnsiTheme="majorBidi" w:cstheme="majorBidi"/>
          <w:sz w:val="24"/>
          <w:szCs w:val="24"/>
          <w:lang w:val="en"/>
        </w:rPr>
        <w:t>syringomyelia</w:t>
      </w:r>
      <w:proofErr w:type="spellEnd"/>
      <w:r w:rsidRPr="00C31343">
        <w:rPr>
          <w:rFonts w:asciiTheme="majorBidi" w:hAnsiTheme="majorBidi" w:cstheme="majorBidi"/>
          <w:sz w:val="24"/>
          <w:szCs w:val="24"/>
          <w:lang w:val="en"/>
        </w:rPr>
        <w:t>. [</w:t>
      </w:r>
      <w:r w:rsidR="00055E1E">
        <w:rPr>
          <w:rFonts w:asciiTheme="majorBidi" w:hAnsiTheme="majorBidi" w:cstheme="majorBidi"/>
          <w:sz w:val="24"/>
          <w:szCs w:val="24"/>
          <w:lang w:val="en"/>
        </w:rPr>
        <w:t>2</w:t>
      </w:r>
      <w:r w:rsidRPr="00C31343">
        <w:rPr>
          <w:rFonts w:asciiTheme="majorBidi" w:hAnsiTheme="majorBidi" w:cstheme="majorBidi"/>
          <w:sz w:val="24"/>
          <w:szCs w:val="24"/>
          <w:lang w:val="en"/>
        </w:rPr>
        <w:t>]</w:t>
      </w:r>
    </w:p>
    <w:p w:rsidR="0074399C" w:rsidRDefault="00F86FC8" w:rsidP="00055E1E">
      <w:pPr>
        <w:spacing w:after="0"/>
        <w:jc w:val="both"/>
        <w:rPr>
          <w:rFonts w:asciiTheme="majorBidi" w:hAnsiTheme="majorBidi" w:cstheme="majorBidi"/>
          <w:color w:val="3A3A3A"/>
          <w:sz w:val="24"/>
          <w:szCs w:val="24"/>
        </w:rPr>
      </w:pPr>
      <w:r>
        <w:rPr>
          <w:rFonts w:asciiTheme="majorBidi" w:hAnsiTheme="majorBidi" w:cstheme="majorBidi"/>
          <w:color w:val="3A3A3A"/>
          <w:sz w:val="24"/>
          <w:szCs w:val="24"/>
        </w:rPr>
        <w:t xml:space="preserve"> the first time </w:t>
      </w:r>
      <w:r w:rsidRPr="0074399C">
        <w:rPr>
          <w:rFonts w:asciiTheme="majorBidi" w:hAnsiTheme="majorBidi" w:cstheme="majorBidi"/>
          <w:color w:val="3A3A3A"/>
          <w:sz w:val="24"/>
          <w:szCs w:val="24"/>
        </w:rPr>
        <w:t xml:space="preserve">spinal cord cavitation was </w:t>
      </w:r>
      <w:r>
        <w:rPr>
          <w:rFonts w:asciiTheme="majorBidi" w:hAnsiTheme="majorBidi" w:cstheme="majorBidi"/>
          <w:color w:val="3A3A3A"/>
          <w:sz w:val="24"/>
          <w:szCs w:val="24"/>
        </w:rPr>
        <w:t>explained by</w:t>
      </w:r>
      <w:r w:rsidRPr="0074399C">
        <w:rPr>
          <w:rFonts w:asciiTheme="majorBidi" w:hAnsiTheme="majorBidi" w:cstheme="majorBidi"/>
          <w:color w:val="3A3A3A"/>
          <w:sz w:val="24"/>
          <w:szCs w:val="24"/>
        </w:rPr>
        <w:t xml:space="preserve"> </w:t>
      </w:r>
      <w:proofErr w:type="spellStart"/>
      <w:r w:rsidRPr="0074399C">
        <w:rPr>
          <w:rFonts w:asciiTheme="majorBidi" w:hAnsiTheme="majorBidi" w:cstheme="majorBidi"/>
          <w:color w:val="3A3A3A"/>
          <w:sz w:val="24"/>
          <w:szCs w:val="24"/>
        </w:rPr>
        <w:t>Esteine</w:t>
      </w:r>
      <w:proofErr w:type="spellEnd"/>
      <w:r w:rsidRPr="0074399C">
        <w:rPr>
          <w:rFonts w:asciiTheme="majorBidi" w:hAnsiTheme="majorBidi" w:cstheme="majorBidi"/>
          <w:color w:val="3A3A3A"/>
          <w:sz w:val="24"/>
          <w:szCs w:val="24"/>
        </w:rPr>
        <w:t xml:space="preserve"> </w:t>
      </w:r>
      <w:r>
        <w:rPr>
          <w:rFonts w:asciiTheme="majorBidi" w:hAnsiTheme="majorBidi" w:cstheme="majorBidi"/>
          <w:color w:val="3A3A3A"/>
          <w:sz w:val="24"/>
          <w:szCs w:val="24"/>
        </w:rPr>
        <w:t xml:space="preserve">in </w:t>
      </w:r>
      <w:r w:rsidRPr="0074399C">
        <w:rPr>
          <w:rFonts w:asciiTheme="majorBidi" w:hAnsiTheme="majorBidi" w:cstheme="majorBidi"/>
          <w:color w:val="3A3A3A"/>
          <w:sz w:val="24"/>
          <w:szCs w:val="24"/>
        </w:rPr>
        <w:t xml:space="preserve">1546 in a </w:t>
      </w:r>
      <w:r>
        <w:rPr>
          <w:rFonts w:asciiTheme="majorBidi" w:hAnsiTheme="majorBidi" w:cstheme="majorBidi"/>
          <w:color w:val="3A3A3A"/>
          <w:sz w:val="24"/>
          <w:szCs w:val="24"/>
        </w:rPr>
        <w:t>paper</w:t>
      </w:r>
      <w:r w:rsidRPr="0074399C">
        <w:rPr>
          <w:rFonts w:asciiTheme="majorBidi" w:hAnsiTheme="majorBidi" w:cstheme="majorBidi"/>
          <w:color w:val="3A3A3A"/>
          <w:sz w:val="24"/>
          <w:szCs w:val="24"/>
        </w:rPr>
        <w:t xml:space="preserve"> entitled “La Dissection Du Corps </w:t>
      </w:r>
      <w:proofErr w:type="spellStart"/>
      <w:r w:rsidRPr="0074399C">
        <w:rPr>
          <w:rFonts w:asciiTheme="majorBidi" w:hAnsiTheme="majorBidi" w:cstheme="majorBidi"/>
          <w:color w:val="3A3A3A"/>
          <w:sz w:val="24"/>
          <w:szCs w:val="24"/>
        </w:rPr>
        <w:t>Humain</w:t>
      </w:r>
      <w:proofErr w:type="spellEnd"/>
      <w:r w:rsidRPr="0074399C">
        <w:rPr>
          <w:rFonts w:asciiTheme="majorBidi" w:hAnsiTheme="majorBidi" w:cstheme="majorBidi"/>
          <w:color w:val="3A3A3A"/>
          <w:sz w:val="24"/>
          <w:szCs w:val="24"/>
        </w:rPr>
        <w:t>”</w:t>
      </w:r>
      <w:r>
        <w:rPr>
          <w:rFonts w:asciiTheme="majorBidi" w:hAnsiTheme="majorBidi" w:cstheme="majorBidi"/>
          <w:color w:val="3A3A3A"/>
          <w:sz w:val="24"/>
          <w:szCs w:val="24"/>
        </w:rPr>
        <w:t xml:space="preserve"> and the </w:t>
      </w:r>
      <w:r w:rsidR="0074399C" w:rsidRPr="0074399C">
        <w:rPr>
          <w:rFonts w:asciiTheme="majorBidi" w:hAnsiTheme="majorBidi" w:cstheme="majorBidi"/>
          <w:color w:val="3A3A3A"/>
          <w:sz w:val="24"/>
          <w:szCs w:val="24"/>
        </w:rPr>
        <w:t xml:space="preserve">term </w:t>
      </w:r>
      <w:proofErr w:type="spellStart"/>
      <w:r w:rsidR="0074399C" w:rsidRPr="0074399C">
        <w:rPr>
          <w:rFonts w:asciiTheme="majorBidi" w:hAnsiTheme="majorBidi" w:cstheme="majorBidi"/>
          <w:color w:val="3A3A3A"/>
          <w:sz w:val="24"/>
          <w:szCs w:val="24"/>
        </w:rPr>
        <w:t>syringomyelia</w:t>
      </w:r>
      <w:proofErr w:type="spellEnd"/>
      <w:r w:rsidR="0074399C" w:rsidRPr="0074399C">
        <w:rPr>
          <w:rFonts w:asciiTheme="majorBidi" w:hAnsiTheme="majorBidi" w:cstheme="majorBidi"/>
          <w:color w:val="3A3A3A"/>
          <w:sz w:val="24"/>
          <w:szCs w:val="24"/>
        </w:rPr>
        <w:t xml:space="preserve"> was first</w:t>
      </w:r>
      <w:r>
        <w:rPr>
          <w:rFonts w:asciiTheme="majorBidi" w:hAnsiTheme="majorBidi" w:cstheme="majorBidi"/>
          <w:color w:val="3A3A3A"/>
          <w:sz w:val="24"/>
          <w:szCs w:val="24"/>
        </w:rPr>
        <w:t xml:space="preserve">ly used by </w:t>
      </w:r>
      <w:proofErr w:type="spellStart"/>
      <w:r>
        <w:rPr>
          <w:rFonts w:asciiTheme="majorBidi" w:hAnsiTheme="majorBidi" w:cstheme="majorBidi"/>
          <w:color w:val="3A3A3A"/>
          <w:sz w:val="24"/>
          <w:szCs w:val="24"/>
        </w:rPr>
        <w:t>d’Angers</w:t>
      </w:r>
      <w:proofErr w:type="spellEnd"/>
      <w:r>
        <w:rPr>
          <w:rFonts w:asciiTheme="majorBidi" w:hAnsiTheme="majorBidi" w:cstheme="majorBidi"/>
          <w:color w:val="3A3A3A"/>
          <w:sz w:val="24"/>
          <w:szCs w:val="24"/>
        </w:rPr>
        <w:t xml:space="preserve"> in 1827. [</w:t>
      </w:r>
      <w:r w:rsidR="00055E1E">
        <w:rPr>
          <w:rFonts w:asciiTheme="majorBidi" w:hAnsiTheme="majorBidi" w:cstheme="majorBidi"/>
          <w:color w:val="3A3A3A"/>
          <w:sz w:val="24"/>
          <w:szCs w:val="24"/>
        </w:rPr>
        <w:t>5</w:t>
      </w:r>
      <w:r>
        <w:rPr>
          <w:rFonts w:asciiTheme="majorBidi" w:hAnsiTheme="majorBidi" w:cstheme="majorBidi"/>
          <w:color w:val="3A3A3A"/>
          <w:sz w:val="24"/>
          <w:szCs w:val="24"/>
        </w:rPr>
        <w:t>]</w:t>
      </w:r>
    </w:p>
    <w:p w:rsidR="006C0F09" w:rsidRDefault="005D6100" w:rsidP="00055E1E">
      <w:pPr>
        <w:spacing w:after="0"/>
        <w:jc w:val="both"/>
        <w:rPr>
          <w:rFonts w:asciiTheme="majorBidi" w:hAnsiTheme="majorBidi" w:cstheme="majorBidi"/>
          <w:sz w:val="24"/>
          <w:szCs w:val="24"/>
          <w:lang w:val="en"/>
        </w:rPr>
      </w:pPr>
      <w:r w:rsidRPr="00EA251C">
        <w:rPr>
          <w:rFonts w:asciiTheme="majorBidi" w:hAnsiTheme="majorBidi" w:cstheme="majorBidi"/>
          <w:sz w:val="24"/>
          <w:szCs w:val="24"/>
          <w:lang w:val="en"/>
        </w:rPr>
        <w:t xml:space="preserve">Generally, there are two forms of </w:t>
      </w:r>
      <w:proofErr w:type="spellStart"/>
      <w:r w:rsidRPr="00EA251C">
        <w:rPr>
          <w:rFonts w:asciiTheme="majorBidi" w:hAnsiTheme="majorBidi" w:cstheme="majorBidi"/>
          <w:sz w:val="24"/>
          <w:szCs w:val="24"/>
          <w:lang w:val="en"/>
        </w:rPr>
        <w:t>syringomyelia</w:t>
      </w:r>
      <w:proofErr w:type="spellEnd"/>
      <w:r w:rsidRPr="00EA251C">
        <w:rPr>
          <w:rFonts w:asciiTheme="majorBidi" w:hAnsiTheme="majorBidi" w:cstheme="majorBidi"/>
          <w:sz w:val="24"/>
          <w:szCs w:val="24"/>
          <w:lang w:val="en"/>
        </w:rPr>
        <w:t>: congenital and acquired</w:t>
      </w:r>
      <w:r w:rsidR="00B145D1" w:rsidRPr="00EA251C">
        <w:rPr>
          <w:rFonts w:asciiTheme="majorBidi" w:hAnsiTheme="majorBidi" w:cstheme="majorBidi"/>
          <w:sz w:val="24"/>
          <w:szCs w:val="24"/>
          <w:lang w:val="en"/>
        </w:rPr>
        <w:t>. [</w:t>
      </w:r>
      <w:r w:rsidR="00055E1E">
        <w:rPr>
          <w:rFonts w:asciiTheme="majorBidi" w:hAnsiTheme="majorBidi" w:cstheme="majorBidi"/>
          <w:sz w:val="24"/>
          <w:szCs w:val="24"/>
          <w:lang w:val="en"/>
        </w:rPr>
        <w:t>4</w:t>
      </w:r>
      <w:r w:rsidR="00B145D1" w:rsidRPr="00EA251C">
        <w:rPr>
          <w:rFonts w:asciiTheme="majorBidi" w:hAnsiTheme="majorBidi" w:cstheme="majorBidi"/>
          <w:sz w:val="24"/>
          <w:szCs w:val="24"/>
          <w:lang w:val="en"/>
        </w:rPr>
        <w:t>]</w:t>
      </w:r>
      <w:r w:rsidR="008F0ABB" w:rsidRPr="00EA251C">
        <w:rPr>
          <w:rFonts w:asciiTheme="majorBidi" w:hAnsiTheme="majorBidi" w:cstheme="majorBidi"/>
          <w:sz w:val="24"/>
          <w:szCs w:val="24"/>
          <w:lang w:val="en"/>
        </w:rPr>
        <w:t xml:space="preserve"> </w:t>
      </w:r>
    </w:p>
    <w:p w:rsidR="00AB1C52" w:rsidRDefault="00AB1C52" w:rsidP="00055E1E">
      <w:pPr>
        <w:pStyle w:val="NormalWeb"/>
        <w:jc w:val="both"/>
      </w:pPr>
      <w:r>
        <w:t xml:space="preserve">Causes of </w:t>
      </w:r>
      <w:proofErr w:type="spellStart"/>
      <w:r>
        <w:t>syringomyelia</w:t>
      </w:r>
      <w:proofErr w:type="spellEnd"/>
      <w:r>
        <w:t xml:space="preserve"> are:</w:t>
      </w:r>
      <w:r w:rsidR="00AE4A04">
        <w:t xml:space="preserve"> </w:t>
      </w:r>
      <w:r>
        <w:t>[</w:t>
      </w:r>
      <w:r w:rsidR="00055E1E">
        <w:t>5</w:t>
      </w:r>
      <w:r>
        <w:t>]</w:t>
      </w:r>
    </w:p>
    <w:p w:rsidR="00F40832" w:rsidRDefault="00AB1C52" w:rsidP="00AB1C52">
      <w:pPr>
        <w:pStyle w:val="NormalWeb"/>
        <w:numPr>
          <w:ilvl w:val="0"/>
          <w:numId w:val="7"/>
        </w:numPr>
        <w:jc w:val="both"/>
      </w:pPr>
      <w:r>
        <w:t>C</w:t>
      </w:r>
      <w:r w:rsidR="00F40832">
        <w:t>ongenital malformations (</w:t>
      </w:r>
      <w:proofErr w:type="spellStart"/>
      <w:r w:rsidR="00F40832">
        <w:t>eg</w:t>
      </w:r>
      <w:proofErr w:type="spellEnd"/>
      <w:r w:rsidR="00F40832">
        <w:t xml:space="preserve">, </w:t>
      </w:r>
      <w:proofErr w:type="spellStart"/>
      <w:r w:rsidR="00F40832">
        <w:t>Klippel-Feil</w:t>
      </w:r>
      <w:proofErr w:type="spellEnd"/>
      <w:r w:rsidR="00F40832">
        <w:t xml:space="preserve"> syndrome, Arnold Chiari type I malformation, and tethered spinal cord)</w:t>
      </w:r>
    </w:p>
    <w:p w:rsidR="00F40832" w:rsidRPr="00AB1C52" w:rsidRDefault="00F40832" w:rsidP="00D1750D">
      <w:pPr>
        <w:numPr>
          <w:ilvl w:val="0"/>
          <w:numId w:val="7"/>
        </w:numPr>
        <w:spacing w:before="100" w:beforeAutospacing="1" w:after="100" w:afterAutospacing="1" w:line="240" w:lineRule="auto"/>
        <w:jc w:val="both"/>
        <w:rPr>
          <w:rFonts w:asciiTheme="majorBidi" w:hAnsiTheme="majorBidi" w:cstheme="majorBidi"/>
          <w:sz w:val="24"/>
          <w:szCs w:val="24"/>
        </w:rPr>
      </w:pPr>
      <w:proofErr w:type="spellStart"/>
      <w:r w:rsidRPr="00AB1C52">
        <w:rPr>
          <w:rFonts w:asciiTheme="majorBidi" w:hAnsiTheme="majorBidi" w:cstheme="majorBidi"/>
          <w:sz w:val="24"/>
          <w:szCs w:val="24"/>
        </w:rPr>
        <w:lastRenderedPageBreak/>
        <w:t>Postinfectious</w:t>
      </w:r>
      <w:proofErr w:type="spellEnd"/>
    </w:p>
    <w:p w:rsidR="00F40832" w:rsidRPr="00AB1C52" w:rsidRDefault="00F40832" w:rsidP="00D1750D">
      <w:pPr>
        <w:numPr>
          <w:ilvl w:val="0"/>
          <w:numId w:val="7"/>
        </w:numPr>
        <w:spacing w:before="100" w:beforeAutospacing="1" w:after="100" w:afterAutospacing="1" w:line="240" w:lineRule="auto"/>
        <w:jc w:val="both"/>
        <w:rPr>
          <w:rFonts w:asciiTheme="majorBidi" w:hAnsiTheme="majorBidi" w:cstheme="majorBidi"/>
          <w:sz w:val="24"/>
          <w:szCs w:val="24"/>
        </w:rPr>
      </w:pPr>
      <w:proofErr w:type="spellStart"/>
      <w:r w:rsidRPr="00AB1C52">
        <w:rPr>
          <w:rFonts w:asciiTheme="majorBidi" w:hAnsiTheme="majorBidi" w:cstheme="majorBidi"/>
          <w:sz w:val="24"/>
          <w:szCs w:val="24"/>
        </w:rPr>
        <w:t>Postinflammatory</w:t>
      </w:r>
      <w:proofErr w:type="spellEnd"/>
      <w:r w:rsidRPr="00AB1C52">
        <w:rPr>
          <w:rFonts w:asciiTheme="majorBidi" w:hAnsiTheme="majorBidi" w:cstheme="majorBidi"/>
          <w:sz w:val="24"/>
          <w:szCs w:val="24"/>
        </w:rPr>
        <w:t xml:space="preserve"> (transverse myelitis and multiple sclerosis)</w:t>
      </w:r>
    </w:p>
    <w:p w:rsidR="00F40832" w:rsidRPr="00AB1C52" w:rsidRDefault="00F40832" w:rsidP="00D1750D">
      <w:pPr>
        <w:numPr>
          <w:ilvl w:val="0"/>
          <w:numId w:val="7"/>
        </w:numPr>
        <w:spacing w:before="100" w:beforeAutospacing="1" w:after="100" w:afterAutospacing="1" w:line="240" w:lineRule="auto"/>
        <w:jc w:val="both"/>
        <w:rPr>
          <w:rFonts w:asciiTheme="majorBidi" w:hAnsiTheme="majorBidi" w:cstheme="majorBidi"/>
          <w:sz w:val="24"/>
          <w:szCs w:val="24"/>
        </w:rPr>
      </w:pPr>
      <w:r w:rsidRPr="00AB1C52">
        <w:rPr>
          <w:rFonts w:asciiTheme="majorBidi" w:hAnsiTheme="majorBidi" w:cstheme="majorBidi"/>
          <w:sz w:val="24"/>
          <w:szCs w:val="24"/>
        </w:rPr>
        <w:t xml:space="preserve">Spinal neoplasms (especially </w:t>
      </w:r>
      <w:proofErr w:type="spellStart"/>
      <w:r w:rsidRPr="00AB1C52">
        <w:rPr>
          <w:rFonts w:asciiTheme="majorBidi" w:hAnsiTheme="majorBidi" w:cstheme="majorBidi"/>
          <w:sz w:val="24"/>
          <w:szCs w:val="24"/>
        </w:rPr>
        <w:t>ependymoma</w:t>
      </w:r>
      <w:proofErr w:type="spellEnd"/>
      <w:r w:rsidRPr="00AB1C52">
        <w:rPr>
          <w:rFonts w:asciiTheme="majorBidi" w:hAnsiTheme="majorBidi" w:cstheme="majorBidi"/>
          <w:sz w:val="24"/>
          <w:szCs w:val="24"/>
        </w:rPr>
        <w:t xml:space="preserve"> and </w:t>
      </w:r>
      <w:proofErr w:type="spellStart"/>
      <w:r w:rsidRPr="00AB1C52">
        <w:rPr>
          <w:rFonts w:asciiTheme="majorBidi" w:hAnsiTheme="majorBidi" w:cstheme="majorBidi"/>
          <w:sz w:val="24"/>
          <w:szCs w:val="24"/>
        </w:rPr>
        <w:t>hemangioblastoma</w:t>
      </w:r>
      <w:proofErr w:type="spellEnd"/>
      <w:r w:rsidRPr="00AB1C52">
        <w:rPr>
          <w:rFonts w:asciiTheme="majorBidi" w:hAnsiTheme="majorBidi" w:cstheme="majorBidi"/>
          <w:sz w:val="24"/>
          <w:szCs w:val="24"/>
        </w:rPr>
        <w:t>)</w:t>
      </w:r>
    </w:p>
    <w:p w:rsidR="00F40832" w:rsidRPr="00AB1C52" w:rsidRDefault="00F40832" w:rsidP="00D1750D">
      <w:pPr>
        <w:numPr>
          <w:ilvl w:val="0"/>
          <w:numId w:val="7"/>
        </w:numPr>
        <w:spacing w:before="100" w:beforeAutospacing="1" w:after="100" w:afterAutospacing="1" w:line="240" w:lineRule="auto"/>
        <w:jc w:val="both"/>
        <w:rPr>
          <w:rFonts w:asciiTheme="majorBidi" w:hAnsiTheme="majorBidi" w:cstheme="majorBidi"/>
          <w:sz w:val="24"/>
          <w:szCs w:val="24"/>
        </w:rPr>
      </w:pPr>
      <w:r w:rsidRPr="00AB1C52">
        <w:rPr>
          <w:rFonts w:asciiTheme="majorBidi" w:hAnsiTheme="majorBidi" w:cstheme="majorBidi"/>
          <w:sz w:val="24"/>
          <w:szCs w:val="24"/>
        </w:rPr>
        <w:t>Posttraumatic [up to date]</w:t>
      </w:r>
    </w:p>
    <w:p w:rsidR="00F40832" w:rsidRPr="00AB1C52" w:rsidRDefault="00F40832" w:rsidP="00D1750D">
      <w:pPr>
        <w:pStyle w:val="ListParagraph"/>
        <w:numPr>
          <w:ilvl w:val="0"/>
          <w:numId w:val="7"/>
        </w:numPr>
        <w:jc w:val="both"/>
        <w:rPr>
          <w:rFonts w:asciiTheme="majorBidi" w:hAnsiTheme="majorBidi" w:cstheme="majorBidi"/>
          <w:sz w:val="24"/>
          <w:szCs w:val="24"/>
        </w:rPr>
      </w:pPr>
      <w:r w:rsidRPr="00AB1C52">
        <w:rPr>
          <w:rFonts w:asciiTheme="majorBidi" w:hAnsiTheme="majorBidi" w:cstheme="majorBidi"/>
          <w:sz w:val="24"/>
          <w:szCs w:val="24"/>
        </w:rPr>
        <w:t>Disorders affecting the spinal cord</w:t>
      </w:r>
    </w:p>
    <w:p w:rsidR="00D0277F" w:rsidRDefault="00F40832" w:rsidP="00AB1C52">
      <w:pPr>
        <w:pStyle w:val="ListParagraph"/>
        <w:jc w:val="both"/>
      </w:pPr>
      <w:r w:rsidRPr="00AB1C52">
        <w:rPr>
          <w:rFonts w:asciiTheme="majorBidi" w:hAnsiTheme="majorBidi" w:cstheme="majorBidi"/>
          <w:sz w:val="24"/>
          <w:szCs w:val="24"/>
        </w:rPr>
        <w:t>Disorder affecting spinal cord</w:t>
      </w:r>
      <w:r w:rsidR="00AB1C52">
        <w:t xml:space="preserve"> </w:t>
      </w:r>
      <w:r>
        <w:t xml:space="preserve"> </w:t>
      </w:r>
    </w:p>
    <w:p w:rsidR="00AE4A04" w:rsidRPr="00AE4A04" w:rsidRDefault="00AE4A04" w:rsidP="00055E1E">
      <w:pPr>
        <w:jc w:val="both"/>
        <w:rPr>
          <w:rFonts w:asciiTheme="majorBidi" w:hAnsiTheme="majorBidi" w:cstheme="majorBidi"/>
          <w:sz w:val="24"/>
          <w:szCs w:val="24"/>
        </w:rPr>
      </w:pPr>
      <w:r w:rsidRPr="00AE4A04">
        <w:rPr>
          <w:rFonts w:asciiTheme="majorBidi" w:hAnsiTheme="majorBidi" w:cstheme="majorBidi"/>
          <w:sz w:val="24"/>
          <w:szCs w:val="24"/>
        </w:rPr>
        <w:t xml:space="preserve">If no cause found for </w:t>
      </w:r>
      <w:proofErr w:type="spellStart"/>
      <w:r w:rsidRPr="00AE4A04">
        <w:rPr>
          <w:rFonts w:asciiTheme="majorBidi" w:hAnsiTheme="majorBidi" w:cstheme="majorBidi"/>
          <w:sz w:val="24"/>
          <w:szCs w:val="24"/>
        </w:rPr>
        <w:t>syringomyelia</w:t>
      </w:r>
      <w:proofErr w:type="spellEnd"/>
      <w:r w:rsidRPr="00AE4A04">
        <w:rPr>
          <w:rFonts w:asciiTheme="majorBidi" w:hAnsiTheme="majorBidi" w:cstheme="majorBidi"/>
          <w:sz w:val="24"/>
          <w:szCs w:val="24"/>
        </w:rPr>
        <w:t xml:space="preserve"> then it is called idiopathic </w:t>
      </w:r>
      <w:proofErr w:type="spellStart"/>
      <w:r w:rsidRPr="00AE4A04">
        <w:rPr>
          <w:rFonts w:asciiTheme="majorBidi" w:hAnsiTheme="majorBidi" w:cstheme="majorBidi"/>
          <w:sz w:val="24"/>
          <w:szCs w:val="24"/>
        </w:rPr>
        <w:t>syringomyelia</w:t>
      </w:r>
      <w:proofErr w:type="spellEnd"/>
      <w:proofErr w:type="gramStart"/>
      <w:r w:rsidRPr="00AE4A04">
        <w:rPr>
          <w:rFonts w:asciiTheme="majorBidi" w:hAnsiTheme="majorBidi" w:cstheme="majorBidi"/>
          <w:sz w:val="24"/>
          <w:szCs w:val="24"/>
        </w:rPr>
        <w:t>.</w:t>
      </w:r>
      <w:r>
        <w:rPr>
          <w:rFonts w:asciiTheme="majorBidi" w:hAnsiTheme="majorBidi" w:cstheme="majorBidi"/>
          <w:sz w:val="24"/>
          <w:szCs w:val="24"/>
        </w:rPr>
        <w:t>[</w:t>
      </w:r>
      <w:proofErr w:type="gramEnd"/>
      <w:r w:rsidR="00055E1E">
        <w:rPr>
          <w:rFonts w:asciiTheme="majorBidi" w:hAnsiTheme="majorBidi" w:cstheme="majorBidi"/>
          <w:sz w:val="24"/>
          <w:szCs w:val="24"/>
        </w:rPr>
        <w:t>6</w:t>
      </w:r>
      <w:r>
        <w:rPr>
          <w:rFonts w:asciiTheme="majorBidi" w:hAnsiTheme="majorBidi" w:cstheme="majorBidi"/>
          <w:sz w:val="24"/>
          <w:szCs w:val="24"/>
        </w:rPr>
        <w:t>]</w:t>
      </w:r>
    </w:p>
    <w:p w:rsidR="00940C80" w:rsidRDefault="00A82007" w:rsidP="00055E1E">
      <w:pPr>
        <w:jc w:val="both"/>
        <w:rPr>
          <w:rFonts w:asciiTheme="majorBidi" w:hAnsiTheme="majorBidi" w:cstheme="majorBidi"/>
          <w:sz w:val="24"/>
          <w:szCs w:val="24"/>
          <w:lang w:val="en"/>
        </w:rPr>
      </w:pPr>
      <w:r>
        <w:rPr>
          <w:rFonts w:asciiTheme="majorBidi" w:hAnsiTheme="majorBidi" w:cstheme="majorBidi"/>
          <w:sz w:val="24"/>
          <w:szCs w:val="24"/>
          <w:lang w:val="en"/>
        </w:rPr>
        <w:t xml:space="preserve">Sign and symptoms of </w:t>
      </w:r>
      <w:proofErr w:type="spellStart"/>
      <w:r>
        <w:rPr>
          <w:rFonts w:asciiTheme="majorBidi" w:hAnsiTheme="majorBidi" w:cstheme="majorBidi"/>
          <w:sz w:val="24"/>
          <w:szCs w:val="24"/>
          <w:lang w:val="en"/>
        </w:rPr>
        <w:t>syringomyelia</w:t>
      </w:r>
      <w:proofErr w:type="spellEnd"/>
      <w:r>
        <w:rPr>
          <w:rFonts w:asciiTheme="majorBidi" w:hAnsiTheme="majorBidi" w:cstheme="majorBidi"/>
          <w:sz w:val="24"/>
          <w:szCs w:val="24"/>
          <w:lang w:val="en"/>
        </w:rPr>
        <w:t xml:space="preserve"> develops insidiously over years or </w:t>
      </w:r>
      <w:r w:rsidR="00047DE0">
        <w:rPr>
          <w:rFonts w:asciiTheme="majorBidi" w:hAnsiTheme="majorBidi" w:cstheme="majorBidi"/>
          <w:sz w:val="24"/>
          <w:szCs w:val="24"/>
          <w:lang w:val="en"/>
        </w:rPr>
        <w:t>decades. In general patients may develop numbness, weakness, muscle atrophy, trophic ulcerations, sphincters dysfunction, pain and spine deformity (scoliosis)</w:t>
      </w:r>
      <w:r w:rsidR="00047DE0" w:rsidRPr="00047DE0">
        <w:rPr>
          <w:rFonts w:asciiTheme="majorBidi" w:hAnsiTheme="majorBidi" w:cstheme="majorBidi"/>
          <w:sz w:val="24"/>
          <w:szCs w:val="24"/>
          <w:lang w:val="en"/>
        </w:rPr>
        <w:t xml:space="preserve"> </w:t>
      </w:r>
      <w:r w:rsidR="00047DE0">
        <w:rPr>
          <w:rFonts w:asciiTheme="majorBidi" w:hAnsiTheme="majorBidi" w:cstheme="majorBidi"/>
          <w:sz w:val="24"/>
          <w:szCs w:val="24"/>
          <w:lang w:val="en"/>
        </w:rPr>
        <w:t>[</w:t>
      </w:r>
      <w:r w:rsidR="00055E1E">
        <w:rPr>
          <w:rFonts w:asciiTheme="majorBidi" w:hAnsiTheme="majorBidi" w:cstheme="majorBidi"/>
          <w:sz w:val="24"/>
          <w:szCs w:val="24"/>
          <w:lang w:val="en"/>
        </w:rPr>
        <w:t>7</w:t>
      </w:r>
      <w:r w:rsidR="00047DE0">
        <w:rPr>
          <w:rFonts w:asciiTheme="majorBidi" w:hAnsiTheme="majorBidi" w:cstheme="majorBidi"/>
          <w:sz w:val="24"/>
          <w:szCs w:val="24"/>
          <w:lang w:val="en"/>
        </w:rPr>
        <w:t>]</w:t>
      </w:r>
    </w:p>
    <w:p w:rsidR="00327D23" w:rsidRPr="00C502CD" w:rsidRDefault="00327D23" w:rsidP="00640AA5">
      <w:pPr>
        <w:spacing w:after="0"/>
        <w:jc w:val="both"/>
        <w:rPr>
          <w:rFonts w:asciiTheme="majorBidi" w:hAnsiTheme="majorBidi" w:cstheme="majorBidi"/>
          <w:sz w:val="24"/>
          <w:szCs w:val="24"/>
          <w:lang w:val="en"/>
        </w:rPr>
      </w:pPr>
      <w:r>
        <w:rPr>
          <w:rFonts w:asciiTheme="majorBidi" w:hAnsiTheme="majorBidi" w:cstheme="majorBidi"/>
          <w:sz w:val="24"/>
          <w:szCs w:val="24"/>
          <w:lang w:val="en"/>
        </w:rPr>
        <w:t>Here we report a case of</w:t>
      </w:r>
      <w:r w:rsidR="00D0277F" w:rsidRPr="00C502CD">
        <w:rPr>
          <w:rFonts w:asciiTheme="majorBidi" w:hAnsiTheme="majorBidi" w:cstheme="majorBidi"/>
          <w:sz w:val="24"/>
          <w:szCs w:val="24"/>
          <w:lang w:val="en"/>
        </w:rPr>
        <w:t xml:space="preserve"> </w:t>
      </w:r>
      <w:proofErr w:type="spellStart"/>
      <w:r>
        <w:rPr>
          <w:rFonts w:asciiTheme="majorBidi" w:hAnsiTheme="majorBidi" w:cstheme="majorBidi"/>
          <w:sz w:val="24"/>
          <w:szCs w:val="24"/>
          <w:lang w:val="en"/>
        </w:rPr>
        <w:t>sympomatic</w:t>
      </w:r>
      <w:proofErr w:type="spellEnd"/>
      <w:r>
        <w:rPr>
          <w:rFonts w:asciiTheme="majorBidi" w:hAnsiTheme="majorBidi" w:cstheme="majorBidi"/>
          <w:sz w:val="24"/>
          <w:szCs w:val="24"/>
          <w:lang w:val="en"/>
        </w:rPr>
        <w:t xml:space="preserve"> </w:t>
      </w:r>
      <w:proofErr w:type="spellStart"/>
      <w:r w:rsidR="00D0277F" w:rsidRPr="00C502CD">
        <w:rPr>
          <w:rFonts w:asciiTheme="majorBidi" w:hAnsiTheme="majorBidi" w:cstheme="majorBidi"/>
          <w:sz w:val="24"/>
          <w:szCs w:val="24"/>
          <w:lang w:val="en"/>
        </w:rPr>
        <w:t>syringomyelia</w:t>
      </w:r>
      <w:proofErr w:type="spellEnd"/>
      <w:r>
        <w:rPr>
          <w:rFonts w:asciiTheme="majorBidi" w:hAnsiTheme="majorBidi" w:cstheme="majorBidi"/>
          <w:sz w:val="24"/>
          <w:szCs w:val="24"/>
          <w:lang w:val="en"/>
        </w:rPr>
        <w:t xml:space="preserve"> </w:t>
      </w:r>
      <w:r w:rsidR="00D0277F" w:rsidRPr="00C502CD">
        <w:rPr>
          <w:rFonts w:asciiTheme="majorBidi" w:hAnsiTheme="majorBidi" w:cstheme="majorBidi"/>
          <w:sz w:val="24"/>
          <w:szCs w:val="24"/>
          <w:lang w:val="en"/>
        </w:rPr>
        <w:t>associated with acute meni</w:t>
      </w:r>
      <w:r w:rsidR="00CE6E0E" w:rsidRPr="00C502CD">
        <w:rPr>
          <w:rFonts w:asciiTheme="majorBidi" w:hAnsiTheme="majorBidi" w:cstheme="majorBidi"/>
          <w:sz w:val="24"/>
          <w:szCs w:val="24"/>
          <w:lang w:val="en"/>
        </w:rPr>
        <w:t>ngitis in a 3 years old patient in FMIC.</w:t>
      </w:r>
      <w:r w:rsidR="00D0277F" w:rsidRPr="00C502CD">
        <w:rPr>
          <w:rFonts w:asciiTheme="majorBidi" w:hAnsiTheme="majorBidi" w:cstheme="majorBidi"/>
          <w:sz w:val="24"/>
          <w:szCs w:val="24"/>
          <w:lang w:val="en"/>
        </w:rPr>
        <w:t xml:space="preserve"> </w:t>
      </w:r>
    </w:p>
    <w:p w:rsidR="00686066" w:rsidRDefault="00686066" w:rsidP="00D1750D">
      <w:pPr>
        <w:pStyle w:val="Heading3"/>
        <w:spacing w:before="0" w:beforeAutospacing="0" w:after="0" w:afterAutospacing="0"/>
        <w:jc w:val="both"/>
        <w:rPr>
          <w:rFonts w:asciiTheme="majorBidi" w:hAnsiTheme="majorBidi" w:cstheme="majorBidi"/>
          <w:b/>
          <w:bCs/>
          <w:sz w:val="24"/>
          <w:szCs w:val="24"/>
          <w:lang w:val="en"/>
        </w:rPr>
      </w:pPr>
    </w:p>
    <w:p w:rsidR="005B4AFC" w:rsidRPr="00C502CD" w:rsidRDefault="005B4AFC" w:rsidP="00D1750D">
      <w:pPr>
        <w:pStyle w:val="Heading3"/>
        <w:spacing w:before="0" w:beforeAutospacing="0" w:after="0" w:afterAutospacing="0"/>
        <w:jc w:val="both"/>
        <w:rPr>
          <w:rFonts w:asciiTheme="majorBidi" w:hAnsiTheme="majorBidi" w:cstheme="majorBidi"/>
          <w:b/>
          <w:bCs/>
          <w:sz w:val="24"/>
          <w:szCs w:val="24"/>
          <w:lang w:val="en"/>
        </w:rPr>
      </w:pPr>
      <w:r w:rsidRPr="00C502CD">
        <w:rPr>
          <w:rFonts w:asciiTheme="majorBidi" w:hAnsiTheme="majorBidi" w:cstheme="majorBidi"/>
          <w:b/>
          <w:bCs/>
          <w:sz w:val="24"/>
          <w:szCs w:val="24"/>
          <w:lang w:val="en"/>
        </w:rPr>
        <w:t>CASE PRESENTATION:</w:t>
      </w:r>
    </w:p>
    <w:p w:rsidR="004260BF" w:rsidRDefault="00C93660" w:rsidP="002F2DC9">
      <w:pPr>
        <w:pStyle w:val="Heading3"/>
        <w:spacing w:before="0" w:beforeAutospacing="0" w:after="0" w:afterAutospacing="0"/>
        <w:jc w:val="both"/>
        <w:rPr>
          <w:rFonts w:asciiTheme="majorBidi" w:hAnsiTheme="majorBidi" w:cstheme="majorBidi"/>
          <w:sz w:val="24"/>
          <w:szCs w:val="24"/>
          <w:lang w:val="en"/>
        </w:rPr>
      </w:pPr>
      <w:r w:rsidRPr="00C502CD">
        <w:rPr>
          <w:rFonts w:asciiTheme="majorBidi" w:hAnsiTheme="majorBidi" w:cstheme="majorBidi"/>
          <w:sz w:val="24"/>
          <w:szCs w:val="24"/>
          <w:lang w:val="en"/>
        </w:rPr>
        <w:t>A 3</w:t>
      </w:r>
      <w:r w:rsidR="002F2DC9">
        <w:rPr>
          <w:rFonts w:asciiTheme="majorBidi" w:hAnsiTheme="majorBidi" w:cstheme="majorBidi"/>
          <w:sz w:val="24"/>
          <w:szCs w:val="24"/>
          <w:lang w:val="en"/>
        </w:rPr>
        <w:t>-</w:t>
      </w:r>
      <w:r w:rsidRPr="00C502CD">
        <w:rPr>
          <w:rFonts w:asciiTheme="majorBidi" w:hAnsiTheme="majorBidi" w:cstheme="majorBidi"/>
          <w:sz w:val="24"/>
          <w:szCs w:val="24"/>
          <w:lang w:val="en"/>
        </w:rPr>
        <w:t>years</w:t>
      </w:r>
      <w:r w:rsidR="002F2DC9">
        <w:rPr>
          <w:rFonts w:asciiTheme="majorBidi" w:hAnsiTheme="majorBidi" w:cstheme="majorBidi"/>
          <w:sz w:val="24"/>
          <w:szCs w:val="24"/>
          <w:lang w:val="en"/>
        </w:rPr>
        <w:t>-o</w:t>
      </w:r>
      <w:r w:rsidRPr="00C502CD">
        <w:rPr>
          <w:rFonts w:asciiTheme="majorBidi" w:hAnsiTheme="majorBidi" w:cstheme="majorBidi"/>
          <w:sz w:val="24"/>
          <w:szCs w:val="24"/>
          <w:lang w:val="en"/>
        </w:rPr>
        <w:t xml:space="preserve">ld boy weighing 13kg previously healthy, presented to FMIC with </w:t>
      </w:r>
      <w:r w:rsidR="00205B4D">
        <w:rPr>
          <w:rFonts w:asciiTheme="majorBidi" w:hAnsiTheme="majorBidi" w:cstheme="majorBidi"/>
          <w:sz w:val="24"/>
          <w:szCs w:val="24"/>
          <w:lang w:val="en"/>
        </w:rPr>
        <w:t>1</w:t>
      </w:r>
      <w:r w:rsidRPr="00C502CD">
        <w:rPr>
          <w:rFonts w:asciiTheme="majorBidi" w:hAnsiTheme="majorBidi" w:cstheme="majorBidi"/>
          <w:sz w:val="24"/>
          <w:szCs w:val="24"/>
          <w:lang w:val="en"/>
        </w:rPr>
        <w:t xml:space="preserve">week history of inability to move legs, </w:t>
      </w:r>
      <w:r w:rsidR="004260BF">
        <w:rPr>
          <w:rFonts w:asciiTheme="majorBidi" w:hAnsiTheme="majorBidi" w:cstheme="majorBidi"/>
          <w:sz w:val="24"/>
          <w:szCs w:val="24"/>
          <w:lang w:val="en"/>
        </w:rPr>
        <w:t>inability to stand and walk</w:t>
      </w:r>
      <w:r w:rsidR="00205B4D">
        <w:rPr>
          <w:rFonts w:asciiTheme="majorBidi" w:hAnsiTheme="majorBidi" w:cstheme="majorBidi"/>
          <w:sz w:val="24"/>
          <w:szCs w:val="24"/>
          <w:lang w:val="en"/>
        </w:rPr>
        <w:t xml:space="preserve"> associated with fever, headache, vomiting and irritability.</w:t>
      </w:r>
    </w:p>
    <w:p w:rsidR="00301BC7" w:rsidRDefault="00301BC7" w:rsidP="008B74CF">
      <w:pPr>
        <w:pStyle w:val="Heading3"/>
        <w:spacing w:before="0" w:beforeAutospacing="0" w:after="0" w:afterAutospacing="0"/>
        <w:jc w:val="both"/>
        <w:rPr>
          <w:rFonts w:asciiTheme="majorBidi" w:hAnsiTheme="majorBidi" w:cstheme="majorBidi"/>
          <w:sz w:val="24"/>
          <w:szCs w:val="24"/>
          <w:lang w:val="en"/>
        </w:rPr>
      </w:pPr>
    </w:p>
    <w:p w:rsidR="00F81B09" w:rsidRDefault="00C93660" w:rsidP="008B74CF">
      <w:pPr>
        <w:pStyle w:val="Heading3"/>
        <w:spacing w:before="0" w:beforeAutospacing="0" w:after="0" w:afterAutospacing="0"/>
        <w:jc w:val="both"/>
        <w:rPr>
          <w:rFonts w:asciiTheme="majorBidi" w:hAnsiTheme="majorBidi" w:cstheme="majorBidi"/>
          <w:sz w:val="24"/>
          <w:szCs w:val="24"/>
          <w:lang w:val="en"/>
        </w:rPr>
      </w:pPr>
      <w:r w:rsidRPr="00C502CD">
        <w:rPr>
          <w:rFonts w:asciiTheme="majorBidi" w:hAnsiTheme="majorBidi" w:cstheme="majorBidi"/>
          <w:sz w:val="24"/>
          <w:szCs w:val="24"/>
          <w:lang w:val="en"/>
        </w:rPr>
        <w:t xml:space="preserve">Problem started acutely with limping in right leg which gradually increased and in 2 days the child was not able to walk without support and then </w:t>
      </w:r>
      <w:r w:rsidR="004260BF">
        <w:rPr>
          <w:rFonts w:asciiTheme="majorBidi" w:hAnsiTheme="majorBidi" w:cstheme="majorBidi"/>
          <w:sz w:val="24"/>
          <w:szCs w:val="24"/>
          <w:lang w:val="en"/>
        </w:rPr>
        <w:t xml:space="preserve">could not stand without support </w:t>
      </w:r>
      <w:r w:rsidRPr="00C502CD">
        <w:rPr>
          <w:rFonts w:asciiTheme="majorBidi" w:hAnsiTheme="majorBidi" w:cstheme="majorBidi"/>
          <w:sz w:val="24"/>
          <w:szCs w:val="24"/>
          <w:lang w:val="en"/>
        </w:rPr>
        <w:t xml:space="preserve">and finally </w:t>
      </w:r>
      <w:r w:rsidR="008B74CF">
        <w:rPr>
          <w:rFonts w:asciiTheme="majorBidi" w:hAnsiTheme="majorBidi" w:cstheme="majorBidi"/>
          <w:sz w:val="24"/>
          <w:szCs w:val="24"/>
          <w:lang w:val="en"/>
        </w:rPr>
        <w:t>the child became unable</w:t>
      </w:r>
      <w:r w:rsidRPr="00C502CD">
        <w:rPr>
          <w:rFonts w:asciiTheme="majorBidi" w:hAnsiTheme="majorBidi" w:cstheme="majorBidi"/>
          <w:sz w:val="24"/>
          <w:szCs w:val="24"/>
          <w:lang w:val="en"/>
        </w:rPr>
        <w:t xml:space="preserve"> to move legs with sensory </w:t>
      </w:r>
      <w:r w:rsidR="00F81B09" w:rsidRPr="00C502CD">
        <w:rPr>
          <w:rFonts w:asciiTheme="majorBidi" w:hAnsiTheme="majorBidi" w:cstheme="majorBidi"/>
          <w:sz w:val="24"/>
          <w:szCs w:val="24"/>
          <w:lang w:val="en"/>
        </w:rPr>
        <w:t>loss in legs and loss of sphincter</w:t>
      </w:r>
      <w:r w:rsidR="008B74CF">
        <w:rPr>
          <w:rFonts w:asciiTheme="majorBidi" w:hAnsiTheme="majorBidi" w:cstheme="majorBidi"/>
          <w:sz w:val="24"/>
          <w:szCs w:val="24"/>
          <w:lang w:val="en"/>
        </w:rPr>
        <w:t>s</w:t>
      </w:r>
      <w:r w:rsidR="00F81B09" w:rsidRPr="00C502CD">
        <w:rPr>
          <w:rFonts w:asciiTheme="majorBidi" w:hAnsiTheme="majorBidi" w:cstheme="majorBidi"/>
          <w:sz w:val="24"/>
          <w:szCs w:val="24"/>
          <w:lang w:val="en"/>
        </w:rPr>
        <w:t xml:space="preserve"> control. During the il</w:t>
      </w:r>
      <w:r w:rsidR="008B74CF">
        <w:rPr>
          <w:rFonts w:asciiTheme="majorBidi" w:hAnsiTheme="majorBidi" w:cstheme="majorBidi"/>
          <w:sz w:val="24"/>
          <w:szCs w:val="24"/>
          <w:lang w:val="en"/>
        </w:rPr>
        <w:t>l</w:t>
      </w:r>
      <w:r w:rsidR="00F81B09" w:rsidRPr="00C502CD">
        <w:rPr>
          <w:rFonts w:asciiTheme="majorBidi" w:hAnsiTheme="majorBidi" w:cstheme="majorBidi"/>
          <w:sz w:val="24"/>
          <w:szCs w:val="24"/>
          <w:lang w:val="en"/>
        </w:rPr>
        <w:t xml:space="preserve">ness </w:t>
      </w:r>
      <w:r w:rsidR="008B74CF">
        <w:rPr>
          <w:rFonts w:asciiTheme="majorBidi" w:hAnsiTheme="majorBidi" w:cstheme="majorBidi"/>
          <w:sz w:val="24"/>
          <w:szCs w:val="24"/>
          <w:lang w:val="en"/>
        </w:rPr>
        <w:t>patient was febrile, had headache, vomiting and irritable.</w:t>
      </w:r>
    </w:p>
    <w:p w:rsidR="00301BC7" w:rsidRPr="00C502CD" w:rsidRDefault="00301BC7" w:rsidP="008B74CF">
      <w:pPr>
        <w:pStyle w:val="Heading3"/>
        <w:spacing w:before="0" w:beforeAutospacing="0" w:after="0" w:afterAutospacing="0"/>
        <w:jc w:val="both"/>
        <w:rPr>
          <w:rFonts w:asciiTheme="majorBidi" w:hAnsiTheme="majorBidi" w:cstheme="majorBidi"/>
          <w:sz w:val="24"/>
          <w:szCs w:val="24"/>
          <w:lang w:val="en"/>
        </w:rPr>
      </w:pPr>
    </w:p>
    <w:p w:rsidR="008B74CF" w:rsidRDefault="008B74CF" w:rsidP="00D1750D">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 xml:space="preserve">Patient was admitted for 3days in a local hospital, treated with high dose of ceftriaxone. Due to limited </w:t>
      </w:r>
      <w:r w:rsidR="00301BC7">
        <w:rPr>
          <w:rFonts w:asciiTheme="majorBidi" w:hAnsiTheme="majorBidi" w:cstheme="majorBidi"/>
          <w:sz w:val="24"/>
          <w:szCs w:val="24"/>
          <w:lang w:val="en"/>
        </w:rPr>
        <w:t>diagnostic</w:t>
      </w:r>
      <w:r>
        <w:rPr>
          <w:rFonts w:asciiTheme="majorBidi" w:hAnsiTheme="majorBidi" w:cstheme="majorBidi"/>
          <w:sz w:val="24"/>
          <w:szCs w:val="24"/>
          <w:lang w:val="en"/>
        </w:rPr>
        <w:t xml:space="preserve"> facility just CBC and CRP was tested which were normal. After 3 days patient was referred to FMIC.</w:t>
      </w:r>
    </w:p>
    <w:p w:rsidR="009D1935" w:rsidRDefault="008B74CF" w:rsidP="008B74CF">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At arrival i</w:t>
      </w:r>
      <w:r w:rsidR="00F81B09" w:rsidRPr="00C502CD">
        <w:rPr>
          <w:rFonts w:asciiTheme="majorBidi" w:hAnsiTheme="majorBidi" w:cstheme="majorBidi"/>
          <w:sz w:val="24"/>
          <w:szCs w:val="24"/>
          <w:lang w:val="en"/>
        </w:rPr>
        <w:t xml:space="preserve">n physical examination the child was </w:t>
      </w:r>
      <w:r>
        <w:rPr>
          <w:rFonts w:asciiTheme="majorBidi" w:hAnsiTheme="majorBidi" w:cstheme="majorBidi"/>
          <w:sz w:val="24"/>
          <w:szCs w:val="24"/>
          <w:lang w:val="en"/>
        </w:rPr>
        <w:t>ill</w:t>
      </w:r>
      <w:r w:rsidR="00F81B09" w:rsidRPr="00C502CD">
        <w:rPr>
          <w:rFonts w:asciiTheme="majorBidi" w:hAnsiTheme="majorBidi" w:cstheme="majorBidi"/>
          <w:sz w:val="24"/>
          <w:szCs w:val="24"/>
          <w:lang w:val="en"/>
        </w:rPr>
        <w:t xml:space="preserve"> looking, conscious level was </w:t>
      </w:r>
      <w:r w:rsidR="00E512E3" w:rsidRPr="00C502CD">
        <w:rPr>
          <w:rFonts w:asciiTheme="majorBidi" w:hAnsiTheme="majorBidi" w:cstheme="majorBidi"/>
          <w:sz w:val="24"/>
          <w:szCs w:val="24"/>
          <w:lang w:val="en"/>
        </w:rPr>
        <w:t>altered</w:t>
      </w:r>
      <w:r w:rsidR="00E512E3">
        <w:rPr>
          <w:rFonts w:asciiTheme="majorBidi" w:hAnsiTheme="majorBidi" w:cstheme="majorBidi"/>
          <w:sz w:val="24"/>
          <w:szCs w:val="24"/>
          <w:lang w:val="en"/>
        </w:rPr>
        <w:t>,</w:t>
      </w:r>
      <w:r w:rsidR="004260BF">
        <w:rPr>
          <w:rFonts w:asciiTheme="majorBidi" w:hAnsiTheme="majorBidi" w:cstheme="majorBidi"/>
          <w:sz w:val="24"/>
          <w:szCs w:val="24"/>
          <w:lang w:val="en"/>
        </w:rPr>
        <w:t xml:space="preserve"> GCS 1</w:t>
      </w:r>
      <w:r>
        <w:rPr>
          <w:rFonts w:asciiTheme="majorBidi" w:hAnsiTheme="majorBidi" w:cstheme="majorBidi"/>
          <w:sz w:val="24"/>
          <w:szCs w:val="24"/>
          <w:lang w:val="en"/>
        </w:rPr>
        <w:t>2</w:t>
      </w:r>
      <w:r w:rsidR="004260BF">
        <w:rPr>
          <w:rFonts w:asciiTheme="majorBidi" w:hAnsiTheme="majorBidi" w:cstheme="majorBidi"/>
          <w:sz w:val="24"/>
          <w:szCs w:val="24"/>
          <w:lang w:val="en"/>
        </w:rPr>
        <w:t>/15</w:t>
      </w:r>
      <w:r w:rsidR="00F81B09" w:rsidRPr="00C502CD">
        <w:rPr>
          <w:rFonts w:asciiTheme="majorBidi" w:hAnsiTheme="majorBidi" w:cstheme="majorBidi"/>
          <w:sz w:val="24"/>
          <w:szCs w:val="24"/>
          <w:lang w:val="en"/>
        </w:rPr>
        <w:t xml:space="preserve">, </w:t>
      </w:r>
      <w:r>
        <w:rPr>
          <w:rFonts w:asciiTheme="majorBidi" w:hAnsiTheme="majorBidi" w:cstheme="majorBidi"/>
          <w:sz w:val="24"/>
          <w:szCs w:val="24"/>
          <w:lang w:val="en"/>
        </w:rPr>
        <w:t>had neck stiffness</w:t>
      </w:r>
      <w:r w:rsidR="00F81B09" w:rsidRPr="00C502CD">
        <w:rPr>
          <w:rFonts w:asciiTheme="majorBidi" w:hAnsiTheme="majorBidi" w:cstheme="majorBidi"/>
          <w:sz w:val="24"/>
          <w:szCs w:val="24"/>
          <w:lang w:val="en"/>
        </w:rPr>
        <w:t xml:space="preserve">. </w:t>
      </w:r>
      <w:r w:rsidR="009D1935" w:rsidRPr="00C502CD">
        <w:rPr>
          <w:rFonts w:asciiTheme="majorBidi" w:hAnsiTheme="majorBidi" w:cstheme="majorBidi"/>
          <w:sz w:val="24"/>
          <w:szCs w:val="24"/>
          <w:lang w:val="en"/>
        </w:rPr>
        <w:t>Upper limbs were not affected and respiration was normal.</w:t>
      </w:r>
      <w:r w:rsidR="004260BF">
        <w:rPr>
          <w:rFonts w:asciiTheme="majorBidi" w:hAnsiTheme="majorBidi" w:cstheme="majorBidi"/>
          <w:sz w:val="24"/>
          <w:szCs w:val="24"/>
          <w:lang w:val="en"/>
        </w:rPr>
        <w:t xml:space="preserve"> Deep tendon reflexes were absent in lower limbs sensation was impaired from toes to the hip joints. There w</w:t>
      </w:r>
      <w:r w:rsidR="00E512E3">
        <w:rPr>
          <w:rFonts w:asciiTheme="majorBidi" w:hAnsiTheme="majorBidi" w:cstheme="majorBidi"/>
          <w:sz w:val="24"/>
          <w:szCs w:val="24"/>
          <w:lang w:val="en"/>
        </w:rPr>
        <w:t>ere</w:t>
      </w:r>
      <w:r w:rsidR="004260BF">
        <w:rPr>
          <w:rFonts w:asciiTheme="majorBidi" w:hAnsiTheme="majorBidi" w:cstheme="majorBidi"/>
          <w:sz w:val="24"/>
          <w:szCs w:val="24"/>
          <w:lang w:val="en"/>
        </w:rPr>
        <w:t xml:space="preserve"> no signs of cranial nerve involvement.</w:t>
      </w:r>
    </w:p>
    <w:p w:rsidR="00301BC7" w:rsidRDefault="00301BC7" w:rsidP="008B74CF">
      <w:pPr>
        <w:pStyle w:val="Heading3"/>
        <w:spacing w:before="0" w:beforeAutospacing="0" w:after="0" w:afterAutospacing="0"/>
        <w:jc w:val="both"/>
        <w:rPr>
          <w:rFonts w:asciiTheme="majorBidi" w:hAnsiTheme="majorBidi" w:cstheme="majorBidi"/>
          <w:sz w:val="24"/>
          <w:szCs w:val="24"/>
          <w:lang w:val="en"/>
        </w:rPr>
      </w:pPr>
    </w:p>
    <w:p w:rsidR="004260BF" w:rsidRDefault="004260BF" w:rsidP="00D1750D">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Past history was unremarkable there was no any specific illness and no any trauma in the past.</w:t>
      </w:r>
    </w:p>
    <w:p w:rsidR="00301BC7" w:rsidRPr="00C502CD" w:rsidRDefault="00301BC7" w:rsidP="00D1750D">
      <w:pPr>
        <w:pStyle w:val="Heading3"/>
        <w:spacing w:before="0" w:beforeAutospacing="0" w:after="0" w:afterAutospacing="0"/>
        <w:jc w:val="both"/>
        <w:rPr>
          <w:rFonts w:asciiTheme="majorBidi" w:hAnsiTheme="majorBidi" w:cstheme="majorBidi"/>
          <w:sz w:val="24"/>
          <w:szCs w:val="24"/>
          <w:lang w:val="en"/>
        </w:rPr>
      </w:pPr>
    </w:p>
    <w:p w:rsidR="009D1935" w:rsidRPr="00C502CD" w:rsidRDefault="00E512E3" w:rsidP="00D1750D">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 xml:space="preserve">The </w:t>
      </w:r>
      <w:r w:rsidR="009D1935" w:rsidRPr="00C502CD">
        <w:rPr>
          <w:rFonts w:asciiTheme="majorBidi" w:hAnsiTheme="majorBidi" w:cstheme="majorBidi"/>
          <w:sz w:val="24"/>
          <w:szCs w:val="24"/>
          <w:lang w:val="en"/>
        </w:rPr>
        <w:t>case reported as an acute flacci</w:t>
      </w:r>
      <w:r w:rsidR="00301BC7">
        <w:rPr>
          <w:rFonts w:asciiTheme="majorBidi" w:hAnsiTheme="majorBidi" w:cstheme="majorBidi"/>
          <w:sz w:val="24"/>
          <w:szCs w:val="24"/>
          <w:lang w:val="en"/>
        </w:rPr>
        <w:t>d paralysis for polio screening.</w:t>
      </w:r>
    </w:p>
    <w:p w:rsidR="009D1935" w:rsidRDefault="00301BC7" w:rsidP="00301BC7">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CBC, CRP</w:t>
      </w:r>
      <w:r w:rsidR="00E512E3">
        <w:rPr>
          <w:rFonts w:asciiTheme="majorBidi" w:hAnsiTheme="majorBidi" w:cstheme="majorBidi"/>
          <w:sz w:val="24"/>
          <w:szCs w:val="24"/>
          <w:lang w:val="en"/>
        </w:rPr>
        <w:t xml:space="preserve">, SGPT, CPK, </w:t>
      </w:r>
      <w:r>
        <w:rPr>
          <w:rFonts w:asciiTheme="majorBidi" w:hAnsiTheme="majorBidi" w:cstheme="majorBidi"/>
          <w:sz w:val="24"/>
          <w:szCs w:val="24"/>
          <w:lang w:val="en"/>
        </w:rPr>
        <w:t>RFT, serum e</w:t>
      </w:r>
      <w:r w:rsidR="00E512E3">
        <w:rPr>
          <w:rFonts w:asciiTheme="majorBidi" w:hAnsiTheme="majorBidi" w:cstheme="majorBidi"/>
          <w:sz w:val="24"/>
          <w:szCs w:val="24"/>
          <w:lang w:val="en"/>
        </w:rPr>
        <w:t xml:space="preserve">lectrolyte </w:t>
      </w:r>
      <w:r>
        <w:rPr>
          <w:rFonts w:asciiTheme="majorBidi" w:hAnsiTheme="majorBidi" w:cstheme="majorBidi"/>
          <w:sz w:val="24"/>
          <w:szCs w:val="24"/>
          <w:lang w:val="en"/>
        </w:rPr>
        <w:t>was</w:t>
      </w:r>
      <w:r w:rsidR="00E512E3">
        <w:rPr>
          <w:rFonts w:asciiTheme="majorBidi" w:hAnsiTheme="majorBidi" w:cstheme="majorBidi"/>
          <w:sz w:val="24"/>
          <w:szCs w:val="24"/>
          <w:lang w:val="en"/>
        </w:rPr>
        <w:t xml:space="preserve"> normal.</w:t>
      </w:r>
      <w:r w:rsidR="00063FDF">
        <w:rPr>
          <w:rFonts w:asciiTheme="majorBidi" w:hAnsiTheme="majorBidi" w:cstheme="majorBidi"/>
          <w:sz w:val="24"/>
          <w:szCs w:val="24"/>
          <w:lang w:val="en"/>
        </w:rPr>
        <w:t xml:space="preserve"> Serum glucose level was 78mg/dl.</w:t>
      </w:r>
    </w:p>
    <w:p w:rsidR="00301BC7" w:rsidRDefault="00301BC7" w:rsidP="00D1750D">
      <w:pPr>
        <w:pStyle w:val="Heading3"/>
        <w:spacing w:before="0" w:beforeAutospacing="0" w:after="0" w:afterAutospacing="0"/>
        <w:jc w:val="both"/>
        <w:rPr>
          <w:rFonts w:asciiTheme="majorBidi" w:hAnsiTheme="majorBidi" w:cstheme="majorBidi"/>
          <w:sz w:val="24"/>
          <w:szCs w:val="24"/>
          <w:lang w:val="en"/>
        </w:rPr>
      </w:pPr>
      <w:r w:rsidRPr="00C502CD">
        <w:rPr>
          <w:rFonts w:asciiTheme="majorBidi" w:hAnsiTheme="majorBidi" w:cstheme="majorBidi"/>
          <w:sz w:val="24"/>
          <w:szCs w:val="24"/>
          <w:lang w:val="en"/>
        </w:rPr>
        <w:t xml:space="preserve">CSF analysis performed which was panic: </w:t>
      </w:r>
    </w:p>
    <w:p w:rsidR="00301BC7" w:rsidRDefault="00301BC7" w:rsidP="00063FDF">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 xml:space="preserve">CSF </w:t>
      </w:r>
      <w:r w:rsidRPr="00C502CD">
        <w:rPr>
          <w:rFonts w:asciiTheme="majorBidi" w:hAnsiTheme="majorBidi" w:cstheme="majorBidi"/>
          <w:sz w:val="24"/>
          <w:szCs w:val="24"/>
          <w:lang w:val="en"/>
        </w:rPr>
        <w:t xml:space="preserve">glucose </w:t>
      </w:r>
      <w:r w:rsidR="00063FDF">
        <w:rPr>
          <w:rFonts w:asciiTheme="majorBidi" w:hAnsiTheme="majorBidi" w:cstheme="majorBidi"/>
          <w:sz w:val="24"/>
          <w:szCs w:val="24"/>
          <w:lang w:val="en"/>
        </w:rPr>
        <w:t>=</w:t>
      </w:r>
      <w:r w:rsidRPr="00C502CD">
        <w:rPr>
          <w:rFonts w:asciiTheme="majorBidi" w:hAnsiTheme="majorBidi" w:cstheme="majorBidi"/>
          <w:sz w:val="24"/>
          <w:szCs w:val="24"/>
          <w:lang w:val="en"/>
        </w:rPr>
        <w:t xml:space="preserve"> 2mg</w:t>
      </w:r>
      <w:r>
        <w:rPr>
          <w:rFonts w:asciiTheme="majorBidi" w:hAnsiTheme="majorBidi" w:cstheme="majorBidi"/>
          <w:sz w:val="24"/>
          <w:szCs w:val="24"/>
          <w:lang w:val="en"/>
        </w:rPr>
        <w:t>/dl</w:t>
      </w:r>
      <w:r w:rsidRPr="00C502CD">
        <w:rPr>
          <w:rFonts w:asciiTheme="majorBidi" w:hAnsiTheme="majorBidi" w:cstheme="majorBidi"/>
          <w:sz w:val="24"/>
          <w:szCs w:val="24"/>
          <w:lang w:val="en"/>
        </w:rPr>
        <w:t>, protein &gt; 14000</w:t>
      </w:r>
      <w:r>
        <w:rPr>
          <w:rFonts w:asciiTheme="majorBidi" w:hAnsiTheme="majorBidi" w:cstheme="majorBidi"/>
          <w:sz w:val="24"/>
          <w:szCs w:val="24"/>
          <w:lang w:val="en"/>
        </w:rPr>
        <w:t>/dl</w:t>
      </w:r>
      <w:r w:rsidRPr="00C502CD">
        <w:rPr>
          <w:rFonts w:asciiTheme="majorBidi" w:hAnsiTheme="majorBidi" w:cstheme="majorBidi"/>
          <w:sz w:val="24"/>
          <w:szCs w:val="24"/>
          <w:lang w:val="en"/>
        </w:rPr>
        <w:t>, Cells &gt; 1200</w:t>
      </w:r>
      <w:r>
        <w:rPr>
          <w:rFonts w:asciiTheme="majorBidi" w:hAnsiTheme="majorBidi" w:cstheme="majorBidi"/>
          <w:sz w:val="24"/>
          <w:szCs w:val="24"/>
          <w:lang w:val="en"/>
        </w:rPr>
        <w:t>/dl</w:t>
      </w:r>
      <w:r w:rsidRPr="00C502CD">
        <w:rPr>
          <w:rFonts w:asciiTheme="majorBidi" w:hAnsiTheme="majorBidi" w:cstheme="majorBidi"/>
          <w:sz w:val="24"/>
          <w:szCs w:val="24"/>
          <w:lang w:val="en"/>
        </w:rPr>
        <w:t xml:space="preserve"> with lymphocyte predominant</w:t>
      </w:r>
      <w:r>
        <w:rPr>
          <w:rFonts w:asciiTheme="majorBidi" w:hAnsiTheme="majorBidi" w:cstheme="majorBidi"/>
          <w:sz w:val="24"/>
          <w:szCs w:val="24"/>
          <w:lang w:val="en"/>
        </w:rPr>
        <w:t xml:space="preserve"> (80%)</w:t>
      </w:r>
      <w:r w:rsidRPr="00C502CD">
        <w:rPr>
          <w:rFonts w:asciiTheme="majorBidi" w:hAnsiTheme="majorBidi" w:cstheme="majorBidi"/>
          <w:sz w:val="24"/>
          <w:szCs w:val="24"/>
          <w:lang w:val="en"/>
        </w:rPr>
        <w:t>.</w:t>
      </w:r>
      <w:r w:rsidR="00377087">
        <w:rPr>
          <w:rFonts w:asciiTheme="majorBidi" w:hAnsiTheme="majorBidi" w:cstheme="majorBidi"/>
          <w:sz w:val="24"/>
          <w:szCs w:val="24"/>
          <w:lang w:val="en"/>
        </w:rPr>
        <w:t xml:space="preserve"> CSF culture was negative,</w:t>
      </w:r>
      <w:r w:rsidRPr="00C502CD">
        <w:rPr>
          <w:rFonts w:asciiTheme="majorBidi" w:hAnsiTheme="majorBidi" w:cstheme="majorBidi"/>
          <w:sz w:val="24"/>
          <w:szCs w:val="24"/>
          <w:lang w:val="en"/>
        </w:rPr>
        <w:t xml:space="preserve"> CSF for AFB smear was also negative and CSF PCR for TB was </w:t>
      </w:r>
      <w:r>
        <w:rPr>
          <w:rFonts w:asciiTheme="majorBidi" w:hAnsiTheme="majorBidi" w:cstheme="majorBidi"/>
          <w:sz w:val="24"/>
          <w:szCs w:val="24"/>
          <w:lang w:val="en"/>
        </w:rPr>
        <w:t>negative too.</w:t>
      </w:r>
    </w:p>
    <w:p w:rsidR="0062437B" w:rsidRDefault="0062437B" w:rsidP="00063FDF">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Chest X-ray was normal and Monteux test was negative.</w:t>
      </w:r>
    </w:p>
    <w:p w:rsidR="00377087" w:rsidRPr="00C502CD" w:rsidRDefault="00377087" w:rsidP="00377087">
      <w:pPr>
        <w:pStyle w:val="Heading3"/>
        <w:spacing w:before="0" w:beforeAutospacing="0" w:after="0" w:afterAutospacing="0"/>
        <w:jc w:val="both"/>
        <w:rPr>
          <w:rFonts w:asciiTheme="majorBidi" w:hAnsiTheme="majorBidi" w:cstheme="majorBidi"/>
          <w:sz w:val="24"/>
          <w:szCs w:val="24"/>
          <w:lang w:val="en"/>
        </w:rPr>
      </w:pPr>
    </w:p>
    <w:p w:rsidR="009D1935" w:rsidRPr="00C502CD" w:rsidRDefault="009D1935" w:rsidP="00C31343">
      <w:pPr>
        <w:pStyle w:val="Heading3"/>
        <w:spacing w:before="0" w:beforeAutospacing="0" w:after="0" w:afterAutospacing="0"/>
        <w:jc w:val="both"/>
        <w:rPr>
          <w:rFonts w:asciiTheme="majorBidi" w:hAnsiTheme="majorBidi" w:cstheme="majorBidi"/>
          <w:sz w:val="24"/>
          <w:szCs w:val="24"/>
          <w:lang w:val="en"/>
        </w:rPr>
      </w:pPr>
      <w:r w:rsidRPr="00C502CD">
        <w:rPr>
          <w:rFonts w:asciiTheme="majorBidi" w:hAnsiTheme="majorBidi" w:cstheme="majorBidi"/>
          <w:sz w:val="24"/>
          <w:szCs w:val="24"/>
          <w:lang w:val="en"/>
        </w:rPr>
        <w:t xml:space="preserve">Brain </w:t>
      </w:r>
      <w:r w:rsidR="0093024F" w:rsidRPr="00C502CD">
        <w:rPr>
          <w:rFonts w:asciiTheme="majorBidi" w:hAnsiTheme="majorBidi" w:cstheme="majorBidi"/>
          <w:sz w:val="24"/>
          <w:szCs w:val="24"/>
          <w:lang w:val="en"/>
        </w:rPr>
        <w:t>MRI</w:t>
      </w:r>
      <w:r w:rsidRPr="00C502CD">
        <w:rPr>
          <w:rFonts w:asciiTheme="majorBidi" w:hAnsiTheme="majorBidi" w:cstheme="majorBidi"/>
          <w:sz w:val="24"/>
          <w:szCs w:val="24"/>
          <w:lang w:val="en"/>
        </w:rPr>
        <w:t xml:space="preserve"> </w:t>
      </w:r>
      <w:r w:rsidR="00E512E3">
        <w:rPr>
          <w:rFonts w:asciiTheme="majorBidi" w:hAnsiTheme="majorBidi" w:cstheme="majorBidi"/>
          <w:sz w:val="24"/>
          <w:szCs w:val="24"/>
          <w:lang w:val="en"/>
        </w:rPr>
        <w:t xml:space="preserve">revealed normal </w:t>
      </w:r>
      <w:r w:rsidR="00C31343">
        <w:rPr>
          <w:rFonts w:asciiTheme="majorBidi" w:hAnsiTheme="majorBidi" w:cstheme="majorBidi"/>
          <w:sz w:val="24"/>
          <w:szCs w:val="24"/>
          <w:lang w:val="en"/>
        </w:rPr>
        <w:t xml:space="preserve">brain parenchyma and </w:t>
      </w:r>
      <w:r w:rsidRPr="00C502CD">
        <w:rPr>
          <w:rFonts w:asciiTheme="majorBidi" w:hAnsiTheme="majorBidi" w:cstheme="majorBidi"/>
          <w:sz w:val="24"/>
          <w:szCs w:val="24"/>
          <w:lang w:val="en"/>
        </w:rPr>
        <w:t>ventricle</w:t>
      </w:r>
      <w:r w:rsidR="00C31343">
        <w:rPr>
          <w:rFonts w:asciiTheme="majorBidi" w:hAnsiTheme="majorBidi" w:cstheme="majorBidi"/>
          <w:sz w:val="24"/>
          <w:szCs w:val="24"/>
          <w:lang w:val="en"/>
        </w:rPr>
        <w:t>s</w:t>
      </w:r>
      <w:r w:rsidRPr="00C502CD">
        <w:rPr>
          <w:rFonts w:asciiTheme="majorBidi" w:hAnsiTheme="majorBidi" w:cstheme="majorBidi"/>
          <w:sz w:val="24"/>
          <w:szCs w:val="24"/>
          <w:lang w:val="en"/>
        </w:rPr>
        <w:t>.</w:t>
      </w:r>
    </w:p>
    <w:p w:rsidR="00E73900" w:rsidRDefault="0093024F" w:rsidP="00C10A47">
      <w:pPr>
        <w:pStyle w:val="Heading3"/>
        <w:spacing w:before="0" w:beforeAutospacing="0" w:after="0" w:afterAutospacing="0"/>
        <w:jc w:val="both"/>
        <w:rPr>
          <w:rFonts w:asciiTheme="majorBidi" w:hAnsiTheme="majorBidi" w:cstheme="majorBidi"/>
          <w:sz w:val="24"/>
          <w:szCs w:val="24"/>
          <w:lang w:val="en"/>
        </w:rPr>
      </w:pPr>
      <w:r w:rsidRPr="00C502CD">
        <w:rPr>
          <w:rFonts w:asciiTheme="majorBidi" w:hAnsiTheme="majorBidi" w:cstheme="majorBidi"/>
          <w:sz w:val="24"/>
          <w:szCs w:val="24"/>
          <w:lang w:val="en"/>
        </w:rPr>
        <w:t>Spine MRI</w:t>
      </w:r>
      <w:r w:rsidR="00455785" w:rsidRPr="00C502CD">
        <w:rPr>
          <w:rFonts w:asciiTheme="majorBidi" w:hAnsiTheme="majorBidi" w:cstheme="majorBidi"/>
          <w:sz w:val="24"/>
          <w:szCs w:val="24"/>
          <w:lang w:val="en"/>
        </w:rPr>
        <w:t xml:space="preserve"> revealed </w:t>
      </w:r>
      <w:proofErr w:type="spellStart"/>
      <w:r w:rsidR="00455785" w:rsidRPr="00C502CD">
        <w:rPr>
          <w:rFonts w:asciiTheme="majorBidi" w:hAnsiTheme="majorBidi" w:cstheme="majorBidi"/>
          <w:sz w:val="24"/>
          <w:szCs w:val="24"/>
          <w:lang w:val="en"/>
        </w:rPr>
        <w:t>syringomyelia</w:t>
      </w:r>
      <w:proofErr w:type="spellEnd"/>
      <w:r w:rsidR="00455785" w:rsidRPr="00C502CD">
        <w:rPr>
          <w:rFonts w:asciiTheme="majorBidi" w:hAnsiTheme="majorBidi" w:cstheme="majorBidi"/>
          <w:sz w:val="24"/>
          <w:szCs w:val="24"/>
          <w:lang w:val="en"/>
        </w:rPr>
        <w:t xml:space="preserve"> </w:t>
      </w:r>
      <w:r w:rsidR="00E512E3">
        <w:rPr>
          <w:rFonts w:asciiTheme="majorBidi" w:hAnsiTheme="majorBidi" w:cstheme="majorBidi"/>
          <w:sz w:val="24"/>
          <w:szCs w:val="24"/>
          <w:lang w:val="en"/>
        </w:rPr>
        <w:t xml:space="preserve">in </w:t>
      </w:r>
      <w:proofErr w:type="spellStart"/>
      <w:r w:rsidR="00377087">
        <w:rPr>
          <w:rFonts w:asciiTheme="majorBidi" w:hAnsiTheme="majorBidi" w:cstheme="majorBidi"/>
          <w:sz w:val="24"/>
          <w:szCs w:val="24"/>
          <w:lang w:val="en"/>
        </w:rPr>
        <w:t>dorso</w:t>
      </w:r>
      <w:proofErr w:type="spellEnd"/>
      <w:r w:rsidR="00377087">
        <w:rPr>
          <w:rFonts w:asciiTheme="majorBidi" w:hAnsiTheme="majorBidi" w:cstheme="majorBidi"/>
          <w:sz w:val="24"/>
          <w:szCs w:val="24"/>
          <w:lang w:val="en"/>
        </w:rPr>
        <w:t>-lumber spine from D8-L1</w:t>
      </w:r>
    </w:p>
    <w:p w:rsidR="00E73900" w:rsidRDefault="00E73900" w:rsidP="00D1750D">
      <w:pPr>
        <w:pStyle w:val="Heading3"/>
        <w:spacing w:before="0" w:beforeAutospacing="0" w:after="0" w:afterAutospacing="0"/>
        <w:jc w:val="both"/>
        <w:rPr>
          <w:noProof/>
        </w:rPr>
      </w:pPr>
    </w:p>
    <w:p w:rsidR="00E73900" w:rsidRDefault="00E73900" w:rsidP="00063FDF">
      <w:pPr>
        <w:pStyle w:val="Heading3"/>
        <w:spacing w:before="0" w:beforeAutospacing="0" w:after="0" w:afterAutospacing="0"/>
        <w:jc w:val="both"/>
        <w:rPr>
          <w:rFonts w:asciiTheme="majorBidi" w:hAnsiTheme="majorBidi" w:cstheme="majorBidi"/>
          <w:sz w:val="24"/>
          <w:szCs w:val="24"/>
          <w:lang w:val="en"/>
        </w:rPr>
      </w:pPr>
      <w:bookmarkStart w:id="0" w:name="_GoBack"/>
      <w:bookmarkEnd w:id="0"/>
    </w:p>
    <w:p w:rsidR="00E73900" w:rsidRDefault="00DD205C" w:rsidP="00063FDF">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Figure.1</w:t>
      </w:r>
    </w:p>
    <w:p w:rsidR="00DD205C" w:rsidRPr="00DD205C" w:rsidRDefault="00DD205C" w:rsidP="00DD205C">
      <w:pPr>
        <w:pStyle w:val="Heading3"/>
        <w:spacing w:before="0"/>
        <w:jc w:val="both"/>
        <w:rPr>
          <w:rFonts w:asciiTheme="majorBidi" w:hAnsiTheme="majorBidi" w:cstheme="majorBidi"/>
          <w:sz w:val="24"/>
          <w:szCs w:val="24"/>
        </w:rPr>
      </w:pPr>
      <w:r w:rsidRPr="00DD205C">
        <w:rPr>
          <w:rFonts w:asciiTheme="majorBidi" w:hAnsiTheme="majorBidi" w:cstheme="majorBidi"/>
          <w:sz w:val="24"/>
          <w:szCs w:val="24"/>
          <w:lang w:val="en"/>
        </w:rPr>
        <w:t xml:space="preserve">Spine MRI </w:t>
      </w:r>
      <w:r w:rsidRPr="00DD205C">
        <w:rPr>
          <w:rFonts w:asciiTheme="majorBidi" w:hAnsiTheme="majorBidi" w:cstheme="majorBidi"/>
          <w:sz w:val="24"/>
          <w:szCs w:val="24"/>
        </w:rPr>
        <w:t xml:space="preserve">significant cystic </w:t>
      </w:r>
      <w:proofErr w:type="spellStart"/>
      <w:r w:rsidRPr="00DD205C">
        <w:rPr>
          <w:rFonts w:asciiTheme="majorBidi" w:hAnsiTheme="majorBidi" w:cstheme="majorBidi"/>
          <w:sz w:val="24"/>
          <w:szCs w:val="24"/>
        </w:rPr>
        <w:t>syringohydromyelia</w:t>
      </w:r>
      <w:proofErr w:type="spellEnd"/>
      <w:r w:rsidRPr="00DD205C">
        <w:rPr>
          <w:rFonts w:asciiTheme="majorBidi" w:hAnsiTheme="majorBidi" w:cstheme="majorBidi"/>
          <w:sz w:val="24"/>
          <w:szCs w:val="24"/>
        </w:rPr>
        <w:t xml:space="preserve"> along the </w:t>
      </w:r>
      <w:proofErr w:type="spellStart"/>
      <w:r w:rsidRPr="00DD205C">
        <w:rPr>
          <w:rFonts w:asciiTheme="majorBidi" w:hAnsiTheme="majorBidi" w:cstheme="majorBidi"/>
          <w:sz w:val="24"/>
          <w:szCs w:val="24"/>
        </w:rPr>
        <w:t>dorso</w:t>
      </w:r>
      <w:proofErr w:type="spellEnd"/>
      <w:r w:rsidRPr="00DD205C">
        <w:rPr>
          <w:rFonts w:asciiTheme="majorBidi" w:hAnsiTheme="majorBidi" w:cstheme="majorBidi"/>
          <w:sz w:val="24"/>
          <w:szCs w:val="24"/>
        </w:rPr>
        <w:t xml:space="preserve">-lumber spine from the D8 to L1 vertebrae effacing the extradural space at this level measuring 9.7cm x 1.1cm in </w:t>
      </w:r>
      <w:proofErr w:type="spellStart"/>
      <w:r w:rsidRPr="00DD205C">
        <w:rPr>
          <w:rFonts w:asciiTheme="majorBidi" w:hAnsiTheme="majorBidi" w:cstheme="majorBidi"/>
          <w:sz w:val="24"/>
          <w:szCs w:val="24"/>
        </w:rPr>
        <w:t>cranio</w:t>
      </w:r>
      <w:proofErr w:type="spellEnd"/>
      <w:r w:rsidRPr="00DD205C">
        <w:rPr>
          <w:rFonts w:asciiTheme="majorBidi" w:hAnsiTheme="majorBidi" w:cstheme="majorBidi"/>
          <w:sz w:val="24"/>
          <w:szCs w:val="24"/>
        </w:rPr>
        <w:t>-caudal and transverse diameters respectively.</w:t>
      </w:r>
    </w:p>
    <w:p w:rsidR="00DD205C" w:rsidRDefault="00DD205C" w:rsidP="00063FDF">
      <w:pPr>
        <w:pStyle w:val="Heading3"/>
        <w:spacing w:before="0" w:beforeAutospacing="0" w:after="0" w:afterAutospacing="0"/>
        <w:jc w:val="both"/>
        <w:rPr>
          <w:rFonts w:asciiTheme="majorBidi" w:hAnsiTheme="majorBidi" w:cstheme="majorBidi"/>
          <w:sz w:val="24"/>
          <w:szCs w:val="24"/>
          <w:lang w:val="en"/>
        </w:rPr>
      </w:pPr>
    </w:p>
    <w:p w:rsidR="006D5FCF" w:rsidRDefault="00005B31" w:rsidP="00DD205C">
      <w:pPr>
        <w:pStyle w:val="Heading3"/>
        <w:spacing w:before="0" w:beforeAutospacing="0" w:after="0" w:afterAutospacing="0"/>
        <w:jc w:val="center"/>
        <w:rPr>
          <w:rFonts w:asciiTheme="majorBidi" w:hAnsiTheme="majorBidi" w:cstheme="majorBidi"/>
          <w:sz w:val="24"/>
          <w:szCs w:val="24"/>
          <w:lang w:val="en"/>
        </w:rPr>
      </w:pPr>
      <w:r w:rsidRPr="00005B31">
        <w:rPr>
          <w:rFonts w:asciiTheme="majorBidi" w:hAnsiTheme="majorBidi" w:cstheme="majorBidi"/>
          <w:noProof/>
          <w:sz w:val="24"/>
          <w:szCs w:val="24"/>
        </w:rPr>
        <w:drawing>
          <wp:inline distT="0" distB="0" distL="0" distR="0" wp14:anchorId="3560C696" wp14:editId="5CAF3E49">
            <wp:extent cx="4321834" cy="5182765"/>
            <wp:effectExtent l="76200" t="76200" r="78740" b="7556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a:stretch>
                      <a:fillRect/>
                    </a:stretch>
                  </pic:blipFill>
                  <pic:spPr>
                    <a:xfrm>
                      <a:off x="0" y="0"/>
                      <a:ext cx="4324350" cy="5185782"/>
                    </a:xfrm>
                    <a:prstGeom prst="rect">
                      <a:avLst/>
                    </a:prstGeom>
                    <a:ln w="76200">
                      <a:solidFill>
                        <a:schemeClr val="tx1"/>
                      </a:solidFill>
                    </a:ln>
                  </pic:spPr>
                </pic:pic>
              </a:graphicData>
            </a:graphic>
          </wp:inline>
        </w:drawing>
      </w:r>
      <w:r>
        <w:rPr>
          <w:rFonts w:asciiTheme="majorBidi" w:hAnsiTheme="majorBidi" w:cstheme="majorBidi"/>
          <w:sz w:val="24"/>
          <w:szCs w:val="24"/>
          <w:lang w:val="en"/>
        </w:rPr>
        <w:br w:type="textWrapping" w:clear="all"/>
      </w:r>
    </w:p>
    <w:p w:rsidR="00DD205C" w:rsidRDefault="00DD205C" w:rsidP="00DD205C">
      <w:pPr>
        <w:pStyle w:val="Heading3"/>
        <w:spacing w:before="0" w:beforeAutospacing="0" w:after="0" w:afterAutospacing="0"/>
        <w:jc w:val="center"/>
        <w:rPr>
          <w:rFonts w:asciiTheme="majorBidi" w:hAnsiTheme="majorBidi" w:cstheme="majorBidi"/>
          <w:sz w:val="24"/>
          <w:szCs w:val="24"/>
          <w:lang w:val="en"/>
        </w:rPr>
      </w:pPr>
    </w:p>
    <w:p w:rsidR="00DD205C" w:rsidRDefault="00DD205C" w:rsidP="00DD205C">
      <w:pPr>
        <w:pStyle w:val="Heading3"/>
        <w:spacing w:before="0" w:beforeAutospacing="0" w:after="0" w:afterAutospacing="0"/>
        <w:jc w:val="center"/>
        <w:rPr>
          <w:rFonts w:asciiTheme="majorBidi" w:hAnsiTheme="majorBidi" w:cstheme="majorBidi"/>
          <w:sz w:val="24"/>
          <w:szCs w:val="24"/>
          <w:lang w:val="en"/>
        </w:rPr>
      </w:pPr>
    </w:p>
    <w:p w:rsidR="00DD205C" w:rsidRDefault="00DD205C" w:rsidP="00DD205C">
      <w:pPr>
        <w:pStyle w:val="Heading3"/>
        <w:spacing w:before="0" w:beforeAutospacing="0" w:after="0" w:afterAutospacing="0"/>
        <w:jc w:val="center"/>
        <w:rPr>
          <w:rFonts w:asciiTheme="majorBidi" w:hAnsiTheme="majorBidi" w:cstheme="majorBidi"/>
          <w:sz w:val="24"/>
          <w:szCs w:val="24"/>
          <w:lang w:val="en"/>
        </w:rPr>
      </w:pPr>
    </w:p>
    <w:p w:rsidR="00DD205C" w:rsidRDefault="00DD205C" w:rsidP="00DD205C">
      <w:pPr>
        <w:pStyle w:val="Heading3"/>
        <w:spacing w:before="0" w:beforeAutospacing="0" w:after="0" w:afterAutospacing="0"/>
        <w:jc w:val="center"/>
        <w:rPr>
          <w:rFonts w:asciiTheme="majorBidi" w:hAnsiTheme="majorBidi" w:cstheme="majorBidi"/>
          <w:sz w:val="24"/>
          <w:szCs w:val="24"/>
          <w:lang w:val="en"/>
        </w:rPr>
      </w:pPr>
    </w:p>
    <w:p w:rsidR="00DD205C" w:rsidRDefault="00DD205C" w:rsidP="00DD205C">
      <w:pPr>
        <w:pStyle w:val="Heading3"/>
        <w:spacing w:before="0" w:beforeAutospacing="0" w:after="0" w:afterAutospacing="0"/>
        <w:jc w:val="center"/>
        <w:rPr>
          <w:rFonts w:asciiTheme="majorBidi" w:hAnsiTheme="majorBidi" w:cstheme="majorBidi"/>
          <w:sz w:val="24"/>
          <w:szCs w:val="24"/>
          <w:lang w:val="en"/>
        </w:rPr>
      </w:pPr>
    </w:p>
    <w:p w:rsidR="00DD205C" w:rsidRDefault="00DD205C" w:rsidP="00DD205C">
      <w:pPr>
        <w:pStyle w:val="Heading3"/>
        <w:spacing w:before="0" w:beforeAutospacing="0" w:after="0" w:afterAutospacing="0"/>
        <w:jc w:val="center"/>
        <w:rPr>
          <w:rFonts w:asciiTheme="majorBidi" w:hAnsiTheme="majorBidi" w:cstheme="majorBidi"/>
          <w:sz w:val="24"/>
          <w:szCs w:val="24"/>
          <w:lang w:val="en"/>
        </w:rPr>
      </w:pPr>
    </w:p>
    <w:p w:rsidR="00DD205C" w:rsidRDefault="00DD205C" w:rsidP="00DD205C">
      <w:pPr>
        <w:pStyle w:val="Heading3"/>
        <w:spacing w:before="0" w:beforeAutospacing="0" w:after="0" w:afterAutospacing="0"/>
        <w:jc w:val="center"/>
        <w:rPr>
          <w:rFonts w:asciiTheme="majorBidi" w:hAnsiTheme="majorBidi" w:cstheme="majorBidi"/>
          <w:sz w:val="24"/>
          <w:szCs w:val="24"/>
          <w:lang w:val="en"/>
        </w:rPr>
      </w:pPr>
    </w:p>
    <w:p w:rsidR="00DD205C" w:rsidRDefault="00DD205C" w:rsidP="00DD205C">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lastRenderedPageBreak/>
        <w:t>Figure.2</w:t>
      </w:r>
    </w:p>
    <w:p w:rsidR="00DD205C" w:rsidRDefault="00DD205C" w:rsidP="00DD205C">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 xml:space="preserve">Brain MRI of same patient which reveals normal brain </w:t>
      </w:r>
      <w:proofErr w:type="spellStart"/>
      <w:r>
        <w:rPr>
          <w:rFonts w:asciiTheme="majorBidi" w:hAnsiTheme="majorBidi" w:cstheme="majorBidi"/>
          <w:sz w:val="24"/>
          <w:szCs w:val="24"/>
          <w:lang w:val="en"/>
        </w:rPr>
        <w:t>paranchyma</w:t>
      </w:r>
      <w:proofErr w:type="spellEnd"/>
      <w:r>
        <w:rPr>
          <w:rFonts w:asciiTheme="majorBidi" w:hAnsiTheme="majorBidi" w:cstheme="majorBidi"/>
          <w:sz w:val="24"/>
          <w:szCs w:val="24"/>
          <w:lang w:val="en"/>
        </w:rPr>
        <w:t>.</w:t>
      </w:r>
    </w:p>
    <w:p w:rsidR="00DD205C" w:rsidRDefault="00DD205C" w:rsidP="00DD205C">
      <w:pPr>
        <w:pStyle w:val="Heading3"/>
        <w:spacing w:before="0" w:beforeAutospacing="0" w:after="0" w:afterAutospacing="0"/>
        <w:jc w:val="both"/>
        <w:rPr>
          <w:rFonts w:asciiTheme="majorBidi" w:hAnsiTheme="majorBidi" w:cstheme="majorBidi"/>
          <w:sz w:val="24"/>
          <w:szCs w:val="24"/>
          <w:lang w:val="en"/>
        </w:rPr>
      </w:pPr>
    </w:p>
    <w:p w:rsidR="00DD205C" w:rsidRDefault="00DD205C" w:rsidP="00DD205C">
      <w:pPr>
        <w:pStyle w:val="Heading3"/>
        <w:spacing w:before="0" w:beforeAutospacing="0" w:after="0" w:afterAutospacing="0"/>
        <w:jc w:val="both"/>
        <w:rPr>
          <w:rFonts w:asciiTheme="majorBidi" w:hAnsiTheme="majorBidi" w:cstheme="majorBidi"/>
          <w:sz w:val="24"/>
          <w:szCs w:val="24"/>
          <w:lang w:val="en"/>
        </w:rPr>
      </w:pPr>
    </w:p>
    <w:p w:rsidR="00DD205C" w:rsidRDefault="00522C99" w:rsidP="00DD205C">
      <w:pPr>
        <w:pStyle w:val="Heading3"/>
        <w:spacing w:before="0" w:beforeAutospacing="0" w:after="0" w:afterAutospacing="0"/>
        <w:jc w:val="center"/>
        <w:rPr>
          <w:rFonts w:asciiTheme="majorBidi" w:hAnsiTheme="majorBidi" w:cstheme="majorBidi"/>
          <w:sz w:val="24"/>
          <w:szCs w:val="24"/>
          <w:lang w:val="en"/>
        </w:rPr>
      </w:pPr>
      <w:r w:rsidRPr="00005B31">
        <w:rPr>
          <w:noProof/>
          <w:highlight w:val="black"/>
          <w:shd w:val="clear" w:color="auto" w:fill="000000" w:themeFill="text1"/>
        </w:rPr>
        <w:drawing>
          <wp:anchor distT="0" distB="0" distL="114300" distR="114300" simplePos="0" relativeHeight="251658240" behindDoc="0" locked="0" layoutInCell="1" allowOverlap="1" wp14:anchorId="4146324F" wp14:editId="3D04C722">
            <wp:simplePos x="0" y="0"/>
            <wp:positionH relativeFrom="margin">
              <wp:posOffset>571500</wp:posOffset>
            </wp:positionH>
            <wp:positionV relativeFrom="paragraph">
              <wp:posOffset>175260</wp:posOffset>
            </wp:positionV>
            <wp:extent cx="5057775" cy="47529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4167" r="24167"/>
                    <a:stretch/>
                  </pic:blipFill>
                  <pic:spPr bwMode="auto">
                    <a:xfrm>
                      <a:off x="0" y="0"/>
                      <a:ext cx="5057775" cy="4752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73900" w:rsidRDefault="00005B31" w:rsidP="00063FDF">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br w:type="textWrapping" w:clear="all"/>
      </w:r>
    </w:p>
    <w:p w:rsidR="00E73900" w:rsidRDefault="00E73900" w:rsidP="00063FDF">
      <w:pPr>
        <w:pStyle w:val="Heading3"/>
        <w:spacing w:before="0" w:beforeAutospacing="0" w:after="0" w:afterAutospacing="0"/>
        <w:jc w:val="both"/>
        <w:rPr>
          <w:rFonts w:asciiTheme="majorBidi" w:hAnsiTheme="majorBidi" w:cstheme="majorBidi"/>
          <w:sz w:val="24"/>
          <w:szCs w:val="24"/>
          <w:lang w:val="en"/>
        </w:rPr>
      </w:pPr>
    </w:p>
    <w:p w:rsidR="00E73900" w:rsidRDefault="00E73900" w:rsidP="00063FDF">
      <w:pPr>
        <w:pStyle w:val="Heading3"/>
        <w:spacing w:before="0" w:beforeAutospacing="0" w:after="0" w:afterAutospacing="0"/>
        <w:jc w:val="both"/>
        <w:rPr>
          <w:rFonts w:asciiTheme="majorBidi" w:hAnsiTheme="majorBidi" w:cstheme="majorBidi"/>
          <w:sz w:val="24"/>
          <w:szCs w:val="24"/>
          <w:lang w:val="en"/>
        </w:rPr>
      </w:pPr>
    </w:p>
    <w:p w:rsidR="00E73900" w:rsidRDefault="00E73900"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522C99" w:rsidRDefault="00522C99" w:rsidP="00063FDF">
      <w:pPr>
        <w:pStyle w:val="Heading3"/>
        <w:spacing w:before="0" w:beforeAutospacing="0" w:after="0" w:afterAutospacing="0"/>
        <w:jc w:val="both"/>
        <w:rPr>
          <w:rFonts w:asciiTheme="majorBidi" w:hAnsiTheme="majorBidi" w:cstheme="majorBidi"/>
          <w:sz w:val="24"/>
          <w:szCs w:val="24"/>
          <w:lang w:val="en"/>
        </w:rPr>
      </w:pPr>
    </w:p>
    <w:p w:rsidR="006D5FCF" w:rsidRDefault="006D5FCF" w:rsidP="00063FDF">
      <w:pPr>
        <w:pStyle w:val="Heading3"/>
        <w:spacing w:before="0" w:beforeAutospacing="0" w:after="0" w:afterAutospacing="0"/>
        <w:jc w:val="both"/>
        <w:rPr>
          <w:rFonts w:asciiTheme="majorBidi" w:hAnsiTheme="majorBidi" w:cstheme="majorBidi"/>
          <w:sz w:val="24"/>
          <w:szCs w:val="24"/>
          <w:lang w:val="en"/>
        </w:rPr>
      </w:pPr>
    </w:p>
    <w:p w:rsidR="006D5FCF" w:rsidRDefault="006D5FCF" w:rsidP="00063FDF">
      <w:pPr>
        <w:pStyle w:val="Heading3"/>
        <w:spacing w:before="0" w:beforeAutospacing="0" w:after="0" w:afterAutospacing="0"/>
        <w:jc w:val="both"/>
        <w:rPr>
          <w:rFonts w:asciiTheme="majorBidi" w:hAnsiTheme="majorBidi" w:cstheme="majorBidi"/>
          <w:sz w:val="24"/>
          <w:szCs w:val="24"/>
          <w:lang w:val="en"/>
        </w:rPr>
      </w:pPr>
    </w:p>
    <w:p w:rsidR="000D1BCE" w:rsidRDefault="006F7ECE" w:rsidP="00063FDF">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lastRenderedPageBreak/>
        <w:t>Supportive treatment and c</w:t>
      </w:r>
      <w:r w:rsidR="000D1BCE" w:rsidRPr="00C502CD">
        <w:rPr>
          <w:rFonts w:asciiTheme="majorBidi" w:hAnsiTheme="majorBidi" w:cstheme="majorBidi"/>
          <w:sz w:val="24"/>
          <w:szCs w:val="24"/>
          <w:lang w:val="en"/>
        </w:rPr>
        <w:t xml:space="preserve">ombined antibiotics </w:t>
      </w:r>
      <w:r>
        <w:rPr>
          <w:rFonts w:asciiTheme="majorBidi" w:hAnsiTheme="majorBidi" w:cstheme="majorBidi"/>
          <w:sz w:val="24"/>
          <w:szCs w:val="24"/>
          <w:lang w:val="en"/>
        </w:rPr>
        <w:t xml:space="preserve">(Ceftriaxone and Vancomycin) </w:t>
      </w:r>
      <w:r w:rsidR="00377087">
        <w:rPr>
          <w:rFonts w:asciiTheme="majorBidi" w:hAnsiTheme="majorBidi" w:cstheme="majorBidi"/>
          <w:sz w:val="24"/>
          <w:szCs w:val="24"/>
          <w:lang w:val="en"/>
        </w:rPr>
        <w:t>started. Patient had good clinical improvement. On 3</w:t>
      </w:r>
      <w:r w:rsidR="00377087" w:rsidRPr="00377087">
        <w:rPr>
          <w:rFonts w:asciiTheme="majorBidi" w:hAnsiTheme="majorBidi" w:cstheme="majorBidi"/>
          <w:sz w:val="24"/>
          <w:szCs w:val="24"/>
          <w:vertAlign w:val="superscript"/>
          <w:lang w:val="en"/>
        </w:rPr>
        <w:t>rd</w:t>
      </w:r>
      <w:r w:rsidR="00377087">
        <w:rPr>
          <w:rFonts w:asciiTheme="majorBidi" w:hAnsiTheme="majorBidi" w:cstheme="majorBidi"/>
          <w:sz w:val="24"/>
          <w:szCs w:val="24"/>
          <w:lang w:val="en"/>
        </w:rPr>
        <w:t xml:space="preserve"> day of treatment patient was afebrile, had no vomiting and </w:t>
      </w:r>
      <w:r w:rsidR="00063FDF">
        <w:rPr>
          <w:rFonts w:asciiTheme="majorBidi" w:hAnsiTheme="majorBidi" w:cstheme="majorBidi"/>
          <w:sz w:val="24"/>
          <w:szCs w:val="24"/>
          <w:lang w:val="en"/>
        </w:rPr>
        <w:t>irritability</w:t>
      </w:r>
      <w:r w:rsidR="00377087">
        <w:rPr>
          <w:rFonts w:asciiTheme="majorBidi" w:hAnsiTheme="majorBidi" w:cstheme="majorBidi"/>
          <w:sz w:val="24"/>
          <w:szCs w:val="24"/>
          <w:lang w:val="en"/>
        </w:rPr>
        <w:t xml:space="preserve">. He was able to set in bed and play with toes. On same day CSF analysis repeated which also </w:t>
      </w:r>
      <w:r w:rsidR="00063FDF">
        <w:rPr>
          <w:rFonts w:asciiTheme="majorBidi" w:hAnsiTheme="majorBidi" w:cstheme="majorBidi"/>
          <w:sz w:val="24"/>
          <w:szCs w:val="24"/>
          <w:lang w:val="en"/>
        </w:rPr>
        <w:t xml:space="preserve">showed </w:t>
      </w:r>
      <w:r w:rsidR="00377087">
        <w:rPr>
          <w:rFonts w:asciiTheme="majorBidi" w:hAnsiTheme="majorBidi" w:cstheme="majorBidi"/>
          <w:sz w:val="24"/>
          <w:szCs w:val="24"/>
          <w:lang w:val="en"/>
        </w:rPr>
        <w:t>improvement;</w:t>
      </w:r>
    </w:p>
    <w:p w:rsidR="00377087" w:rsidRDefault="00377087" w:rsidP="00377087">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CSF glucose 37mg/dl</w:t>
      </w:r>
      <w:r w:rsidR="00063FDF">
        <w:rPr>
          <w:rFonts w:asciiTheme="majorBidi" w:hAnsiTheme="majorBidi" w:cstheme="majorBidi"/>
          <w:sz w:val="24"/>
          <w:szCs w:val="24"/>
          <w:lang w:val="en"/>
        </w:rPr>
        <w:t xml:space="preserve"> (serum glucose 88mg/dl)</w:t>
      </w:r>
      <w:r>
        <w:rPr>
          <w:rFonts w:asciiTheme="majorBidi" w:hAnsiTheme="majorBidi" w:cstheme="majorBidi"/>
          <w:sz w:val="24"/>
          <w:szCs w:val="24"/>
          <w:lang w:val="en"/>
        </w:rPr>
        <w:t>, Protein 446mg/dl, cells 2900 with lymphocyte predominant (65%)</w:t>
      </w:r>
    </w:p>
    <w:p w:rsidR="00063FDF" w:rsidRDefault="00063FDF" w:rsidP="0062437B">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On 9</w:t>
      </w:r>
      <w:r w:rsidRPr="00063FDF">
        <w:rPr>
          <w:rFonts w:asciiTheme="majorBidi" w:hAnsiTheme="majorBidi" w:cstheme="majorBidi"/>
          <w:sz w:val="24"/>
          <w:szCs w:val="24"/>
          <w:vertAlign w:val="superscript"/>
          <w:lang w:val="en"/>
        </w:rPr>
        <w:t>th</w:t>
      </w:r>
      <w:r>
        <w:rPr>
          <w:rFonts w:asciiTheme="majorBidi" w:hAnsiTheme="majorBidi" w:cstheme="majorBidi"/>
          <w:sz w:val="24"/>
          <w:szCs w:val="24"/>
          <w:lang w:val="en"/>
        </w:rPr>
        <w:t xml:space="preserve"> day of treatment CSF analysis repeated which showed glucose 74mg/dl (serum glucose 95mg/dl), protein 75mg/dl, cells 04/dl. We continued same treatment for 14 days and referred the patient to </w:t>
      </w:r>
      <w:r w:rsidR="0062437B">
        <w:rPr>
          <w:rFonts w:asciiTheme="majorBidi" w:hAnsiTheme="majorBidi" w:cstheme="majorBidi"/>
          <w:sz w:val="24"/>
          <w:szCs w:val="24"/>
          <w:lang w:val="en"/>
        </w:rPr>
        <w:t xml:space="preserve">neurosurgeon. </w:t>
      </w:r>
    </w:p>
    <w:p w:rsidR="0062437B" w:rsidRDefault="00C31343" w:rsidP="0062437B">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Unfortunately,</w:t>
      </w:r>
      <w:r w:rsidR="0062437B">
        <w:rPr>
          <w:rFonts w:asciiTheme="majorBidi" w:hAnsiTheme="majorBidi" w:cstheme="majorBidi"/>
          <w:sz w:val="24"/>
          <w:szCs w:val="24"/>
          <w:lang w:val="en"/>
        </w:rPr>
        <w:t xml:space="preserve"> there was no facility for treatment of such case inside the country, the patient was referred abroad by </w:t>
      </w:r>
      <w:r w:rsidR="00E95147">
        <w:rPr>
          <w:rFonts w:asciiTheme="majorBidi" w:hAnsiTheme="majorBidi" w:cstheme="majorBidi"/>
          <w:sz w:val="24"/>
          <w:szCs w:val="24"/>
          <w:lang w:val="en"/>
        </w:rPr>
        <w:t>neurosurgeon</w:t>
      </w:r>
      <w:r w:rsidR="0062437B">
        <w:rPr>
          <w:rFonts w:asciiTheme="majorBidi" w:hAnsiTheme="majorBidi" w:cstheme="majorBidi"/>
          <w:sz w:val="24"/>
          <w:szCs w:val="24"/>
          <w:lang w:val="en"/>
        </w:rPr>
        <w:t xml:space="preserve"> and the family could not afford to take the child out of country, therefore the </w:t>
      </w:r>
      <w:proofErr w:type="spellStart"/>
      <w:r w:rsidR="0062437B">
        <w:rPr>
          <w:rFonts w:asciiTheme="majorBidi" w:hAnsiTheme="majorBidi" w:cstheme="majorBidi"/>
          <w:sz w:val="24"/>
          <w:szCs w:val="24"/>
          <w:lang w:val="en"/>
        </w:rPr>
        <w:t>syringomyelia</w:t>
      </w:r>
      <w:proofErr w:type="spellEnd"/>
      <w:r w:rsidR="0062437B">
        <w:rPr>
          <w:rFonts w:asciiTheme="majorBidi" w:hAnsiTheme="majorBidi" w:cstheme="majorBidi"/>
          <w:sz w:val="24"/>
          <w:szCs w:val="24"/>
          <w:lang w:val="en"/>
        </w:rPr>
        <w:t xml:space="preserve"> left untreated.</w:t>
      </w:r>
    </w:p>
    <w:p w:rsidR="00E95147" w:rsidRDefault="00E95147" w:rsidP="0062437B">
      <w:pPr>
        <w:pStyle w:val="Heading3"/>
        <w:spacing w:before="0" w:beforeAutospacing="0" w:after="0" w:afterAutospacing="0"/>
        <w:jc w:val="both"/>
        <w:rPr>
          <w:rFonts w:asciiTheme="majorBidi" w:hAnsiTheme="majorBidi" w:cstheme="majorBidi"/>
          <w:sz w:val="24"/>
          <w:szCs w:val="24"/>
          <w:lang w:val="en"/>
        </w:rPr>
      </w:pPr>
    </w:p>
    <w:p w:rsidR="00063FDF" w:rsidRPr="00C502CD" w:rsidRDefault="00E95147" w:rsidP="00C868AF">
      <w:pPr>
        <w:pStyle w:val="Heading3"/>
        <w:spacing w:before="0" w:beforeAutospacing="0" w:after="0" w:afterAutospacing="0"/>
        <w:jc w:val="both"/>
        <w:rPr>
          <w:rFonts w:asciiTheme="majorBidi" w:hAnsiTheme="majorBidi" w:cstheme="majorBidi"/>
          <w:sz w:val="24"/>
          <w:szCs w:val="24"/>
          <w:lang w:val="en"/>
        </w:rPr>
      </w:pPr>
      <w:r>
        <w:rPr>
          <w:rFonts w:asciiTheme="majorBidi" w:hAnsiTheme="majorBidi" w:cstheme="majorBidi"/>
          <w:sz w:val="24"/>
          <w:szCs w:val="24"/>
          <w:lang w:val="en"/>
        </w:rPr>
        <w:t>As tuberculous (TB) is common in our country therefore patient was closely followed in OPD base for any signs and symptoms of TB. Fortunately, patient was never febrile, he had good weight gain and always was playful but he was not able to move</w:t>
      </w:r>
      <w:r w:rsidR="00562B32">
        <w:rPr>
          <w:rFonts w:asciiTheme="majorBidi" w:hAnsiTheme="majorBidi" w:cstheme="majorBidi"/>
          <w:sz w:val="24"/>
          <w:szCs w:val="24"/>
          <w:lang w:val="en"/>
        </w:rPr>
        <w:t>, paresthesia in legs</w:t>
      </w:r>
      <w:r>
        <w:rPr>
          <w:rFonts w:asciiTheme="majorBidi" w:hAnsiTheme="majorBidi" w:cstheme="majorBidi"/>
          <w:sz w:val="24"/>
          <w:szCs w:val="24"/>
          <w:lang w:val="en"/>
        </w:rPr>
        <w:t xml:space="preserve"> with sphincters dysfunction persist.</w:t>
      </w:r>
    </w:p>
    <w:p w:rsidR="0081309D" w:rsidRPr="00C502CD" w:rsidRDefault="0081309D" w:rsidP="00D1750D">
      <w:pPr>
        <w:pStyle w:val="Heading3"/>
        <w:spacing w:before="0" w:beforeAutospacing="0" w:after="0" w:afterAutospacing="0"/>
        <w:jc w:val="both"/>
        <w:rPr>
          <w:rFonts w:asciiTheme="majorBidi" w:hAnsiTheme="majorBidi" w:cstheme="majorBidi"/>
          <w:sz w:val="24"/>
          <w:szCs w:val="24"/>
          <w:lang w:val="en"/>
        </w:rPr>
      </w:pPr>
    </w:p>
    <w:p w:rsidR="0081309D" w:rsidRPr="00C10A47" w:rsidRDefault="0081309D" w:rsidP="00D1750D">
      <w:pPr>
        <w:pStyle w:val="Heading3"/>
        <w:spacing w:before="0" w:beforeAutospacing="0" w:after="0" w:afterAutospacing="0"/>
        <w:jc w:val="both"/>
        <w:rPr>
          <w:rFonts w:asciiTheme="majorBidi" w:hAnsiTheme="majorBidi" w:cstheme="majorBidi"/>
          <w:b/>
          <w:bCs/>
          <w:sz w:val="24"/>
          <w:szCs w:val="24"/>
          <w:lang w:val="en"/>
        </w:rPr>
      </w:pPr>
      <w:r w:rsidRPr="00C10A47">
        <w:rPr>
          <w:rFonts w:asciiTheme="majorBidi" w:hAnsiTheme="majorBidi" w:cstheme="majorBidi"/>
          <w:b/>
          <w:bCs/>
          <w:sz w:val="24"/>
          <w:szCs w:val="24"/>
          <w:lang w:val="en"/>
        </w:rPr>
        <w:t xml:space="preserve">DISCUSSION: </w:t>
      </w:r>
    </w:p>
    <w:p w:rsidR="0077098B" w:rsidRDefault="00BE0050" w:rsidP="00C868AF">
      <w:pPr>
        <w:pStyle w:val="Heading3"/>
        <w:spacing w:before="0" w:beforeAutospacing="0" w:after="240" w:afterAutospacing="0"/>
        <w:jc w:val="both"/>
        <w:rPr>
          <w:rFonts w:asciiTheme="majorBidi" w:hAnsiTheme="majorBidi" w:cstheme="majorBidi"/>
          <w:sz w:val="24"/>
          <w:szCs w:val="24"/>
          <w:lang w:val="en"/>
        </w:rPr>
      </w:pPr>
      <w:r>
        <w:rPr>
          <w:rFonts w:asciiTheme="majorBidi" w:hAnsiTheme="majorBidi" w:cstheme="majorBidi"/>
          <w:sz w:val="24"/>
          <w:szCs w:val="24"/>
          <w:lang w:val="en"/>
        </w:rPr>
        <w:t>S</w:t>
      </w:r>
      <w:r w:rsidR="00E95147">
        <w:rPr>
          <w:rFonts w:asciiTheme="majorBidi" w:hAnsiTheme="majorBidi" w:cstheme="majorBidi"/>
          <w:sz w:val="24"/>
          <w:szCs w:val="24"/>
          <w:lang w:val="en"/>
        </w:rPr>
        <w:t xml:space="preserve">ymptomatic </w:t>
      </w:r>
      <w:proofErr w:type="spellStart"/>
      <w:r w:rsidR="00484107">
        <w:rPr>
          <w:rFonts w:asciiTheme="majorBidi" w:hAnsiTheme="majorBidi" w:cstheme="majorBidi"/>
          <w:sz w:val="24"/>
          <w:szCs w:val="24"/>
          <w:lang w:val="en"/>
        </w:rPr>
        <w:t>s</w:t>
      </w:r>
      <w:r w:rsidR="0081309D" w:rsidRPr="00C502CD">
        <w:rPr>
          <w:rFonts w:asciiTheme="majorBidi" w:hAnsiTheme="majorBidi" w:cstheme="majorBidi"/>
          <w:sz w:val="24"/>
          <w:szCs w:val="24"/>
          <w:lang w:val="en"/>
        </w:rPr>
        <w:t>yringomyelia</w:t>
      </w:r>
      <w:proofErr w:type="spellEnd"/>
      <w:r w:rsidR="0081309D" w:rsidRPr="00C502CD">
        <w:rPr>
          <w:rFonts w:asciiTheme="majorBidi" w:hAnsiTheme="majorBidi" w:cstheme="majorBidi"/>
          <w:sz w:val="24"/>
          <w:szCs w:val="24"/>
          <w:lang w:val="en"/>
        </w:rPr>
        <w:t xml:space="preserve"> is rare </w:t>
      </w:r>
      <w:r w:rsidR="00484107">
        <w:rPr>
          <w:rFonts w:asciiTheme="majorBidi" w:hAnsiTheme="majorBidi" w:cstheme="majorBidi"/>
          <w:sz w:val="24"/>
          <w:szCs w:val="24"/>
          <w:lang w:val="en"/>
        </w:rPr>
        <w:t>pathology</w:t>
      </w:r>
      <w:r w:rsidR="0081309D" w:rsidRPr="00C502CD">
        <w:rPr>
          <w:rFonts w:asciiTheme="majorBidi" w:hAnsiTheme="majorBidi" w:cstheme="majorBidi"/>
          <w:sz w:val="24"/>
          <w:szCs w:val="24"/>
          <w:lang w:val="en"/>
        </w:rPr>
        <w:t xml:space="preserve"> in </w:t>
      </w:r>
      <w:r w:rsidR="00E95147">
        <w:rPr>
          <w:rFonts w:asciiTheme="majorBidi" w:hAnsiTheme="majorBidi" w:cstheme="majorBidi"/>
          <w:sz w:val="24"/>
          <w:szCs w:val="24"/>
          <w:lang w:val="en"/>
        </w:rPr>
        <w:t xml:space="preserve">children below 5 years old. </w:t>
      </w:r>
      <w:r w:rsidR="00C31343">
        <w:rPr>
          <w:rFonts w:asciiTheme="majorBidi" w:hAnsiTheme="majorBidi" w:cstheme="majorBidi"/>
          <w:sz w:val="24"/>
          <w:szCs w:val="24"/>
          <w:lang w:val="en"/>
        </w:rPr>
        <w:t>A</w:t>
      </w:r>
      <w:r w:rsidR="00E95147">
        <w:rPr>
          <w:rFonts w:asciiTheme="majorBidi" w:hAnsiTheme="majorBidi" w:cstheme="majorBidi"/>
          <w:sz w:val="24"/>
          <w:szCs w:val="24"/>
          <w:lang w:val="en"/>
        </w:rPr>
        <w:t xml:space="preserve">cute </w:t>
      </w:r>
      <w:proofErr w:type="spellStart"/>
      <w:r w:rsidR="00E95147">
        <w:rPr>
          <w:rFonts w:asciiTheme="majorBidi" w:hAnsiTheme="majorBidi" w:cstheme="majorBidi"/>
          <w:sz w:val="24"/>
          <w:szCs w:val="24"/>
          <w:lang w:val="en"/>
        </w:rPr>
        <w:t>syringomyelia</w:t>
      </w:r>
      <w:proofErr w:type="spellEnd"/>
      <w:r w:rsidR="00E95147">
        <w:rPr>
          <w:rFonts w:asciiTheme="majorBidi" w:hAnsiTheme="majorBidi" w:cstheme="majorBidi"/>
          <w:sz w:val="24"/>
          <w:szCs w:val="24"/>
          <w:lang w:val="en"/>
        </w:rPr>
        <w:t xml:space="preserve"> </w:t>
      </w:r>
      <w:r w:rsidR="00C31343">
        <w:rPr>
          <w:rFonts w:asciiTheme="majorBidi" w:hAnsiTheme="majorBidi" w:cstheme="majorBidi"/>
          <w:sz w:val="24"/>
          <w:szCs w:val="24"/>
          <w:lang w:val="en"/>
        </w:rPr>
        <w:t xml:space="preserve">associated </w:t>
      </w:r>
      <w:r w:rsidR="0081309D" w:rsidRPr="00C502CD">
        <w:rPr>
          <w:rFonts w:asciiTheme="majorBidi" w:hAnsiTheme="majorBidi" w:cstheme="majorBidi"/>
          <w:sz w:val="24"/>
          <w:szCs w:val="24"/>
          <w:lang w:val="en"/>
        </w:rPr>
        <w:t xml:space="preserve">with </w:t>
      </w:r>
      <w:r w:rsidR="003E457B">
        <w:rPr>
          <w:rFonts w:asciiTheme="majorBidi" w:hAnsiTheme="majorBidi" w:cstheme="majorBidi"/>
          <w:sz w:val="24"/>
          <w:szCs w:val="24"/>
          <w:lang w:val="en"/>
        </w:rPr>
        <w:t xml:space="preserve">acute bacterial meningitis </w:t>
      </w:r>
      <w:r w:rsidR="00E95147">
        <w:rPr>
          <w:rFonts w:asciiTheme="majorBidi" w:hAnsiTheme="majorBidi" w:cstheme="majorBidi"/>
          <w:sz w:val="24"/>
          <w:szCs w:val="24"/>
          <w:lang w:val="en"/>
        </w:rPr>
        <w:t>was never seen in FMIC in last 10 years</w:t>
      </w:r>
      <w:r w:rsidR="00C31343">
        <w:rPr>
          <w:rFonts w:asciiTheme="majorBidi" w:hAnsiTheme="majorBidi" w:cstheme="majorBidi"/>
          <w:sz w:val="24"/>
          <w:szCs w:val="24"/>
          <w:lang w:val="en"/>
        </w:rPr>
        <w:t xml:space="preserve"> which suggests </w:t>
      </w:r>
      <w:r w:rsidR="0077098B">
        <w:rPr>
          <w:rFonts w:asciiTheme="majorBidi" w:hAnsiTheme="majorBidi" w:cstheme="majorBidi"/>
          <w:sz w:val="24"/>
          <w:szCs w:val="24"/>
          <w:lang w:val="en"/>
        </w:rPr>
        <w:t xml:space="preserve">that </w:t>
      </w:r>
      <w:r w:rsidR="00C31343">
        <w:rPr>
          <w:rFonts w:asciiTheme="majorBidi" w:hAnsiTheme="majorBidi" w:cstheme="majorBidi"/>
          <w:sz w:val="24"/>
          <w:szCs w:val="24"/>
          <w:lang w:val="en"/>
        </w:rPr>
        <w:t>this association is a very rare condition</w:t>
      </w:r>
      <w:r w:rsidR="00E95147">
        <w:rPr>
          <w:rFonts w:asciiTheme="majorBidi" w:hAnsiTheme="majorBidi" w:cstheme="majorBidi"/>
          <w:sz w:val="24"/>
          <w:szCs w:val="24"/>
          <w:lang w:val="en"/>
        </w:rPr>
        <w:t>.</w:t>
      </w:r>
    </w:p>
    <w:p w:rsidR="00C868AF" w:rsidRPr="00C868AF" w:rsidRDefault="00C868AF" w:rsidP="00C868AF">
      <w:pPr>
        <w:pStyle w:val="Heading3"/>
        <w:spacing w:before="0" w:beforeAutospacing="0" w:after="0" w:afterAutospacing="0"/>
        <w:jc w:val="both"/>
        <w:rPr>
          <w:rFonts w:asciiTheme="majorBidi" w:hAnsiTheme="majorBidi" w:cstheme="majorBidi"/>
          <w:b/>
          <w:bCs/>
          <w:sz w:val="24"/>
          <w:szCs w:val="24"/>
          <w:lang w:val="en"/>
        </w:rPr>
      </w:pPr>
      <w:r w:rsidRPr="00C868AF">
        <w:rPr>
          <w:rFonts w:asciiTheme="majorBidi" w:hAnsiTheme="majorBidi" w:cstheme="majorBidi"/>
          <w:b/>
          <w:bCs/>
          <w:sz w:val="24"/>
          <w:szCs w:val="24"/>
          <w:lang w:val="en"/>
        </w:rPr>
        <w:t>CONCLUSION:</w:t>
      </w:r>
    </w:p>
    <w:p w:rsidR="00BE0050" w:rsidRPr="00BE0050" w:rsidRDefault="00BE0050" w:rsidP="00C868AF">
      <w:pPr>
        <w:pStyle w:val="Heading3"/>
        <w:spacing w:before="0" w:beforeAutospacing="0" w:after="0" w:afterAutospacing="0"/>
        <w:jc w:val="both"/>
        <w:rPr>
          <w:rFonts w:asciiTheme="majorBidi" w:hAnsiTheme="majorBidi" w:cstheme="majorBidi"/>
          <w:sz w:val="24"/>
          <w:szCs w:val="24"/>
        </w:rPr>
      </w:pPr>
      <w:r w:rsidRPr="00BE0050">
        <w:rPr>
          <w:rFonts w:asciiTheme="majorBidi" w:hAnsiTheme="majorBidi" w:cstheme="majorBidi"/>
          <w:sz w:val="24"/>
          <w:szCs w:val="24"/>
        </w:rPr>
        <w:t xml:space="preserve">Symptomatic </w:t>
      </w:r>
      <w:proofErr w:type="spellStart"/>
      <w:r w:rsidRPr="00BE0050">
        <w:rPr>
          <w:rFonts w:asciiTheme="majorBidi" w:hAnsiTheme="majorBidi" w:cstheme="majorBidi"/>
          <w:sz w:val="24"/>
          <w:szCs w:val="24"/>
        </w:rPr>
        <w:t>syringomyelia</w:t>
      </w:r>
      <w:proofErr w:type="spellEnd"/>
      <w:r w:rsidRPr="00BE0050">
        <w:rPr>
          <w:rFonts w:asciiTheme="majorBidi" w:hAnsiTheme="majorBidi" w:cstheme="majorBidi"/>
          <w:sz w:val="24"/>
          <w:szCs w:val="24"/>
        </w:rPr>
        <w:t xml:space="preserve"> may occur even i</w:t>
      </w:r>
      <w:r>
        <w:rPr>
          <w:rFonts w:asciiTheme="majorBidi" w:hAnsiTheme="majorBidi" w:cstheme="majorBidi"/>
          <w:sz w:val="24"/>
          <w:szCs w:val="24"/>
        </w:rPr>
        <w:t>n children less than 5-year-old</w:t>
      </w:r>
    </w:p>
    <w:p w:rsidR="00BE0050" w:rsidRPr="00BE0050" w:rsidRDefault="00BE0050" w:rsidP="00C868AF">
      <w:pPr>
        <w:pStyle w:val="Heading3"/>
        <w:spacing w:before="0" w:beforeAutospacing="0" w:after="0" w:afterAutospacing="0"/>
        <w:rPr>
          <w:rFonts w:asciiTheme="majorBidi" w:hAnsiTheme="majorBidi" w:cstheme="majorBidi"/>
          <w:sz w:val="24"/>
          <w:szCs w:val="24"/>
        </w:rPr>
      </w:pPr>
      <w:r w:rsidRPr="00BE0050">
        <w:rPr>
          <w:rFonts w:asciiTheme="majorBidi" w:hAnsiTheme="majorBidi" w:cstheme="majorBidi"/>
          <w:sz w:val="24"/>
          <w:szCs w:val="24"/>
        </w:rPr>
        <w:t xml:space="preserve">We suggest CSF analysis in selected cases of </w:t>
      </w:r>
      <w:proofErr w:type="spellStart"/>
      <w:r w:rsidRPr="00BE0050">
        <w:rPr>
          <w:rFonts w:asciiTheme="majorBidi" w:hAnsiTheme="majorBidi" w:cstheme="majorBidi"/>
          <w:sz w:val="24"/>
          <w:szCs w:val="24"/>
        </w:rPr>
        <w:t>syringomyelia</w:t>
      </w:r>
      <w:proofErr w:type="spellEnd"/>
      <w:r w:rsidRPr="00BE0050">
        <w:rPr>
          <w:rFonts w:asciiTheme="majorBidi" w:hAnsiTheme="majorBidi" w:cstheme="majorBidi"/>
          <w:sz w:val="24"/>
          <w:szCs w:val="24"/>
        </w:rPr>
        <w:t xml:space="preserve"> to rule out associated central nervous system infection.</w:t>
      </w:r>
    </w:p>
    <w:p w:rsidR="00C868AF" w:rsidRDefault="00BE0050" w:rsidP="00C868AF">
      <w:pPr>
        <w:pStyle w:val="Heading3"/>
        <w:spacing w:before="0" w:beforeAutospacing="0" w:after="0" w:afterAutospacing="0"/>
        <w:rPr>
          <w:rFonts w:asciiTheme="majorBidi" w:hAnsiTheme="majorBidi" w:cstheme="majorBidi"/>
          <w:sz w:val="24"/>
          <w:szCs w:val="24"/>
        </w:rPr>
      </w:pPr>
      <w:r w:rsidRPr="00BE0050">
        <w:rPr>
          <w:rFonts w:asciiTheme="majorBidi" w:hAnsiTheme="majorBidi" w:cstheme="majorBidi"/>
          <w:sz w:val="24"/>
          <w:szCs w:val="24"/>
        </w:rPr>
        <w:t xml:space="preserve">Does bacterial meningitis precipitate signs and symptoms of </w:t>
      </w:r>
      <w:proofErr w:type="spellStart"/>
      <w:r w:rsidRPr="00BE0050">
        <w:rPr>
          <w:rFonts w:asciiTheme="majorBidi" w:hAnsiTheme="majorBidi" w:cstheme="majorBidi"/>
          <w:sz w:val="24"/>
          <w:szCs w:val="24"/>
        </w:rPr>
        <w:t>syringomyelia</w:t>
      </w:r>
      <w:proofErr w:type="spellEnd"/>
      <w:r w:rsidRPr="00BE0050">
        <w:rPr>
          <w:rFonts w:asciiTheme="majorBidi" w:hAnsiTheme="majorBidi" w:cstheme="majorBidi"/>
          <w:sz w:val="24"/>
          <w:szCs w:val="24"/>
        </w:rPr>
        <w:t>?</w:t>
      </w:r>
    </w:p>
    <w:p w:rsidR="00C868AF" w:rsidRDefault="00BE0050" w:rsidP="00C868AF">
      <w:pPr>
        <w:pStyle w:val="Heading3"/>
        <w:spacing w:before="0" w:beforeAutospacing="0" w:after="0" w:afterAutospacing="0"/>
        <w:rPr>
          <w:rFonts w:asciiTheme="majorBidi" w:hAnsiTheme="majorBidi" w:cstheme="majorBidi"/>
          <w:sz w:val="24"/>
          <w:szCs w:val="24"/>
        </w:rPr>
      </w:pPr>
      <w:r w:rsidRPr="00BE0050">
        <w:rPr>
          <w:rFonts w:asciiTheme="majorBidi" w:hAnsiTheme="majorBidi" w:cstheme="majorBidi"/>
          <w:sz w:val="24"/>
          <w:szCs w:val="24"/>
        </w:rPr>
        <w:t xml:space="preserve">Are patients with </w:t>
      </w:r>
      <w:proofErr w:type="spellStart"/>
      <w:r w:rsidRPr="00BE0050">
        <w:rPr>
          <w:rFonts w:asciiTheme="majorBidi" w:hAnsiTheme="majorBidi" w:cstheme="majorBidi"/>
          <w:sz w:val="24"/>
          <w:szCs w:val="24"/>
        </w:rPr>
        <w:t>syringomyelia</w:t>
      </w:r>
      <w:proofErr w:type="spellEnd"/>
      <w:r w:rsidRPr="00BE0050">
        <w:rPr>
          <w:rFonts w:asciiTheme="majorBidi" w:hAnsiTheme="majorBidi" w:cstheme="majorBidi"/>
          <w:sz w:val="24"/>
          <w:szCs w:val="24"/>
        </w:rPr>
        <w:t xml:space="preserve"> more prone to the central nerve system infections?  </w:t>
      </w:r>
    </w:p>
    <w:p w:rsidR="00BE0050" w:rsidRPr="00BE0050" w:rsidRDefault="00BE0050" w:rsidP="00C868AF">
      <w:pPr>
        <w:pStyle w:val="Heading3"/>
        <w:spacing w:before="0" w:beforeAutospacing="0" w:after="0" w:afterAutospacing="0"/>
        <w:rPr>
          <w:rFonts w:asciiTheme="majorBidi" w:hAnsiTheme="majorBidi" w:cstheme="majorBidi"/>
          <w:sz w:val="24"/>
          <w:szCs w:val="24"/>
        </w:rPr>
      </w:pPr>
      <w:r w:rsidRPr="00BE0050">
        <w:rPr>
          <w:rFonts w:asciiTheme="majorBidi" w:hAnsiTheme="majorBidi" w:cstheme="majorBidi"/>
          <w:sz w:val="24"/>
          <w:szCs w:val="24"/>
        </w:rPr>
        <w:t>Further studies are needed to answer these questions.</w:t>
      </w:r>
    </w:p>
    <w:p w:rsidR="00BE0050" w:rsidRDefault="00BE0050" w:rsidP="00C868AF">
      <w:pPr>
        <w:pStyle w:val="Heading3"/>
        <w:spacing w:before="0" w:beforeAutospacing="0" w:after="240" w:afterAutospacing="0"/>
        <w:jc w:val="both"/>
        <w:rPr>
          <w:rFonts w:asciiTheme="majorBidi" w:hAnsiTheme="majorBidi" w:cstheme="majorBidi"/>
          <w:sz w:val="24"/>
          <w:szCs w:val="24"/>
          <w:lang w:val="en"/>
        </w:rPr>
      </w:pPr>
    </w:p>
    <w:p w:rsidR="00D50624" w:rsidRDefault="00D50624" w:rsidP="00D1750D">
      <w:pPr>
        <w:spacing w:after="0"/>
        <w:jc w:val="both"/>
        <w:rPr>
          <w:rFonts w:asciiTheme="majorBidi" w:hAnsiTheme="majorBidi" w:cstheme="majorBidi"/>
          <w:sz w:val="24"/>
          <w:szCs w:val="24"/>
          <w:lang w:val="en"/>
        </w:rPr>
      </w:pPr>
    </w:p>
    <w:p w:rsidR="00D50624" w:rsidRDefault="00D50624"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860058" w:rsidRDefault="00860058" w:rsidP="00D1750D">
      <w:pPr>
        <w:spacing w:after="0"/>
        <w:jc w:val="both"/>
        <w:rPr>
          <w:rFonts w:asciiTheme="majorBidi" w:hAnsiTheme="majorBidi" w:cstheme="majorBidi"/>
          <w:sz w:val="24"/>
          <w:szCs w:val="24"/>
          <w:lang w:val="en"/>
        </w:rPr>
      </w:pPr>
    </w:p>
    <w:p w:rsidR="00D50624" w:rsidRDefault="00D50624" w:rsidP="00D1750D">
      <w:pPr>
        <w:spacing w:after="0"/>
        <w:jc w:val="both"/>
        <w:rPr>
          <w:rFonts w:asciiTheme="majorBidi" w:hAnsiTheme="majorBidi" w:cstheme="majorBidi"/>
          <w:b/>
          <w:bCs/>
          <w:sz w:val="28"/>
          <w:szCs w:val="28"/>
          <w:lang w:val="en"/>
        </w:rPr>
      </w:pPr>
      <w:r w:rsidRPr="00D50624">
        <w:rPr>
          <w:rFonts w:asciiTheme="majorBidi" w:hAnsiTheme="majorBidi" w:cstheme="majorBidi"/>
          <w:b/>
          <w:bCs/>
          <w:sz w:val="28"/>
          <w:szCs w:val="28"/>
          <w:lang w:val="en"/>
        </w:rPr>
        <w:t xml:space="preserve">Reference: </w:t>
      </w:r>
    </w:p>
    <w:p w:rsidR="00F83F0A" w:rsidRPr="004E24B8" w:rsidRDefault="00F83F0A" w:rsidP="004E24B8">
      <w:pPr>
        <w:numPr>
          <w:ilvl w:val="0"/>
          <w:numId w:val="10"/>
        </w:numPr>
        <w:shd w:val="clear" w:color="auto" w:fill="FFFFFF"/>
        <w:spacing w:before="100" w:beforeAutospacing="1" w:line="240" w:lineRule="auto"/>
        <w:jc w:val="both"/>
        <w:rPr>
          <w:rFonts w:asciiTheme="majorBidi" w:eastAsia="Times New Roman" w:hAnsiTheme="majorBidi" w:cstheme="majorBidi"/>
          <w:sz w:val="24"/>
          <w:szCs w:val="24"/>
        </w:rPr>
      </w:pPr>
      <w:r w:rsidRPr="004E24B8">
        <w:rPr>
          <w:rFonts w:asciiTheme="majorBidi" w:hAnsiTheme="majorBidi" w:cstheme="majorBidi"/>
          <w:sz w:val="24"/>
          <w:szCs w:val="24"/>
          <w:lang w:val="en"/>
        </w:rPr>
        <w:t>Hassan Ahmad Hassan Al-</w:t>
      </w:r>
      <w:proofErr w:type="spellStart"/>
      <w:r w:rsidRPr="004E24B8">
        <w:rPr>
          <w:rFonts w:asciiTheme="majorBidi" w:hAnsiTheme="majorBidi" w:cstheme="majorBidi"/>
          <w:sz w:val="24"/>
          <w:szCs w:val="24"/>
          <w:lang w:val="en"/>
        </w:rPr>
        <w:t>Shatoury</w:t>
      </w:r>
      <w:proofErr w:type="spellEnd"/>
      <w:r w:rsidRPr="004E24B8">
        <w:rPr>
          <w:rFonts w:asciiTheme="majorBidi" w:hAnsiTheme="majorBidi" w:cstheme="majorBidi"/>
          <w:sz w:val="24"/>
          <w:szCs w:val="24"/>
          <w:lang w:val="en"/>
        </w:rPr>
        <w:t xml:space="preserve">, MD, PhD, MHPE; Chief Editor: </w:t>
      </w:r>
      <w:proofErr w:type="spellStart"/>
      <w:r w:rsidRPr="004E24B8">
        <w:rPr>
          <w:rFonts w:asciiTheme="majorBidi" w:hAnsiTheme="majorBidi" w:cstheme="majorBidi"/>
          <w:sz w:val="24"/>
          <w:szCs w:val="24"/>
          <w:lang w:val="en"/>
        </w:rPr>
        <w:t>Selim</w:t>
      </w:r>
      <w:proofErr w:type="spellEnd"/>
      <w:r w:rsidRPr="004E24B8">
        <w:rPr>
          <w:rFonts w:asciiTheme="majorBidi" w:hAnsiTheme="majorBidi" w:cstheme="majorBidi"/>
          <w:sz w:val="24"/>
          <w:szCs w:val="24"/>
          <w:lang w:val="en"/>
        </w:rPr>
        <w:t xml:space="preserve"> R </w:t>
      </w:r>
      <w:proofErr w:type="spellStart"/>
      <w:r w:rsidRPr="004E24B8">
        <w:rPr>
          <w:rFonts w:asciiTheme="majorBidi" w:hAnsiTheme="majorBidi" w:cstheme="majorBidi"/>
          <w:sz w:val="24"/>
          <w:szCs w:val="24"/>
          <w:lang w:val="en"/>
        </w:rPr>
        <w:t>Benbadis</w:t>
      </w:r>
      <w:proofErr w:type="spellEnd"/>
      <w:r w:rsidRPr="004E24B8">
        <w:rPr>
          <w:rFonts w:asciiTheme="majorBidi" w:hAnsiTheme="majorBidi" w:cstheme="majorBidi"/>
          <w:sz w:val="24"/>
          <w:szCs w:val="24"/>
          <w:lang w:val="en"/>
        </w:rPr>
        <w:t xml:space="preserve">, MD  </w:t>
      </w:r>
      <w:hyperlink r:id="rId10" w:history="1">
        <w:r w:rsidRPr="004E24B8">
          <w:rPr>
            <w:rStyle w:val="Hyperlink"/>
            <w:rFonts w:asciiTheme="majorBidi" w:hAnsiTheme="majorBidi" w:cstheme="majorBidi"/>
            <w:color w:val="auto"/>
            <w:sz w:val="24"/>
            <w:szCs w:val="24"/>
            <w:u w:val="none"/>
            <w:lang w:val="en"/>
          </w:rPr>
          <w:t>more...</w:t>
        </w:r>
      </w:hyperlink>
      <w:r w:rsidRPr="004E24B8">
        <w:rPr>
          <w:rFonts w:asciiTheme="majorBidi" w:eastAsia="Times New Roman" w:hAnsiTheme="majorBidi" w:cstheme="majorBidi"/>
          <w:sz w:val="24"/>
          <w:szCs w:val="24"/>
        </w:rPr>
        <w:t>(Nov 2017 –</w:t>
      </w:r>
      <w:r w:rsidR="004E24B8">
        <w:rPr>
          <w:rFonts w:asciiTheme="majorBidi" w:eastAsia="Times New Roman" w:hAnsiTheme="majorBidi" w:cstheme="majorBidi"/>
          <w:sz w:val="24"/>
          <w:szCs w:val="24"/>
        </w:rPr>
        <w:t xml:space="preserve"> </w:t>
      </w:r>
      <w:proofErr w:type="spellStart"/>
      <w:r w:rsidR="004E24B8">
        <w:rPr>
          <w:rFonts w:asciiTheme="majorBidi" w:eastAsia="Times New Roman" w:hAnsiTheme="majorBidi" w:cstheme="majorBidi"/>
          <w:sz w:val="24"/>
          <w:szCs w:val="24"/>
        </w:rPr>
        <w:t>S</w:t>
      </w:r>
      <w:r w:rsidRPr="004E24B8">
        <w:rPr>
          <w:rFonts w:asciiTheme="majorBidi" w:eastAsia="Times New Roman" w:hAnsiTheme="majorBidi" w:cstheme="majorBidi"/>
          <w:sz w:val="24"/>
          <w:szCs w:val="24"/>
        </w:rPr>
        <w:t>yringomyelia</w:t>
      </w:r>
      <w:proofErr w:type="spellEnd"/>
      <w:r w:rsidRPr="004E24B8">
        <w:rPr>
          <w:rFonts w:asciiTheme="majorBidi" w:eastAsia="Times New Roman" w:hAnsiTheme="majorBidi" w:cstheme="majorBidi"/>
          <w:sz w:val="24"/>
          <w:szCs w:val="24"/>
        </w:rPr>
        <w:t>, Medscape)</w:t>
      </w:r>
    </w:p>
    <w:p w:rsidR="00184524" w:rsidRPr="004E24B8" w:rsidRDefault="00184524" w:rsidP="00F86FC8">
      <w:pPr>
        <w:pStyle w:val="ListParagraph"/>
        <w:numPr>
          <w:ilvl w:val="0"/>
          <w:numId w:val="10"/>
        </w:numPr>
        <w:spacing w:after="0"/>
        <w:jc w:val="both"/>
        <w:rPr>
          <w:rFonts w:asciiTheme="majorBidi" w:hAnsiTheme="majorBidi" w:cstheme="majorBidi"/>
          <w:sz w:val="24"/>
          <w:szCs w:val="24"/>
          <w:lang w:val="en"/>
        </w:rPr>
      </w:pPr>
      <w:r w:rsidRPr="004E24B8">
        <w:rPr>
          <w:rFonts w:asciiTheme="majorBidi" w:hAnsiTheme="majorBidi" w:cstheme="majorBidi"/>
          <w:sz w:val="24"/>
          <w:szCs w:val="24"/>
          <w:lang w:val="en"/>
        </w:rPr>
        <w:t>Nelson textbook of pediatrics 20</w:t>
      </w:r>
      <w:r w:rsidRPr="004E24B8">
        <w:rPr>
          <w:rFonts w:asciiTheme="majorBidi" w:hAnsiTheme="majorBidi" w:cstheme="majorBidi"/>
          <w:sz w:val="24"/>
          <w:szCs w:val="24"/>
          <w:vertAlign w:val="superscript"/>
          <w:lang w:val="en"/>
        </w:rPr>
        <w:t>th</w:t>
      </w:r>
      <w:r w:rsidRPr="004E24B8">
        <w:rPr>
          <w:rFonts w:asciiTheme="majorBidi" w:hAnsiTheme="majorBidi" w:cstheme="majorBidi"/>
          <w:sz w:val="24"/>
          <w:szCs w:val="24"/>
          <w:lang w:val="en"/>
        </w:rPr>
        <w:t xml:space="preserve"> edition</w:t>
      </w:r>
      <w:r w:rsidR="00AB1C52" w:rsidRPr="004E24B8">
        <w:rPr>
          <w:rFonts w:asciiTheme="majorBidi" w:hAnsiTheme="majorBidi" w:cstheme="majorBidi"/>
          <w:sz w:val="24"/>
          <w:szCs w:val="24"/>
          <w:lang w:val="en"/>
        </w:rPr>
        <w:t xml:space="preserve"> </w:t>
      </w:r>
      <w:r w:rsidRPr="004E24B8">
        <w:rPr>
          <w:rFonts w:asciiTheme="majorBidi" w:hAnsiTheme="majorBidi" w:cstheme="majorBidi"/>
          <w:sz w:val="24"/>
          <w:szCs w:val="24"/>
          <w:lang w:val="en"/>
        </w:rPr>
        <w:t>(</w:t>
      </w:r>
      <w:proofErr w:type="spellStart"/>
      <w:r w:rsidRPr="004E24B8">
        <w:rPr>
          <w:rFonts w:asciiTheme="majorBidi" w:hAnsiTheme="majorBidi" w:cstheme="majorBidi"/>
          <w:sz w:val="24"/>
          <w:szCs w:val="24"/>
          <w:lang w:val="en"/>
        </w:rPr>
        <w:t>syringomyelia</w:t>
      </w:r>
      <w:proofErr w:type="spellEnd"/>
      <w:r w:rsidRPr="004E24B8">
        <w:rPr>
          <w:rFonts w:asciiTheme="majorBidi" w:hAnsiTheme="majorBidi" w:cstheme="majorBidi"/>
          <w:sz w:val="24"/>
          <w:szCs w:val="24"/>
          <w:lang w:val="en"/>
        </w:rPr>
        <w:t xml:space="preserve">-Harold </w:t>
      </w:r>
      <w:proofErr w:type="spellStart"/>
      <w:r w:rsidRPr="004E24B8">
        <w:rPr>
          <w:rFonts w:asciiTheme="majorBidi" w:hAnsiTheme="majorBidi" w:cstheme="majorBidi"/>
          <w:sz w:val="24"/>
          <w:szCs w:val="24"/>
          <w:lang w:val="en"/>
        </w:rPr>
        <w:t>Rekate</w:t>
      </w:r>
      <w:proofErr w:type="spellEnd"/>
      <w:r w:rsidRPr="004E24B8">
        <w:rPr>
          <w:rFonts w:asciiTheme="majorBidi" w:hAnsiTheme="majorBidi" w:cstheme="majorBidi"/>
          <w:sz w:val="24"/>
          <w:szCs w:val="24"/>
          <w:lang w:val="en"/>
        </w:rPr>
        <w:t>)</w:t>
      </w:r>
    </w:p>
    <w:p w:rsidR="00F86FC8" w:rsidRPr="004E24B8" w:rsidRDefault="00F86FC8" w:rsidP="00F86FC8">
      <w:pPr>
        <w:pStyle w:val="ListParagraph"/>
        <w:numPr>
          <w:ilvl w:val="0"/>
          <w:numId w:val="10"/>
        </w:numPr>
        <w:spacing w:after="0"/>
        <w:jc w:val="both"/>
        <w:rPr>
          <w:rFonts w:asciiTheme="majorBidi" w:hAnsiTheme="majorBidi" w:cstheme="majorBidi"/>
          <w:sz w:val="24"/>
          <w:szCs w:val="24"/>
          <w:lang w:val="en"/>
        </w:rPr>
      </w:pPr>
      <w:r w:rsidRPr="004E24B8">
        <w:rPr>
          <w:rFonts w:asciiTheme="majorBidi" w:hAnsiTheme="majorBidi" w:cstheme="majorBidi"/>
          <w:sz w:val="24"/>
          <w:szCs w:val="24"/>
        </w:rPr>
        <w:t xml:space="preserve">international society for pediatric </w:t>
      </w:r>
      <w:proofErr w:type="spellStart"/>
      <w:r w:rsidRPr="004E24B8">
        <w:rPr>
          <w:rFonts w:asciiTheme="majorBidi" w:hAnsiTheme="majorBidi" w:cstheme="majorBidi"/>
          <w:sz w:val="24"/>
          <w:szCs w:val="24"/>
        </w:rPr>
        <w:t>neurourgery</w:t>
      </w:r>
      <w:proofErr w:type="spellEnd"/>
      <w:r w:rsidRPr="004E24B8">
        <w:rPr>
          <w:rFonts w:asciiTheme="majorBidi" w:hAnsiTheme="majorBidi" w:cstheme="majorBidi"/>
          <w:sz w:val="24"/>
          <w:szCs w:val="24"/>
        </w:rPr>
        <w:t xml:space="preserve"> ISPN</w:t>
      </w:r>
    </w:p>
    <w:p w:rsidR="007D1BEA" w:rsidRPr="004E24B8" w:rsidRDefault="007D1BEA" w:rsidP="00D1750D">
      <w:pPr>
        <w:pStyle w:val="ListParagraph"/>
        <w:numPr>
          <w:ilvl w:val="0"/>
          <w:numId w:val="10"/>
        </w:numPr>
        <w:shd w:val="clear" w:color="auto" w:fill="FFFFFF"/>
        <w:spacing w:after="0" w:line="240" w:lineRule="auto"/>
        <w:jc w:val="both"/>
        <w:rPr>
          <w:rFonts w:asciiTheme="majorBidi" w:eastAsia="Times New Roman" w:hAnsiTheme="majorBidi" w:cstheme="majorBidi"/>
          <w:sz w:val="24"/>
          <w:szCs w:val="24"/>
        </w:rPr>
      </w:pPr>
      <w:r w:rsidRPr="004E24B8">
        <w:rPr>
          <w:rFonts w:asciiTheme="majorBidi" w:hAnsiTheme="majorBidi" w:cstheme="majorBidi"/>
          <w:sz w:val="24"/>
          <w:szCs w:val="24"/>
        </w:rPr>
        <w:t>Wikipedia (</w:t>
      </w:r>
      <w:proofErr w:type="spellStart"/>
      <w:r w:rsidRPr="004E24B8">
        <w:rPr>
          <w:rFonts w:asciiTheme="majorBidi" w:hAnsiTheme="majorBidi" w:cstheme="majorBidi"/>
          <w:sz w:val="24"/>
          <w:szCs w:val="24"/>
        </w:rPr>
        <w:t>Syringomyelia</w:t>
      </w:r>
      <w:proofErr w:type="spellEnd"/>
      <w:r w:rsidRPr="004E24B8">
        <w:rPr>
          <w:rFonts w:asciiTheme="majorBidi" w:hAnsiTheme="majorBidi" w:cstheme="majorBidi"/>
          <w:sz w:val="24"/>
          <w:szCs w:val="24"/>
        </w:rPr>
        <w:t>)</w:t>
      </w:r>
    </w:p>
    <w:p w:rsidR="00AB1C52" w:rsidRPr="00AE4A04" w:rsidRDefault="0059122C" w:rsidP="00AB1C52">
      <w:pPr>
        <w:pStyle w:val="ListParagraph"/>
        <w:numPr>
          <w:ilvl w:val="0"/>
          <w:numId w:val="10"/>
        </w:numPr>
        <w:jc w:val="both"/>
        <w:rPr>
          <w:rStyle w:val="Hyperlink"/>
          <w:rFonts w:asciiTheme="majorBidi" w:hAnsiTheme="majorBidi" w:cstheme="majorBidi"/>
          <w:color w:val="auto"/>
          <w:sz w:val="24"/>
          <w:szCs w:val="24"/>
          <w:u w:val="none"/>
          <w:lang w:val="en"/>
        </w:rPr>
      </w:pPr>
      <w:hyperlink r:id="rId11" w:history="1">
        <w:r w:rsidR="00AB1C52" w:rsidRPr="004E24B8">
          <w:rPr>
            <w:rStyle w:val="Hyperlink"/>
            <w:rFonts w:asciiTheme="majorBidi" w:hAnsiTheme="majorBidi" w:cstheme="majorBidi"/>
            <w:color w:val="auto"/>
            <w:sz w:val="24"/>
            <w:szCs w:val="24"/>
            <w:u w:val="none"/>
          </w:rPr>
          <w:t xml:space="preserve">Andrew </w:t>
        </w:r>
        <w:proofErr w:type="spellStart"/>
        <w:r w:rsidR="00AB1C52" w:rsidRPr="004E24B8">
          <w:rPr>
            <w:rStyle w:val="Hyperlink"/>
            <w:rFonts w:asciiTheme="majorBidi" w:hAnsiTheme="majorBidi" w:cstheme="majorBidi"/>
            <w:color w:val="auto"/>
            <w:sz w:val="24"/>
            <w:szCs w:val="24"/>
            <w:u w:val="none"/>
          </w:rPr>
          <w:t>Eisen</w:t>
        </w:r>
        <w:proofErr w:type="spellEnd"/>
        <w:r w:rsidR="00AB1C52" w:rsidRPr="004E24B8">
          <w:rPr>
            <w:rStyle w:val="Hyperlink"/>
            <w:rFonts w:asciiTheme="majorBidi" w:hAnsiTheme="majorBidi" w:cstheme="majorBidi"/>
            <w:color w:val="auto"/>
            <w:sz w:val="24"/>
            <w:szCs w:val="24"/>
            <w:u w:val="none"/>
          </w:rPr>
          <w:t>, MD, FRCPC</w:t>
        </w:r>
      </w:hyperlink>
      <w:r w:rsidR="00AB1C52" w:rsidRPr="004E24B8">
        <w:rPr>
          <w:rFonts w:asciiTheme="majorBidi" w:hAnsiTheme="majorBidi" w:cstheme="majorBidi"/>
          <w:sz w:val="24"/>
          <w:szCs w:val="24"/>
        </w:rPr>
        <w:t xml:space="preserve">, </w:t>
      </w:r>
      <w:hyperlink r:id="rId12" w:history="1">
        <w:r w:rsidR="00AB1C52" w:rsidRPr="004E24B8">
          <w:rPr>
            <w:rStyle w:val="Hyperlink"/>
            <w:rFonts w:asciiTheme="majorBidi" w:hAnsiTheme="majorBidi" w:cstheme="majorBidi"/>
            <w:color w:val="auto"/>
            <w:sz w:val="24"/>
            <w:szCs w:val="24"/>
            <w:u w:val="none"/>
          </w:rPr>
          <w:t>Section Editor</w:t>
        </w:r>
      </w:hyperlink>
      <w:r w:rsidR="00AB1C52" w:rsidRPr="004E24B8">
        <w:rPr>
          <w:rFonts w:asciiTheme="majorBidi" w:hAnsiTheme="majorBidi" w:cstheme="majorBidi"/>
          <w:sz w:val="24"/>
          <w:szCs w:val="24"/>
        </w:rPr>
        <w:t xml:space="preserve">, </w:t>
      </w:r>
      <w:hyperlink r:id="rId13" w:history="1">
        <w:r w:rsidR="00AB1C52" w:rsidRPr="004E24B8">
          <w:rPr>
            <w:rStyle w:val="Hyperlink"/>
            <w:rFonts w:asciiTheme="majorBidi" w:hAnsiTheme="majorBidi" w:cstheme="majorBidi"/>
            <w:color w:val="auto"/>
            <w:sz w:val="24"/>
            <w:szCs w:val="24"/>
            <w:u w:val="none"/>
          </w:rPr>
          <w:t xml:space="preserve">Michael J </w:t>
        </w:r>
        <w:proofErr w:type="spellStart"/>
        <w:r w:rsidR="00AB1C52" w:rsidRPr="004E24B8">
          <w:rPr>
            <w:rStyle w:val="Hyperlink"/>
            <w:rFonts w:asciiTheme="majorBidi" w:hAnsiTheme="majorBidi" w:cstheme="majorBidi"/>
            <w:color w:val="auto"/>
            <w:sz w:val="24"/>
            <w:szCs w:val="24"/>
            <w:u w:val="none"/>
          </w:rPr>
          <w:t>Aminoff</w:t>
        </w:r>
        <w:proofErr w:type="spellEnd"/>
        <w:r w:rsidR="00AB1C52" w:rsidRPr="004E24B8">
          <w:rPr>
            <w:rStyle w:val="Hyperlink"/>
            <w:rFonts w:asciiTheme="majorBidi" w:hAnsiTheme="majorBidi" w:cstheme="majorBidi"/>
            <w:color w:val="auto"/>
            <w:sz w:val="24"/>
            <w:szCs w:val="24"/>
            <w:u w:val="none"/>
          </w:rPr>
          <w:t>, MD, DSc</w:t>
        </w:r>
      </w:hyperlink>
      <w:r w:rsidR="00AB1C52" w:rsidRPr="004E24B8">
        <w:rPr>
          <w:rFonts w:asciiTheme="majorBidi" w:hAnsiTheme="majorBidi" w:cstheme="majorBidi"/>
          <w:sz w:val="24"/>
          <w:szCs w:val="24"/>
        </w:rPr>
        <w:t xml:space="preserve"> </w:t>
      </w:r>
      <w:hyperlink r:id="rId14" w:history="1">
        <w:r w:rsidR="00AB1C52" w:rsidRPr="004E24B8">
          <w:rPr>
            <w:rStyle w:val="Hyperlink"/>
            <w:rFonts w:asciiTheme="majorBidi" w:hAnsiTheme="majorBidi" w:cstheme="majorBidi"/>
            <w:color w:val="auto"/>
            <w:sz w:val="24"/>
            <w:szCs w:val="24"/>
            <w:u w:val="none"/>
          </w:rPr>
          <w:t>Deputy Editor</w:t>
        </w:r>
      </w:hyperlink>
      <w:r w:rsidR="00AB1C52" w:rsidRPr="004E24B8">
        <w:rPr>
          <w:rFonts w:asciiTheme="majorBidi" w:hAnsiTheme="majorBidi" w:cstheme="majorBidi"/>
          <w:sz w:val="24"/>
          <w:szCs w:val="24"/>
        </w:rPr>
        <w:t xml:space="preserve"> </w:t>
      </w:r>
      <w:hyperlink r:id="rId15" w:history="1">
        <w:r w:rsidR="00AB1C52" w:rsidRPr="004E24B8">
          <w:rPr>
            <w:rStyle w:val="Hyperlink"/>
            <w:rFonts w:asciiTheme="majorBidi" w:hAnsiTheme="majorBidi" w:cstheme="majorBidi"/>
            <w:color w:val="auto"/>
            <w:sz w:val="24"/>
            <w:szCs w:val="24"/>
            <w:u w:val="none"/>
          </w:rPr>
          <w:t xml:space="preserve">Janet L </w:t>
        </w:r>
        <w:proofErr w:type="spellStart"/>
        <w:r w:rsidR="00AB1C52" w:rsidRPr="004E24B8">
          <w:rPr>
            <w:rStyle w:val="Hyperlink"/>
            <w:rFonts w:asciiTheme="majorBidi" w:hAnsiTheme="majorBidi" w:cstheme="majorBidi"/>
            <w:color w:val="auto"/>
            <w:sz w:val="24"/>
            <w:szCs w:val="24"/>
            <w:u w:val="none"/>
          </w:rPr>
          <w:t>Wilterdink</w:t>
        </w:r>
        <w:proofErr w:type="spellEnd"/>
        <w:r w:rsidR="00AB1C52" w:rsidRPr="004E24B8">
          <w:rPr>
            <w:rStyle w:val="Hyperlink"/>
            <w:rFonts w:asciiTheme="majorBidi" w:hAnsiTheme="majorBidi" w:cstheme="majorBidi"/>
            <w:color w:val="auto"/>
            <w:sz w:val="24"/>
            <w:szCs w:val="24"/>
            <w:u w:val="none"/>
          </w:rPr>
          <w:t>, MD</w:t>
        </w:r>
      </w:hyperlink>
      <w:r w:rsidR="00AB1C52" w:rsidRPr="004E24B8">
        <w:rPr>
          <w:rFonts w:asciiTheme="majorBidi" w:hAnsiTheme="majorBidi" w:cstheme="majorBidi"/>
          <w:sz w:val="24"/>
          <w:szCs w:val="24"/>
        </w:rPr>
        <w:t xml:space="preserve"> </w:t>
      </w:r>
      <w:hyperlink r:id="rId16" w:tgtFrame="_blank" w:history="1">
        <w:r w:rsidR="00AB1C52" w:rsidRPr="004E24B8">
          <w:rPr>
            <w:rStyle w:val="Hyperlink"/>
            <w:rFonts w:asciiTheme="majorBidi" w:hAnsiTheme="majorBidi" w:cstheme="majorBidi"/>
            <w:color w:val="auto"/>
            <w:sz w:val="24"/>
            <w:szCs w:val="24"/>
            <w:u w:val="none"/>
          </w:rPr>
          <w:t>Disclosures</w:t>
        </w:r>
      </w:hyperlink>
      <w:r w:rsidR="00AB1C52" w:rsidRPr="004E24B8">
        <w:rPr>
          <w:rStyle w:val="Hyperlink"/>
          <w:rFonts w:asciiTheme="majorBidi" w:hAnsiTheme="majorBidi" w:cstheme="majorBidi"/>
          <w:color w:val="auto"/>
          <w:sz w:val="24"/>
          <w:szCs w:val="24"/>
          <w:u w:val="none"/>
        </w:rPr>
        <w:t xml:space="preserve"> (up to date)</w:t>
      </w:r>
    </w:p>
    <w:p w:rsidR="00AE4A04" w:rsidRPr="00AE4A04" w:rsidRDefault="00AE4A04" w:rsidP="00AE4A04">
      <w:pPr>
        <w:pStyle w:val="ListParagraph"/>
        <w:numPr>
          <w:ilvl w:val="0"/>
          <w:numId w:val="10"/>
        </w:numPr>
        <w:rPr>
          <w:rFonts w:asciiTheme="majorBidi" w:hAnsiTheme="majorBidi" w:cstheme="majorBidi"/>
          <w:sz w:val="24"/>
          <w:szCs w:val="24"/>
          <w:lang w:val="en"/>
        </w:rPr>
      </w:pPr>
      <w:r w:rsidRPr="00AE4A04">
        <w:rPr>
          <w:rFonts w:asciiTheme="majorBidi" w:hAnsiTheme="majorBidi" w:cstheme="majorBidi"/>
          <w:color w:val="000000"/>
          <w:sz w:val="24"/>
          <w:szCs w:val="24"/>
        </w:rPr>
        <w:t>June-Kai Chen, Chia-</w:t>
      </w:r>
      <w:proofErr w:type="spellStart"/>
      <w:r w:rsidRPr="00AE4A04">
        <w:rPr>
          <w:rFonts w:asciiTheme="majorBidi" w:hAnsiTheme="majorBidi" w:cstheme="majorBidi"/>
          <w:color w:val="000000"/>
          <w:sz w:val="24"/>
          <w:szCs w:val="24"/>
        </w:rPr>
        <w:t>Hsiu</w:t>
      </w:r>
      <w:proofErr w:type="spellEnd"/>
      <w:r w:rsidRPr="00AE4A04">
        <w:rPr>
          <w:rFonts w:asciiTheme="majorBidi" w:hAnsiTheme="majorBidi" w:cstheme="majorBidi"/>
          <w:color w:val="000000"/>
          <w:sz w:val="24"/>
          <w:szCs w:val="24"/>
        </w:rPr>
        <w:t xml:space="preserve"> Chen, Chia-Ling Lee, Tien-Wen Chen,1Ming-Cheng Weng,1 and Mao-</w:t>
      </w:r>
      <w:proofErr w:type="spellStart"/>
      <w:r w:rsidRPr="00AE4A04">
        <w:rPr>
          <w:rFonts w:asciiTheme="majorBidi" w:hAnsiTheme="majorBidi" w:cstheme="majorBidi"/>
          <w:color w:val="000000"/>
          <w:sz w:val="24"/>
          <w:szCs w:val="24"/>
        </w:rPr>
        <w:t>Hsiung</w:t>
      </w:r>
      <w:proofErr w:type="spellEnd"/>
      <w:r w:rsidRPr="00AE4A04">
        <w:rPr>
          <w:rFonts w:asciiTheme="majorBidi" w:hAnsiTheme="majorBidi" w:cstheme="majorBidi"/>
          <w:color w:val="000000"/>
          <w:sz w:val="24"/>
          <w:szCs w:val="24"/>
        </w:rPr>
        <w:t xml:space="preserve"> Huang</w:t>
      </w:r>
      <w:r>
        <w:rPr>
          <w:rFonts w:asciiTheme="majorBidi" w:hAnsiTheme="majorBidi" w:cstheme="majorBidi"/>
          <w:color w:val="000000"/>
          <w:sz w:val="24"/>
          <w:szCs w:val="24"/>
        </w:rPr>
        <w:t xml:space="preserve"> </w:t>
      </w:r>
      <w:r w:rsidRPr="00AE4A04">
        <w:rPr>
          <w:rFonts w:asciiTheme="majorBidi" w:hAnsiTheme="majorBidi" w:cstheme="majorBidi"/>
          <w:color w:val="000000"/>
          <w:sz w:val="24"/>
          <w:szCs w:val="24"/>
        </w:rPr>
        <w:t>Department of Physical Medicine and Rehabilitation, Kaohsiung Medical University</w:t>
      </w:r>
      <w:r w:rsidRPr="00AE4A04">
        <w:rPr>
          <w:rFonts w:asciiTheme="majorBidi" w:hAnsiTheme="majorBidi" w:cstheme="majorBidi"/>
          <w:color w:val="000000"/>
          <w:sz w:val="24"/>
          <w:szCs w:val="24"/>
        </w:rPr>
        <w:br/>
        <w:t>Hospital, and 1Department of Physical Medicine and Rehabilitation,</w:t>
      </w:r>
      <w:r>
        <w:rPr>
          <w:rFonts w:asciiTheme="majorBidi" w:hAnsiTheme="majorBidi" w:cstheme="majorBidi"/>
          <w:color w:val="000000"/>
          <w:sz w:val="24"/>
          <w:szCs w:val="24"/>
        </w:rPr>
        <w:t xml:space="preserve"> </w:t>
      </w:r>
      <w:r w:rsidRPr="00AE4A04">
        <w:rPr>
          <w:rFonts w:asciiTheme="majorBidi" w:hAnsiTheme="majorBidi" w:cstheme="majorBidi"/>
          <w:color w:val="000000"/>
          <w:sz w:val="24"/>
          <w:szCs w:val="24"/>
        </w:rPr>
        <w:t>Kaohsiung Municipal Hsiao Kang Hospital, Kaohsiung, Taiwan.</w:t>
      </w:r>
    </w:p>
    <w:p w:rsidR="00AB1C52" w:rsidRPr="004E24B8" w:rsidRDefault="00A82007" w:rsidP="00D1750D">
      <w:pPr>
        <w:pStyle w:val="ListParagraph"/>
        <w:numPr>
          <w:ilvl w:val="0"/>
          <w:numId w:val="10"/>
        </w:numPr>
        <w:shd w:val="clear" w:color="auto" w:fill="FFFFFF"/>
        <w:spacing w:after="0" w:line="24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Nelson textbook of pediatrics 20</w:t>
      </w:r>
      <w:r w:rsidRPr="00A82007">
        <w:rPr>
          <w:rFonts w:asciiTheme="majorBidi" w:eastAsia="Times New Roman" w:hAnsiTheme="majorBidi" w:cstheme="majorBidi"/>
          <w:sz w:val="24"/>
          <w:szCs w:val="24"/>
          <w:vertAlign w:val="superscript"/>
        </w:rPr>
        <w:t>th</w:t>
      </w:r>
      <w:r>
        <w:rPr>
          <w:rFonts w:asciiTheme="majorBidi" w:eastAsia="Times New Roman" w:hAnsiTheme="majorBidi" w:cstheme="majorBidi"/>
          <w:sz w:val="24"/>
          <w:szCs w:val="24"/>
        </w:rPr>
        <w:t xml:space="preserve"> edition (</w:t>
      </w:r>
      <w:proofErr w:type="spellStart"/>
      <w:r>
        <w:rPr>
          <w:rFonts w:asciiTheme="majorBidi" w:eastAsia="Times New Roman" w:hAnsiTheme="majorBidi" w:cstheme="majorBidi"/>
          <w:sz w:val="24"/>
          <w:szCs w:val="24"/>
        </w:rPr>
        <w:t>syringomyelia</w:t>
      </w:r>
      <w:proofErr w:type="spellEnd"/>
      <w:r>
        <w:rPr>
          <w:rFonts w:asciiTheme="majorBidi" w:eastAsia="Times New Roman" w:hAnsiTheme="majorBidi" w:cstheme="majorBidi"/>
          <w:sz w:val="24"/>
          <w:szCs w:val="24"/>
        </w:rPr>
        <w:t xml:space="preserve">-Harold </w:t>
      </w:r>
      <w:proofErr w:type="spellStart"/>
      <w:r>
        <w:rPr>
          <w:rFonts w:asciiTheme="majorBidi" w:eastAsia="Times New Roman" w:hAnsiTheme="majorBidi" w:cstheme="majorBidi"/>
          <w:sz w:val="24"/>
          <w:szCs w:val="24"/>
        </w:rPr>
        <w:t>Rekate</w:t>
      </w:r>
      <w:proofErr w:type="spellEnd"/>
      <w:r>
        <w:rPr>
          <w:rFonts w:asciiTheme="majorBidi" w:eastAsia="Times New Roman" w:hAnsiTheme="majorBidi" w:cstheme="majorBidi"/>
          <w:sz w:val="24"/>
          <w:szCs w:val="24"/>
        </w:rPr>
        <w:t>)</w:t>
      </w:r>
    </w:p>
    <w:p w:rsidR="00D50624" w:rsidRDefault="00D50624" w:rsidP="00D1750D">
      <w:pPr>
        <w:shd w:val="clear" w:color="auto" w:fill="FFFFFF"/>
        <w:spacing w:after="0" w:line="240" w:lineRule="auto"/>
        <w:jc w:val="both"/>
        <w:rPr>
          <w:rFonts w:asciiTheme="majorBidi" w:eastAsia="Times New Roman" w:hAnsiTheme="majorBidi" w:cstheme="majorBidi"/>
          <w:sz w:val="24"/>
          <w:szCs w:val="24"/>
        </w:rPr>
      </w:pPr>
    </w:p>
    <w:p w:rsidR="00C10A47" w:rsidRPr="00AB1C52" w:rsidRDefault="00C10A47" w:rsidP="00D1750D">
      <w:pPr>
        <w:shd w:val="clear" w:color="auto" w:fill="FFFFFF"/>
        <w:spacing w:after="0" w:line="240" w:lineRule="auto"/>
        <w:jc w:val="both"/>
        <w:rPr>
          <w:rFonts w:asciiTheme="majorBidi" w:eastAsia="Times New Roman" w:hAnsiTheme="majorBidi" w:cstheme="majorBidi"/>
          <w:sz w:val="24"/>
          <w:szCs w:val="24"/>
        </w:rPr>
      </w:pPr>
    </w:p>
    <w:p w:rsidR="00D50624" w:rsidRPr="00C66A24" w:rsidRDefault="00D50624" w:rsidP="00D1750D">
      <w:pPr>
        <w:spacing w:after="0"/>
        <w:ind w:left="360"/>
        <w:jc w:val="both"/>
        <w:rPr>
          <w:rFonts w:asciiTheme="majorBidi" w:hAnsiTheme="majorBidi" w:cstheme="majorBidi"/>
          <w:sz w:val="28"/>
          <w:szCs w:val="28"/>
        </w:rPr>
      </w:pPr>
    </w:p>
    <w:sectPr w:rsidR="00D50624" w:rsidRPr="00C66A24" w:rsidSect="00055E1E">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22C" w:rsidRDefault="0059122C" w:rsidP="00005B31">
      <w:pPr>
        <w:spacing w:after="0" w:line="240" w:lineRule="auto"/>
      </w:pPr>
      <w:r>
        <w:separator/>
      </w:r>
    </w:p>
  </w:endnote>
  <w:endnote w:type="continuationSeparator" w:id="0">
    <w:p w:rsidR="0059122C" w:rsidRDefault="0059122C" w:rsidP="00005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gency FB">
    <w:altName w:val="Malgun Gothic"/>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22C" w:rsidRDefault="0059122C" w:rsidP="00005B31">
      <w:pPr>
        <w:spacing w:after="0" w:line="240" w:lineRule="auto"/>
      </w:pPr>
      <w:r>
        <w:separator/>
      </w:r>
    </w:p>
  </w:footnote>
  <w:footnote w:type="continuationSeparator" w:id="0">
    <w:p w:rsidR="0059122C" w:rsidRDefault="0059122C" w:rsidP="00005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596163"/>
      <w:docPartObj>
        <w:docPartGallery w:val="Page Numbers (Top of Page)"/>
        <w:docPartUnique/>
      </w:docPartObj>
    </w:sdtPr>
    <w:sdtEndPr>
      <w:rPr>
        <w:noProof/>
      </w:rPr>
    </w:sdtEndPr>
    <w:sdtContent>
      <w:p w:rsidR="00522C99" w:rsidRDefault="00522C99">
        <w:pPr>
          <w:pStyle w:val="Header"/>
        </w:pPr>
        <w:r>
          <w:fldChar w:fldCharType="begin"/>
        </w:r>
        <w:r>
          <w:instrText xml:space="preserve"> PAGE   \* MERGEFORMAT </w:instrText>
        </w:r>
        <w:r>
          <w:fldChar w:fldCharType="separate"/>
        </w:r>
        <w:r w:rsidR="00640AA5">
          <w:rPr>
            <w:noProof/>
          </w:rPr>
          <w:t>1</w:t>
        </w:r>
        <w:r>
          <w:rPr>
            <w:noProof/>
          </w:rPr>
          <w:fldChar w:fldCharType="end"/>
        </w:r>
      </w:p>
    </w:sdtContent>
  </w:sdt>
  <w:p w:rsidR="00522C99" w:rsidRDefault="0052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4108C"/>
    <w:multiLevelType w:val="multilevel"/>
    <w:tmpl w:val="1C30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0A7949"/>
    <w:multiLevelType w:val="hybridMultilevel"/>
    <w:tmpl w:val="13142E8C"/>
    <w:lvl w:ilvl="0" w:tplc="679AF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696F77"/>
    <w:multiLevelType w:val="hybridMultilevel"/>
    <w:tmpl w:val="7A86D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0831FD"/>
    <w:multiLevelType w:val="multilevel"/>
    <w:tmpl w:val="E8BA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E36230"/>
    <w:multiLevelType w:val="multilevel"/>
    <w:tmpl w:val="16A0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6C01D4"/>
    <w:multiLevelType w:val="multilevel"/>
    <w:tmpl w:val="C544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6C4795"/>
    <w:multiLevelType w:val="hybridMultilevel"/>
    <w:tmpl w:val="05F84320"/>
    <w:lvl w:ilvl="0" w:tplc="9B0A61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FD1AAD"/>
    <w:multiLevelType w:val="multilevel"/>
    <w:tmpl w:val="45BC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113A0D"/>
    <w:multiLevelType w:val="multilevel"/>
    <w:tmpl w:val="6472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E4603A"/>
    <w:multiLevelType w:val="hybridMultilevel"/>
    <w:tmpl w:val="CB065FE0"/>
    <w:lvl w:ilvl="0" w:tplc="420AC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B36836"/>
    <w:multiLevelType w:val="multilevel"/>
    <w:tmpl w:val="6744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0"/>
  </w:num>
  <w:num w:numId="4">
    <w:abstractNumId w:val="7"/>
  </w:num>
  <w:num w:numId="5">
    <w:abstractNumId w:val="8"/>
  </w:num>
  <w:num w:numId="6">
    <w:abstractNumId w:val="2"/>
  </w:num>
  <w:num w:numId="7">
    <w:abstractNumId w:val="4"/>
  </w:num>
  <w:num w:numId="8">
    <w:abstractNumId w:val="1"/>
  </w:num>
  <w:num w:numId="9">
    <w:abstractNumId w:val="9"/>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E96"/>
    <w:rsid w:val="00005B31"/>
    <w:rsid w:val="00030D84"/>
    <w:rsid w:val="00047DE0"/>
    <w:rsid w:val="00055E1E"/>
    <w:rsid w:val="00063FDF"/>
    <w:rsid w:val="000969F8"/>
    <w:rsid w:val="000D1BCE"/>
    <w:rsid w:val="0013000D"/>
    <w:rsid w:val="00161A56"/>
    <w:rsid w:val="00184524"/>
    <w:rsid w:val="001A4F9A"/>
    <w:rsid w:val="00205B4D"/>
    <w:rsid w:val="002145FC"/>
    <w:rsid w:val="00254B61"/>
    <w:rsid w:val="00284145"/>
    <w:rsid w:val="002F2DC9"/>
    <w:rsid w:val="00301BC7"/>
    <w:rsid w:val="00327D23"/>
    <w:rsid w:val="00366ED2"/>
    <w:rsid w:val="00377087"/>
    <w:rsid w:val="003D0DA4"/>
    <w:rsid w:val="003E457B"/>
    <w:rsid w:val="004260BF"/>
    <w:rsid w:val="00455785"/>
    <w:rsid w:val="0048368F"/>
    <w:rsid w:val="00484107"/>
    <w:rsid w:val="004901CA"/>
    <w:rsid w:val="004E24B8"/>
    <w:rsid w:val="004F5950"/>
    <w:rsid w:val="00513E80"/>
    <w:rsid w:val="00522C99"/>
    <w:rsid w:val="00551D1B"/>
    <w:rsid w:val="00562B32"/>
    <w:rsid w:val="0059122C"/>
    <w:rsid w:val="005B4AFC"/>
    <w:rsid w:val="005D037F"/>
    <w:rsid w:val="005D6100"/>
    <w:rsid w:val="005F0F36"/>
    <w:rsid w:val="005F2284"/>
    <w:rsid w:val="0062437B"/>
    <w:rsid w:val="00636408"/>
    <w:rsid w:val="00640AA5"/>
    <w:rsid w:val="00686066"/>
    <w:rsid w:val="0069429B"/>
    <w:rsid w:val="006C0F09"/>
    <w:rsid w:val="006C2BBE"/>
    <w:rsid w:val="006D5FCF"/>
    <w:rsid w:val="006F7ECE"/>
    <w:rsid w:val="0074399C"/>
    <w:rsid w:val="0077098B"/>
    <w:rsid w:val="00775A2B"/>
    <w:rsid w:val="007B57B8"/>
    <w:rsid w:val="007D1BEA"/>
    <w:rsid w:val="007E12BC"/>
    <w:rsid w:val="007E7B16"/>
    <w:rsid w:val="007F1A5A"/>
    <w:rsid w:val="0081309D"/>
    <w:rsid w:val="00860058"/>
    <w:rsid w:val="00891480"/>
    <w:rsid w:val="008B1654"/>
    <w:rsid w:val="008B74CF"/>
    <w:rsid w:val="008C58E3"/>
    <w:rsid w:val="008F0ABB"/>
    <w:rsid w:val="0093024F"/>
    <w:rsid w:val="00934E96"/>
    <w:rsid w:val="00940C80"/>
    <w:rsid w:val="00972A93"/>
    <w:rsid w:val="009B72B7"/>
    <w:rsid w:val="009D1935"/>
    <w:rsid w:val="009E683B"/>
    <w:rsid w:val="00A26133"/>
    <w:rsid w:val="00A82007"/>
    <w:rsid w:val="00AB1C52"/>
    <w:rsid w:val="00AE4A04"/>
    <w:rsid w:val="00AE65AE"/>
    <w:rsid w:val="00B01FB8"/>
    <w:rsid w:val="00B145D1"/>
    <w:rsid w:val="00BE0050"/>
    <w:rsid w:val="00C10A47"/>
    <w:rsid w:val="00C31343"/>
    <w:rsid w:val="00C502CD"/>
    <w:rsid w:val="00C66A24"/>
    <w:rsid w:val="00C868AF"/>
    <w:rsid w:val="00C93660"/>
    <w:rsid w:val="00CE6E0E"/>
    <w:rsid w:val="00CF6680"/>
    <w:rsid w:val="00D0277F"/>
    <w:rsid w:val="00D1750D"/>
    <w:rsid w:val="00D43209"/>
    <w:rsid w:val="00D50624"/>
    <w:rsid w:val="00DB7F67"/>
    <w:rsid w:val="00DD205C"/>
    <w:rsid w:val="00DE02DC"/>
    <w:rsid w:val="00E24DA0"/>
    <w:rsid w:val="00E512E3"/>
    <w:rsid w:val="00E73900"/>
    <w:rsid w:val="00E9505E"/>
    <w:rsid w:val="00E95147"/>
    <w:rsid w:val="00EA251C"/>
    <w:rsid w:val="00F40832"/>
    <w:rsid w:val="00F759FA"/>
    <w:rsid w:val="00F81B09"/>
    <w:rsid w:val="00F83F0A"/>
    <w:rsid w:val="00F86FC8"/>
    <w:rsid w:val="00F9356C"/>
    <w:rsid w:val="00F96387"/>
    <w:rsid w:val="00FB3402"/>
    <w:rsid w:val="00FB6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680"/>
  </w:style>
  <w:style w:type="paragraph" w:styleId="Heading2">
    <w:name w:val="heading 2"/>
    <w:basedOn w:val="Normal"/>
    <w:next w:val="Normal"/>
    <w:link w:val="Heading2Char"/>
    <w:uiPriority w:val="9"/>
    <w:semiHidden/>
    <w:unhideWhenUsed/>
    <w:qFormat/>
    <w:rsid w:val="004901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901CA"/>
    <w:pPr>
      <w:spacing w:before="100" w:beforeAutospacing="1" w:after="100" w:afterAutospacing="1" w:line="240" w:lineRule="auto"/>
      <w:outlineLvl w:val="2"/>
    </w:pPr>
    <w:rPr>
      <w:rFonts w:ascii="Georgia" w:eastAsia="Times New Roman" w:hAnsi="Georgia" w:cs="Times New Roman"/>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01CA"/>
    <w:rPr>
      <w:rFonts w:ascii="Georgia" w:eastAsia="Times New Roman" w:hAnsi="Georgia" w:cs="Times New Roman"/>
      <w:sz w:val="27"/>
      <w:szCs w:val="27"/>
    </w:rPr>
  </w:style>
  <w:style w:type="paragraph" w:styleId="NormalWeb">
    <w:name w:val="Normal (Web)"/>
    <w:basedOn w:val="Normal"/>
    <w:uiPriority w:val="99"/>
    <w:unhideWhenUsed/>
    <w:rsid w:val="004901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901CA"/>
    <w:rPr>
      <w:color w:val="0000FF"/>
      <w:u w:val="single"/>
    </w:rPr>
  </w:style>
  <w:style w:type="character" w:customStyle="1" w:styleId="Heading2Char">
    <w:name w:val="Heading 2 Char"/>
    <w:basedOn w:val="DefaultParagraphFont"/>
    <w:link w:val="Heading2"/>
    <w:uiPriority w:val="9"/>
    <w:semiHidden/>
    <w:rsid w:val="004901CA"/>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366ED2"/>
    <w:pPr>
      <w:ind w:left="720"/>
      <w:contextualSpacing/>
    </w:pPr>
  </w:style>
  <w:style w:type="character" w:customStyle="1" w:styleId="nobrwithwbr2">
    <w:name w:val="nobrwithwbr2"/>
    <w:basedOn w:val="DefaultParagraphFont"/>
    <w:rsid w:val="00C66A24"/>
  </w:style>
  <w:style w:type="paragraph" w:customStyle="1" w:styleId="first">
    <w:name w:val="first"/>
    <w:basedOn w:val="Normal"/>
    <w:rsid w:val="00C66A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5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B31"/>
  </w:style>
  <w:style w:type="paragraph" w:styleId="Footer">
    <w:name w:val="footer"/>
    <w:basedOn w:val="Normal"/>
    <w:link w:val="FooterChar"/>
    <w:uiPriority w:val="99"/>
    <w:unhideWhenUsed/>
    <w:rsid w:val="00005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B31"/>
  </w:style>
  <w:style w:type="paragraph" w:styleId="BalloonText">
    <w:name w:val="Balloon Text"/>
    <w:basedOn w:val="Normal"/>
    <w:link w:val="BalloonTextChar"/>
    <w:uiPriority w:val="99"/>
    <w:semiHidden/>
    <w:unhideWhenUsed/>
    <w:rsid w:val="00640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A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680"/>
  </w:style>
  <w:style w:type="paragraph" w:styleId="Heading2">
    <w:name w:val="heading 2"/>
    <w:basedOn w:val="Normal"/>
    <w:next w:val="Normal"/>
    <w:link w:val="Heading2Char"/>
    <w:uiPriority w:val="9"/>
    <w:semiHidden/>
    <w:unhideWhenUsed/>
    <w:qFormat/>
    <w:rsid w:val="004901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901CA"/>
    <w:pPr>
      <w:spacing w:before="100" w:beforeAutospacing="1" w:after="100" w:afterAutospacing="1" w:line="240" w:lineRule="auto"/>
      <w:outlineLvl w:val="2"/>
    </w:pPr>
    <w:rPr>
      <w:rFonts w:ascii="Georgia" w:eastAsia="Times New Roman" w:hAnsi="Georgia" w:cs="Times New Roman"/>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01CA"/>
    <w:rPr>
      <w:rFonts w:ascii="Georgia" w:eastAsia="Times New Roman" w:hAnsi="Georgia" w:cs="Times New Roman"/>
      <w:sz w:val="27"/>
      <w:szCs w:val="27"/>
    </w:rPr>
  </w:style>
  <w:style w:type="paragraph" w:styleId="NormalWeb">
    <w:name w:val="Normal (Web)"/>
    <w:basedOn w:val="Normal"/>
    <w:uiPriority w:val="99"/>
    <w:unhideWhenUsed/>
    <w:rsid w:val="004901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901CA"/>
    <w:rPr>
      <w:color w:val="0000FF"/>
      <w:u w:val="single"/>
    </w:rPr>
  </w:style>
  <w:style w:type="character" w:customStyle="1" w:styleId="Heading2Char">
    <w:name w:val="Heading 2 Char"/>
    <w:basedOn w:val="DefaultParagraphFont"/>
    <w:link w:val="Heading2"/>
    <w:uiPriority w:val="9"/>
    <w:semiHidden/>
    <w:rsid w:val="004901CA"/>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366ED2"/>
    <w:pPr>
      <w:ind w:left="720"/>
      <w:contextualSpacing/>
    </w:pPr>
  </w:style>
  <w:style w:type="character" w:customStyle="1" w:styleId="nobrwithwbr2">
    <w:name w:val="nobrwithwbr2"/>
    <w:basedOn w:val="DefaultParagraphFont"/>
    <w:rsid w:val="00C66A24"/>
  </w:style>
  <w:style w:type="paragraph" w:customStyle="1" w:styleId="first">
    <w:name w:val="first"/>
    <w:basedOn w:val="Normal"/>
    <w:rsid w:val="00C66A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5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B31"/>
  </w:style>
  <w:style w:type="paragraph" w:styleId="Footer">
    <w:name w:val="footer"/>
    <w:basedOn w:val="Normal"/>
    <w:link w:val="FooterChar"/>
    <w:uiPriority w:val="99"/>
    <w:unhideWhenUsed/>
    <w:rsid w:val="00005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B31"/>
  </w:style>
  <w:style w:type="paragraph" w:styleId="BalloonText">
    <w:name w:val="Balloon Text"/>
    <w:basedOn w:val="Normal"/>
    <w:link w:val="BalloonTextChar"/>
    <w:uiPriority w:val="99"/>
    <w:semiHidden/>
    <w:unhideWhenUsed/>
    <w:rsid w:val="00640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A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38634">
      <w:bodyDiv w:val="1"/>
      <w:marLeft w:val="0"/>
      <w:marRight w:val="0"/>
      <w:marTop w:val="0"/>
      <w:marBottom w:val="0"/>
      <w:divBdr>
        <w:top w:val="none" w:sz="0" w:space="0" w:color="auto"/>
        <w:left w:val="none" w:sz="0" w:space="0" w:color="auto"/>
        <w:bottom w:val="none" w:sz="0" w:space="0" w:color="auto"/>
        <w:right w:val="none" w:sz="0" w:space="0" w:color="auto"/>
      </w:divBdr>
    </w:div>
    <w:div w:id="416171650">
      <w:bodyDiv w:val="1"/>
      <w:marLeft w:val="0"/>
      <w:marRight w:val="0"/>
      <w:marTop w:val="0"/>
      <w:marBottom w:val="0"/>
      <w:divBdr>
        <w:top w:val="none" w:sz="0" w:space="0" w:color="auto"/>
        <w:left w:val="none" w:sz="0" w:space="0" w:color="auto"/>
        <w:bottom w:val="none" w:sz="0" w:space="0" w:color="auto"/>
        <w:right w:val="none" w:sz="0" w:space="0" w:color="auto"/>
      </w:divBdr>
      <w:divsChild>
        <w:div w:id="419641922">
          <w:marLeft w:val="0"/>
          <w:marRight w:val="0"/>
          <w:marTop w:val="0"/>
          <w:marBottom w:val="0"/>
          <w:divBdr>
            <w:top w:val="none" w:sz="0" w:space="0" w:color="auto"/>
            <w:left w:val="none" w:sz="0" w:space="0" w:color="auto"/>
            <w:bottom w:val="none" w:sz="0" w:space="0" w:color="auto"/>
            <w:right w:val="none" w:sz="0" w:space="0" w:color="auto"/>
          </w:divBdr>
          <w:divsChild>
            <w:div w:id="1701053184">
              <w:marLeft w:val="0"/>
              <w:marRight w:val="0"/>
              <w:marTop w:val="0"/>
              <w:marBottom w:val="0"/>
              <w:divBdr>
                <w:top w:val="none" w:sz="0" w:space="0" w:color="auto"/>
                <w:left w:val="none" w:sz="0" w:space="0" w:color="auto"/>
                <w:bottom w:val="none" w:sz="0" w:space="0" w:color="auto"/>
                <w:right w:val="none" w:sz="0" w:space="0" w:color="auto"/>
              </w:divBdr>
              <w:divsChild>
                <w:div w:id="603801751">
                  <w:marLeft w:val="0"/>
                  <w:marRight w:val="0"/>
                  <w:marTop w:val="0"/>
                  <w:marBottom w:val="0"/>
                  <w:divBdr>
                    <w:top w:val="none" w:sz="0" w:space="0" w:color="auto"/>
                    <w:left w:val="none" w:sz="0" w:space="0" w:color="auto"/>
                    <w:bottom w:val="none" w:sz="0" w:space="0" w:color="auto"/>
                    <w:right w:val="none" w:sz="0" w:space="0" w:color="auto"/>
                  </w:divBdr>
                  <w:divsChild>
                    <w:div w:id="994844137">
                      <w:marLeft w:val="0"/>
                      <w:marRight w:val="0"/>
                      <w:marTop w:val="0"/>
                      <w:marBottom w:val="0"/>
                      <w:divBdr>
                        <w:top w:val="none" w:sz="0" w:space="0" w:color="auto"/>
                        <w:left w:val="none" w:sz="0" w:space="0" w:color="auto"/>
                        <w:bottom w:val="none" w:sz="0" w:space="0" w:color="auto"/>
                        <w:right w:val="none" w:sz="0" w:space="0" w:color="auto"/>
                      </w:divBdr>
                    </w:div>
                    <w:div w:id="1198466966">
                      <w:marLeft w:val="0"/>
                      <w:marRight w:val="0"/>
                      <w:marTop w:val="0"/>
                      <w:marBottom w:val="0"/>
                      <w:divBdr>
                        <w:top w:val="none" w:sz="0" w:space="0" w:color="auto"/>
                        <w:left w:val="none" w:sz="0" w:space="0" w:color="auto"/>
                        <w:bottom w:val="none" w:sz="0" w:space="0" w:color="auto"/>
                        <w:right w:val="none" w:sz="0" w:space="0" w:color="auto"/>
                      </w:divBdr>
                      <w:divsChild>
                        <w:div w:id="46687954">
                          <w:marLeft w:val="0"/>
                          <w:marRight w:val="0"/>
                          <w:marTop w:val="0"/>
                          <w:marBottom w:val="0"/>
                          <w:divBdr>
                            <w:top w:val="none" w:sz="0" w:space="0" w:color="auto"/>
                            <w:left w:val="none" w:sz="0" w:space="0" w:color="auto"/>
                            <w:bottom w:val="none" w:sz="0" w:space="0" w:color="auto"/>
                            <w:right w:val="none" w:sz="0" w:space="0" w:color="auto"/>
                          </w:divBdr>
                        </w:div>
                        <w:div w:id="812647439">
                          <w:marLeft w:val="0"/>
                          <w:marRight w:val="0"/>
                          <w:marTop w:val="0"/>
                          <w:marBottom w:val="0"/>
                          <w:divBdr>
                            <w:top w:val="none" w:sz="0" w:space="0" w:color="auto"/>
                            <w:left w:val="none" w:sz="0" w:space="0" w:color="auto"/>
                            <w:bottom w:val="none" w:sz="0" w:space="0" w:color="auto"/>
                            <w:right w:val="none" w:sz="0" w:space="0" w:color="auto"/>
                          </w:divBdr>
                        </w:div>
                        <w:div w:id="1273129413">
                          <w:marLeft w:val="0"/>
                          <w:marRight w:val="0"/>
                          <w:marTop w:val="0"/>
                          <w:marBottom w:val="0"/>
                          <w:divBdr>
                            <w:top w:val="none" w:sz="0" w:space="0" w:color="auto"/>
                            <w:left w:val="none" w:sz="0" w:space="0" w:color="auto"/>
                            <w:bottom w:val="none" w:sz="0" w:space="0" w:color="auto"/>
                            <w:right w:val="none" w:sz="0" w:space="0" w:color="auto"/>
                          </w:divBdr>
                        </w:div>
                      </w:divsChild>
                    </w:div>
                    <w:div w:id="8388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3161">
      <w:bodyDiv w:val="1"/>
      <w:marLeft w:val="0"/>
      <w:marRight w:val="0"/>
      <w:marTop w:val="0"/>
      <w:marBottom w:val="0"/>
      <w:divBdr>
        <w:top w:val="none" w:sz="0" w:space="0" w:color="auto"/>
        <w:left w:val="none" w:sz="0" w:space="0" w:color="auto"/>
        <w:bottom w:val="none" w:sz="0" w:space="0" w:color="auto"/>
        <w:right w:val="none" w:sz="0" w:space="0" w:color="auto"/>
      </w:divBdr>
    </w:div>
    <w:div w:id="993948661">
      <w:bodyDiv w:val="1"/>
      <w:marLeft w:val="0"/>
      <w:marRight w:val="0"/>
      <w:marTop w:val="0"/>
      <w:marBottom w:val="0"/>
      <w:divBdr>
        <w:top w:val="none" w:sz="0" w:space="0" w:color="auto"/>
        <w:left w:val="none" w:sz="0" w:space="0" w:color="auto"/>
        <w:bottom w:val="none" w:sz="0" w:space="0" w:color="auto"/>
        <w:right w:val="none" w:sz="0" w:space="0" w:color="auto"/>
      </w:divBdr>
      <w:divsChild>
        <w:div w:id="2058699585">
          <w:marLeft w:val="0"/>
          <w:marRight w:val="0"/>
          <w:marTop w:val="0"/>
          <w:marBottom w:val="0"/>
          <w:divBdr>
            <w:top w:val="none" w:sz="0" w:space="0" w:color="auto"/>
            <w:left w:val="none" w:sz="0" w:space="0" w:color="auto"/>
            <w:bottom w:val="none" w:sz="0" w:space="0" w:color="auto"/>
            <w:right w:val="none" w:sz="0" w:space="0" w:color="auto"/>
          </w:divBdr>
          <w:divsChild>
            <w:div w:id="231428308">
              <w:marLeft w:val="0"/>
              <w:marRight w:val="0"/>
              <w:marTop w:val="0"/>
              <w:marBottom w:val="0"/>
              <w:divBdr>
                <w:top w:val="none" w:sz="0" w:space="0" w:color="auto"/>
                <w:left w:val="none" w:sz="0" w:space="0" w:color="auto"/>
                <w:bottom w:val="none" w:sz="0" w:space="0" w:color="auto"/>
                <w:right w:val="none" w:sz="0" w:space="0" w:color="auto"/>
              </w:divBdr>
              <w:divsChild>
                <w:div w:id="1973441769">
                  <w:marLeft w:val="0"/>
                  <w:marRight w:val="0"/>
                  <w:marTop w:val="0"/>
                  <w:marBottom w:val="0"/>
                  <w:divBdr>
                    <w:top w:val="none" w:sz="0" w:space="0" w:color="auto"/>
                    <w:left w:val="none" w:sz="0" w:space="0" w:color="auto"/>
                    <w:bottom w:val="none" w:sz="0" w:space="0" w:color="auto"/>
                    <w:right w:val="none" w:sz="0" w:space="0" w:color="auto"/>
                  </w:divBdr>
                  <w:divsChild>
                    <w:div w:id="1770277232">
                      <w:marLeft w:val="0"/>
                      <w:marRight w:val="0"/>
                      <w:marTop w:val="0"/>
                      <w:marBottom w:val="0"/>
                      <w:divBdr>
                        <w:top w:val="none" w:sz="0" w:space="0" w:color="auto"/>
                        <w:left w:val="none" w:sz="0" w:space="0" w:color="auto"/>
                        <w:bottom w:val="none" w:sz="0" w:space="0" w:color="auto"/>
                        <w:right w:val="none" w:sz="0" w:space="0" w:color="auto"/>
                      </w:divBdr>
                      <w:divsChild>
                        <w:div w:id="1776438417">
                          <w:marLeft w:val="0"/>
                          <w:marRight w:val="0"/>
                          <w:marTop w:val="0"/>
                          <w:marBottom w:val="0"/>
                          <w:divBdr>
                            <w:top w:val="none" w:sz="0" w:space="0" w:color="auto"/>
                            <w:left w:val="none" w:sz="0" w:space="0" w:color="auto"/>
                            <w:bottom w:val="none" w:sz="0" w:space="0" w:color="auto"/>
                            <w:right w:val="none" w:sz="0" w:space="0" w:color="auto"/>
                          </w:divBdr>
                          <w:divsChild>
                            <w:div w:id="79059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686459">
      <w:bodyDiv w:val="1"/>
      <w:marLeft w:val="0"/>
      <w:marRight w:val="0"/>
      <w:marTop w:val="0"/>
      <w:marBottom w:val="0"/>
      <w:divBdr>
        <w:top w:val="none" w:sz="0" w:space="0" w:color="auto"/>
        <w:left w:val="none" w:sz="0" w:space="0" w:color="auto"/>
        <w:bottom w:val="none" w:sz="0" w:space="0" w:color="auto"/>
        <w:right w:val="none" w:sz="0" w:space="0" w:color="auto"/>
      </w:divBdr>
      <w:divsChild>
        <w:div w:id="1196507335">
          <w:marLeft w:val="0"/>
          <w:marRight w:val="0"/>
          <w:marTop w:val="0"/>
          <w:marBottom w:val="0"/>
          <w:divBdr>
            <w:top w:val="none" w:sz="0" w:space="0" w:color="auto"/>
            <w:left w:val="none" w:sz="0" w:space="0" w:color="auto"/>
            <w:bottom w:val="none" w:sz="0" w:space="0" w:color="auto"/>
            <w:right w:val="none" w:sz="0" w:space="0" w:color="auto"/>
          </w:divBdr>
          <w:divsChild>
            <w:div w:id="638338398">
              <w:marLeft w:val="0"/>
              <w:marRight w:val="0"/>
              <w:marTop w:val="0"/>
              <w:marBottom w:val="0"/>
              <w:divBdr>
                <w:top w:val="none" w:sz="0" w:space="0" w:color="auto"/>
                <w:left w:val="none" w:sz="0" w:space="0" w:color="auto"/>
                <w:bottom w:val="none" w:sz="0" w:space="0" w:color="auto"/>
                <w:right w:val="none" w:sz="0" w:space="0" w:color="auto"/>
              </w:divBdr>
              <w:divsChild>
                <w:div w:id="615719202">
                  <w:marLeft w:val="0"/>
                  <w:marRight w:val="0"/>
                  <w:marTop w:val="0"/>
                  <w:marBottom w:val="0"/>
                  <w:divBdr>
                    <w:top w:val="none" w:sz="0" w:space="0" w:color="auto"/>
                    <w:left w:val="none" w:sz="0" w:space="0" w:color="auto"/>
                    <w:bottom w:val="none" w:sz="0" w:space="0" w:color="auto"/>
                    <w:right w:val="none" w:sz="0" w:space="0" w:color="auto"/>
                  </w:divBdr>
                  <w:divsChild>
                    <w:div w:id="108299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511870">
      <w:bodyDiv w:val="1"/>
      <w:marLeft w:val="0"/>
      <w:marRight w:val="0"/>
      <w:marTop w:val="0"/>
      <w:marBottom w:val="0"/>
      <w:divBdr>
        <w:top w:val="none" w:sz="0" w:space="0" w:color="auto"/>
        <w:left w:val="none" w:sz="0" w:space="0" w:color="auto"/>
        <w:bottom w:val="none" w:sz="0" w:space="0" w:color="auto"/>
        <w:right w:val="none" w:sz="0" w:space="0" w:color="auto"/>
      </w:divBdr>
      <w:divsChild>
        <w:div w:id="406537083">
          <w:marLeft w:val="0"/>
          <w:marRight w:val="0"/>
          <w:marTop w:val="0"/>
          <w:marBottom w:val="0"/>
          <w:divBdr>
            <w:top w:val="none" w:sz="0" w:space="0" w:color="auto"/>
            <w:left w:val="none" w:sz="0" w:space="0" w:color="auto"/>
            <w:bottom w:val="none" w:sz="0" w:space="0" w:color="auto"/>
            <w:right w:val="none" w:sz="0" w:space="0" w:color="auto"/>
          </w:divBdr>
          <w:divsChild>
            <w:div w:id="460073574">
              <w:marLeft w:val="0"/>
              <w:marRight w:val="0"/>
              <w:marTop w:val="0"/>
              <w:marBottom w:val="0"/>
              <w:divBdr>
                <w:top w:val="none" w:sz="0" w:space="0" w:color="auto"/>
                <w:left w:val="none" w:sz="0" w:space="0" w:color="auto"/>
                <w:bottom w:val="none" w:sz="0" w:space="0" w:color="auto"/>
                <w:right w:val="none" w:sz="0" w:space="0" w:color="auto"/>
              </w:divBdr>
              <w:divsChild>
                <w:div w:id="1512257794">
                  <w:marLeft w:val="0"/>
                  <w:marRight w:val="0"/>
                  <w:marTop w:val="0"/>
                  <w:marBottom w:val="0"/>
                  <w:divBdr>
                    <w:top w:val="none" w:sz="0" w:space="0" w:color="auto"/>
                    <w:left w:val="none" w:sz="0" w:space="0" w:color="auto"/>
                    <w:bottom w:val="none" w:sz="0" w:space="0" w:color="auto"/>
                    <w:right w:val="none" w:sz="0" w:space="0" w:color="auto"/>
                  </w:divBdr>
                  <w:divsChild>
                    <w:div w:id="4092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Tooryalai%20Jalalzai\Desktop\UpToDate\contents\mobipreview.htm?35/50/36244/contributors"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Tooryalai%20Jalalzai\Desktop\UpToDate\contents\mobipreview.htm?35/50/36244/contributor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file:///C:\Users\Tooryalai%20Jalalzai\Desktop\UpToDate\contents\mobipreview.htm?35/50/36244/contributor-disclosur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Tooryalai%20Jalalzai\Desktop\UpToDate\contents\mobipreview.htm?35/50/36244/contributors" TargetMode="External"/><Relationship Id="rId5" Type="http://schemas.openxmlformats.org/officeDocument/2006/relationships/webSettings" Target="webSettings.xml"/><Relationship Id="rId15" Type="http://schemas.openxmlformats.org/officeDocument/2006/relationships/hyperlink" Target="file:///C:\Users\Tooryalai%20Jalalzai\Desktop\UpToDate\contents\mobipreview.htm?35/50/36244/contributors" TargetMode="External"/><Relationship Id="rId10" Type="http://schemas.openxmlformats.org/officeDocument/2006/relationships/hyperlink" Target="javascript:showModal('author-disclosur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Tooryalai%20Jalalzai\Desktop\UpToDate\contents\mobipreview.htm?35/50/36244/contribu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877</TotalTime>
  <Pages>1</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Tooryalai Jalalzai</dc:creator>
  <cp:keywords/>
  <dc:description/>
  <cp:lastModifiedBy>tooryalai.jalalzai</cp:lastModifiedBy>
  <cp:revision>57</cp:revision>
  <dcterms:created xsi:type="dcterms:W3CDTF">2018-02-15T14:04:00Z</dcterms:created>
  <dcterms:modified xsi:type="dcterms:W3CDTF">2021-06-14T12:18:00Z</dcterms:modified>
</cp:coreProperties>
</file>