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C9226" w14:textId="2181BCE7" w:rsidR="00366707" w:rsidRDefault="00366707" w:rsidP="00366707">
      <w:pPr>
        <w:jc w:val="right"/>
        <w:rPr>
          <w:rFonts w:ascii="Times New Roman" w:eastAsia="Times New Roman" w:hAnsi="Times New Roman" w:cs="Times New Roman"/>
        </w:rPr>
      </w:pPr>
      <w:r w:rsidRPr="00366707">
        <w:rPr>
          <w:rFonts w:ascii="Times New Roman" w:hAnsi="Times New Roman" w:cs="Times New Roman"/>
          <w:noProof/>
        </w:rPr>
        <w:drawing>
          <wp:inline distT="0" distB="0" distL="0" distR="0" wp14:anchorId="2CD607D7" wp14:editId="63674E4D">
            <wp:extent cx="1257300" cy="1520927"/>
            <wp:effectExtent l="0" t="0" r="0" b="3175"/>
            <wp:docPr id="1" name="Picture 1"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273109" cy="1540050"/>
                    </a:xfrm>
                    <a:prstGeom prst="rect">
                      <a:avLst/>
                    </a:prstGeom>
                  </pic:spPr>
                </pic:pic>
              </a:graphicData>
            </a:graphic>
          </wp:inline>
        </w:drawing>
      </w:r>
      <w:r w:rsidRPr="00366707">
        <w:t xml:space="preserve"> </w:t>
      </w:r>
      <w:r>
        <w:tab/>
      </w:r>
      <w:r>
        <w:tab/>
      </w:r>
      <w:r>
        <w:tab/>
      </w:r>
      <w:r>
        <w:tab/>
      </w:r>
      <w:r>
        <w:tab/>
      </w:r>
      <w:r>
        <w:tab/>
      </w:r>
      <w:r>
        <w:tab/>
      </w:r>
      <w:r w:rsidRPr="00366707">
        <w:rPr>
          <w:rFonts w:ascii="Times New Roman" w:eastAsia="Times New Roman" w:hAnsi="Times New Roman" w:cs="Times New Roman"/>
        </w:rPr>
        <w:fldChar w:fldCharType="begin"/>
      </w:r>
      <w:r w:rsidRPr="00366707">
        <w:rPr>
          <w:rFonts w:ascii="Times New Roman" w:eastAsia="Times New Roman" w:hAnsi="Times New Roman" w:cs="Times New Roman"/>
        </w:rPr>
        <w:instrText xml:space="preserve"> INCLUDEPICTURE "http://intranet.mayo.edu/charlie/creative-media-rst/files/CMYK_MayoClinic_PrimaryLogomark_Black.png" \* MERGEFORMATINET </w:instrText>
      </w:r>
      <w:r w:rsidRPr="00366707">
        <w:rPr>
          <w:rFonts w:ascii="Times New Roman" w:eastAsia="Times New Roman" w:hAnsi="Times New Roman" w:cs="Times New Roman"/>
        </w:rPr>
        <w:fldChar w:fldCharType="separate"/>
      </w:r>
      <w:r w:rsidRPr="00366707">
        <w:rPr>
          <w:rFonts w:ascii="Times New Roman" w:eastAsia="Times New Roman" w:hAnsi="Times New Roman" w:cs="Times New Roman"/>
          <w:noProof/>
        </w:rPr>
        <w:drawing>
          <wp:inline distT="0" distB="0" distL="0" distR="0" wp14:anchorId="1F3C2244" wp14:editId="60FB3DE1">
            <wp:extent cx="1389012" cy="1521020"/>
            <wp:effectExtent l="0" t="0" r="0" b="3175"/>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12267" cy="1546486"/>
                    </a:xfrm>
                    <a:prstGeom prst="rect">
                      <a:avLst/>
                    </a:prstGeom>
                    <a:noFill/>
                    <a:ln>
                      <a:noFill/>
                    </a:ln>
                  </pic:spPr>
                </pic:pic>
              </a:graphicData>
            </a:graphic>
          </wp:inline>
        </w:drawing>
      </w:r>
      <w:r w:rsidRPr="00366707">
        <w:rPr>
          <w:rFonts w:ascii="Times New Roman" w:eastAsia="Times New Roman" w:hAnsi="Times New Roman" w:cs="Times New Roman"/>
        </w:rPr>
        <w:fldChar w:fldCharType="end"/>
      </w:r>
    </w:p>
    <w:p w14:paraId="0938AD6F" w14:textId="5E6221B0" w:rsidR="00366707" w:rsidRDefault="00366707" w:rsidP="00366707">
      <w:pPr>
        <w:jc w:val="right"/>
        <w:rPr>
          <w:rFonts w:ascii="Times New Roman" w:eastAsia="Times New Roman" w:hAnsi="Times New Roman" w:cs="Times New Roman"/>
        </w:rPr>
      </w:pPr>
    </w:p>
    <w:p w14:paraId="75B336C6" w14:textId="77777777" w:rsidR="00366707" w:rsidRPr="00366707" w:rsidRDefault="00366707" w:rsidP="00366707">
      <w:pPr>
        <w:jc w:val="center"/>
        <w:rPr>
          <w:rFonts w:ascii="Times New Roman" w:eastAsia="Times New Roman" w:hAnsi="Times New Roman" w:cs="Times New Roman"/>
        </w:rPr>
      </w:pPr>
    </w:p>
    <w:p w14:paraId="760E8B49" w14:textId="77777777" w:rsidR="0067795F" w:rsidRDefault="00672F6C" w:rsidP="0067795F">
      <w:pPr>
        <w:rPr>
          <w:rFonts w:ascii="Times New Roman" w:hAnsi="Times New Roman" w:cs="Times New Roman"/>
        </w:rPr>
      </w:pPr>
      <w:r w:rsidRPr="00366707">
        <w:rPr>
          <w:rFonts w:ascii="Times New Roman" w:hAnsi="Times New Roman" w:cs="Times New Roman"/>
          <w:b/>
          <w:bCs/>
        </w:rPr>
        <w:t>Title</w:t>
      </w:r>
      <w:r>
        <w:rPr>
          <w:rFonts w:ascii="Times New Roman" w:hAnsi="Times New Roman" w:cs="Times New Roman"/>
        </w:rPr>
        <w:t>:</w:t>
      </w:r>
      <w:r w:rsidR="00082ECE">
        <w:rPr>
          <w:rFonts w:ascii="Times New Roman" w:hAnsi="Times New Roman" w:cs="Times New Roman"/>
        </w:rPr>
        <w:t xml:space="preserve"> </w:t>
      </w:r>
      <w:r w:rsidR="0067795F">
        <w:rPr>
          <w:rFonts w:ascii="Times New Roman" w:hAnsi="Times New Roman" w:cs="Times New Roman"/>
        </w:rPr>
        <w:t xml:space="preserve">Rapidly Progressive Interstitial Lung Disease in Melanoma Differentiation-Associated Gene 5 (MDA5) Antibody Positive Dermatomyositis </w:t>
      </w:r>
    </w:p>
    <w:p w14:paraId="50747A45" w14:textId="270258CC" w:rsidR="00366707" w:rsidRDefault="00366707">
      <w:pPr>
        <w:rPr>
          <w:rFonts w:ascii="Times New Roman" w:hAnsi="Times New Roman" w:cs="Times New Roman"/>
        </w:rPr>
      </w:pPr>
    </w:p>
    <w:p w14:paraId="139DCBD1" w14:textId="341C644B" w:rsidR="00366707" w:rsidRPr="008928F9" w:rsidRDefault="00366707" w:rsidP="00366707">
      <w:pPr>
        <w:jc w:val="center"/>
        <w:rPr>
          <w:rFonts w:ascii="Times New Roman" w:hAnsi="Times New Roman" w:cs="Times New Roman"/>
          <w:vertAlign w:val="superscript"/>
        </w:rPr>
      </w:pPr>
      <w:r>
        <w:rPr>
          <w:rFonts w:ascii="Times New Roman" w:hAnsi="Times New Roman" w:cs="Times New Roman"/>
        </w:rPr>
        <w:t xml:space="preserve">Carmen Montagnon, </w:t>
      </w:r>
      <w:proofErr w:type="spellStart"/>
      <w:r>
        <w:rPr>
          <w:rFonts w:ascii="Times New Roman" w:hAnsi="Times New Roman" w:cs="Times New Roman"/>
        </w:rPr>
        <w:t>M.</w:t>
      </w:r>
      <w:proofErr w:type="gramStart"/>
      <w:r>
        <w:rPr>
          <w:rFonts w:ascii="Times New Roman" w:hAnsi="Times New Roman" w:cs="Times New Roman"/>
        </w:rPr>
        <w:t>D.</w:t>
      </w:r>
      <w:r w:rsidR="008928F9">
        <w:rPr>
          <w:rFonts w:ascii="Times New Roman" w:hAnsi="Times New Roman" w:cs="Times New Roman"/>
          <w:vertAlign w:val="superscript"/>
        </w:rPr>
        <w:t>a</w:t>
      </w:r>
      <w:proofErr w:type="spellEnd"/>
      <w:proofErr w:type="gramEnd"/>
      <w:r w:rsidR="00586A4F">
        <w:rPr>
          <w:rFonts w:ascii="Times New Roman" w:hAnsi="Times New Roman" w:cs="Times New Roman"/>
        </w:rPr>
        <w:t xml:space="preserve">, </w:t>
      </w:r>
      <w:proofErr w:type="spellStart"/>
      <w:r w:rsidR="00586A4F">
        <w:rPr>
          <w:rFonts w:ascii="Times New Roman" w:hAnsi="Times New Roman" w:cs="Times New Roman"/>
        </w:rPr>
        <w:t>Caitrin</w:t>
      </w:r>
      <w:proofErr w:type="spellEnd"/>
      <w:r w:rsidR="00586A4F">
        <w:rPr>
          <w:rFonts w:ascii="Times New Roman" w:hAnsi="Times New Roman" w:cs="Times New Roman"/>
        </w:rPr>
        <w:t xml:space="preserve"> Coffey, </w:t>
      </w:r>
      <w:proofErr w:type="spellStart"/>
      <w:r w:rsidR="00586A4F">
        <w:rPr>
          <w:rFonts w:ascii="Times New Roman" w:hAnsi="Times New Roman" w:cs="Times New Roman"/>
        </w:rPr>
        <w:t>M.D.</w:t>
      </w:r>
      <w:r w:rsidR="008928F9">
        <w:rPr>
          <w:rFonts w:ascii="Times New Roman" w:hAnsi="Times New Roman" w:cs="Times New Roman"/>
          <w:vertAlign w:val="superscript"/>
        </w:rPr>
        <w:t>b</w:t>
      </w:r>
      <w:proofErr w:type="spellEnd"/>
      <w:r w:rsidR="00586A4F">
        <w:rPr>
          <w:rFonts w:ascii="Times New Roman" w:hAnsi="Times New Roman" w:cs="Times New Roman"/>
        </w:rPr>
        <w:t xml:space="preserve">, </w:t>
      </w:r>
      <w:proofErr w:type="spellStart"/>
      <w:r w:rsidR="00586A4F">
        <w:rPr>
          <w:rFonts w:ascii="Times New Roman" w:hAnsi="Times New Roman" w:cs="Times New Roman"/>
        </w:rPr>
        <w:t>Shreyasee</w:t>
      </w:r>
      <w:proofErr w:type="spellEnd"/>
      <w:r w:rsidR="008928F9">
        <w:rPr>
          <w:rFonts w:ascii="Times New Roman" w:hAnsi="Times New Roman" w:cs="Times New Roman"/>
        </w:rPr>
        <w:t xml:space="preserve"> Amin</w:t>
      </w:r>
      <w:r w:rsidR="00586A4F">
        <w:rPr>
          <w:rFonts w:ascii="Times New Roman" w:hAnsi="Times New Roman" w:cs="Times New Roman"/>
        </w:rPr>
        <w:t>, M.D.</w:t>
      </w:r>
      <w:r w:rsidR="008928F9">
        <w:rPr>
          <w:rFonts w:ascii="Times New Roman" w:hAnsi="Times New Roman" w:cs="Times New Roman"/>
        </w:rPr>
        <w:t xml:space="preserve">, </w:t>
      </w:r>
      <w:proofErr w:type="spellStart"/>
      <w:r w:rsidR="008928F9">
        <w:rPr>
          <w:rFonts w:ascii="Times New Roman" w:hAnsi="Times New Roman" w:cs="Times New Roman"/>
        </w:rPr>
        <w:t>M.P.H</w:t>
      </w:r>
      <w:r w:rsidR="008928F9">
        <w:rPr>
          <w:rFonts w:ascii="Times New Roman" w:hAnsi="Times New Roman" w:cs="Times New Roman"/>
          <w:vertAlign w:val="superscript"/>
        </w:rPr>
        <w:t>b</w:t>
      </w:r>
      <w:proofErr w:type="spellEnd"/>
      <w:r w:rsidR="008928F9">
        <w:rPr>
          <w:rFonts w:ascii="Times New Roman" w:hAnsi="Times New Roman" w:cs="Times New Roman"/>
        </w:rPr>
        <w:t xml:space="preserve">,  and Ashima </w:t>
      </w:r>
      <w:proofErr w:type="spellStart"/>
      <w:r w:rsidR="008928F9">
        <w:rPr>
          <w:rFonts w:ascii="Times New Roman" w:hAnsi="Times New Roman" w:cs="Times New Roman"/>
        </w:rPr>
        <w:t>Makol</w:t>
      </w:r>
      <w:proofErr w:type="spellEnd"/>
      <w:r w:rsidR="008928F9">
        <w:rPr>
          <w:rFonts w:ascii="Times New Roman" w:hAnsi="Times New Roman" w:cs="Times New Roman"/>
        </w:rPr>
        <w:t xml:space="preserve">, </w:t>
      </w:r>
      <w:proofErr w:type="spellStart"/>
      <w:r w:rsidR="008928F9">
        <w:rPr>
          <w:rFonts w:ascii="Times New Roman" w:hAnsi="Times New Roman" w:cs="Times New Roman"/>
        </w:rPr>
        <w:t>M.B.B.S</w:t>
      </w:r>
      <w:r w:rsidR="008928F9">
        <w:rPr>
          <w:rFonts w:ascii="Times New Roman" w:hAnsi="Times New Roman" w:cs="Times New Roman"/>
          <w:vertAlign w:val="superscript"/>
        </w:rPr>
        <w:t>b</w:t>
      </w:r>
      <w:proofErr w:type="spellEnd"/>
    </w:p>
    <w:p w14:paraId="16A2B33A" w14:textId="40404E2A" w:rsidR="00366707" w:rsidRDefault="00366707" w:rsidP="008928F9">
      <w:pPr>
        <w:pStyle w:val="ListParagraph"/>
        <w:numPr>
          <w:ilvl w:val="0"/>
          <w:numId w:val="1"/>
        </w:numPr>
        <w:jc w:val="center"/>
        <w:rPr>
          <w:rFonts w:ascii="Times New Roman" w:hAnsi="Times New Roman" w:cs="Times New Roman"/>
        </w:rPr>
      </w:pPr>
      <w:r w:rsidRPr="008928F9">
        <w:rPr>
          <w:rFonts w:ascii="Times New Roman" w:hAnsi="Times New Roman" w:cs="Times New Roman"/>
        </w:rPr>
        <w:t>Mayo Clinic Department of Internal Medicine, Rochester, MN, 55905</w:t>
      </w:r>
      <w:r w:rsidR="00D27EB5" w:rsidRPr="008928F9">
        <w:rPr>
          <w:rFonts w:ascii="Times New Roman" w:hAnsi="Times New Roman" w:cs="Times New Roman"/>
        </w:rPr>
        <w:t>, USA</w:t>
      </w:r>
    </w:p>
    <w:p w14:paraId="7E036E95" w14:textId="0BAD985F" w:rsidR="008928F9" w:rsidRPr="008928F9" w:rsidRDefault="008928F9" w:rsidP="008928F9">
      <w:pPr>
        <w:pStyle w:val="ListParagraph"/>
        <w:numPr>
          <w:ilvl w:val="0"/>
          <w:numId w:val="1"/>
        </w:numPr>
        <w:jc w:val="center"/>
        <w:rPr>
          <w:rFonts w:ascii="Times New Roman" w:hAnsi="Times New Roman" w:cs="Times New Roman"/>
        </w:rPr>
      </w:pPr>
      <w:r>
        <w:rPr>
          <w:rFonts w:ascii="Times New Roman" w:hAnsi="Times New Roman" w:cs="Times New Roman"/>
        </w:rPr>
        <w:t>Mayo Clinic D</w:t>
      </w:r>
      <w:r w:rsidR="00FC2E6B">
        <w:rPr>
          <w:rFonts w:ascii="Times New Roman" w:hAnsi="Times New Roman" w:cs="Times New Roman"/>
        </w:rPr>
        <w:t>ivision</w:t>
      </w:r>
      <w:r>
        <w:rPr>
          <w:rFonts w:ascii="Times New Roman" w:hAnsi="Times New Roman" w:cs="Times New Roman"/>
        </w:rPr>
        <w:t xml:space="preserve"> of Rheumatology, Rochester, MN, 55905, USA</w:t>
      </w:r>
    </w:p>
    <w:p w14:paraId="204B6581" w14:textId="77777777" w:rsidR="00672F6C" w:rsidRDefault="00672F6C">
      <w:pPr>
        <w:rPr>
          <w:rFonts w:ascii="Times New Roman" w:hAnsi="Times New Roman" w:cs="Times New Roman"/>
        </w:rPr>
      </w:pPr>
    </w:p>
    <w:p w14:paraId="3F0B7E0F" w14:textId="77777777" w:rsidR="0067795F" w:rsidRDefault="00366707" w:rsidP="0067795F">
      <w:pPr>
        <w:rPr>
          <w:rFonts w:ascii="Times New Roman" w:eastAsia="Times New Roman" w:hAnsi="Times New Roman" w:cs="Times New Roman"/>
          <w:color w:val="000000"/>
          <w:shd w:val="clear" w:color="auto" w:fill="FEFEFE"/>
        </w:rPr>
      </w:pPr>
      <w:r w:rsidRPr="00366707">
        <w:rPr>
          <w:rFonts w:ascii="Times New Roman" w:hAnsi="Times New Roman" w:cs="Times New Roman"/>
          <w:b/>
          <w:bCs/>
        </w:rPr>
        <w:t>Abstract</w:t>
      </w:r>
      <w:r>
        <w:rPr>
          <w:rFonts w:ascii="Times New Roman" w:hAnsi="Times New Roman" w:cs="Times New Roman"/>
        </w:rPr>
        <w:t xml:space="preserve">: </w:t>
      </w:r>
      <w:r w:rsidR="0067795F" w:rsidRPr="007454B7">
        <w:rPr>
          <w:rFonts w:ascii="Times New Roman" w:hAnsi="Times New Roman" w:cs="Times New Roman"/>
        </w:rPr>
        <w:t>A 56</w:t>
      </w:r>
      <w:r w:rsidR="0067795F">
        <w:rPr>
          <w:rFonts w:ascii="Times New Roman" w:hAnsi="Times New Roman" w:cs="Times New Roman"/>
        </w:rPr>
        <w:t>-</w:t>
      </w:r>
      <w:r w:rsidR="0067795F" w:rsidRPr="007454B7">
        <w:rPr>
          <w:rFonts w:ascii="Times New Roman" w:hAnsi="Times New Roman" w:cs="Times New Roman"/>
        </w:rPr>
        <w:t>year</w:t>
      </w:r>
      <w:r w:rsidR="0067795F">
        <w:rPr>
          <w:rFonts w:ascii="Times New Roman" w:hAnsi="Times New Roman" w:cs="Times New Roman"/>
        </w:rPr>
        <w:t>-</w:t>
      </w:r>
      <w:r w:rsidR="0067795F" w:rsidRPr="007454B7">
        <w:rPr>
          <w:rFonts w:ascii="Times New Roman" w:hAnsi="Times New Roman" w:cs="Times New Roman"/>
        </w:rPr>
        <w:t>old male presented to clinic with a 3</w:t>
      </w:r>
      <w:r w:rsidR="0067795F">
        <w:rPr>
          <w:rFonts w:ascii="Times New Roman" w:hAnsi="Times New Roman" w:cs="Times New Roman"/>
        </w:rPr>
        <w:t>-</w:t>
      </w:r>
      <w:r w:rsidR="0067795F" w:rsidRPr="007454B7">
        <w:rPr>
          <w:rFonts w:ascii="Times New Roman" w:hAnsi="Times New Roman" w:cs="Times New Roman"/>
        </w:rPr>
        <w:t>month history of i</w:t>
      </w:r>
      <w:r w:rsidR="0067795F">
        <w:rPr>
          <w:rFonts w:ascii="Times New Roman" w:hAnsi="Times New Roman" w:cs="Times New Roman"/>
        </w:rPr>
        <w:t>ncreasing dyspnea, 1-month</w:t>
      </w:r>
      <w:r w:rsidR="0067795F" w:rsidRPr="007454B7">
        <w:rPr>
          <w:rFonts w:ascii="Times New Roman" w:hAnsi="Times New Roman" w:cs="Times New Roman"/>
        </w:rPr>
        <w:t xml:space="preserve"> history of </w:t>
      </w:r>
      <w:r w:rsidR="0067795F">
        <w:rPr>
          <w:rFonts w:ascii="Times New Roman" w:hAnsi="Times New Roman" w:cs="Times New Roman"/>
        </w:rPr>
        <w:t>skin lesions</w:t>
      </w:r>
      <w:r w:rsidR="0067795F" w:rsidRPr="007454B7">
        <w:rPr>
          <w:rFonts w:ascii="Times New Roman" w:hAnsi="Times New Roman" w:cs="Times New Roman"/>
        </w:rPr>
        <w:t>, and 2</w:t>
      </w:r>
      <w:r w:rsidR="0067795F">
        <w:rPr>
          <w:rFonts w:ascii="Times New Roman" w:hAnsi="Times New Roman" w:cs="Times New Roman"/>
        </w:rPr>
        <w:t>-</w:t>
      </w:r>
      <w:r w:rsidR="0067795F" w:rsidRPr="007454B7">
        <w:rPr>
          <w:rFonts w:ascii="Times New Roman" w:hAnsi="Times New Roman" w:cs="Times New Roman"/>
        </w:rPr>
        <w:t xml:space="preserve">week history of </w:t>
      </w:r>
      <w:r w:rsidR="0067795F">
        <w:rPr>
          <w:rFonts w:ascii="Times New Roman" w:hAnsi="Times New Roman" w:cs="Times New Roman"/>
        </w:rPr>
        <w:t>arthralgias and decreased muscle endurance</w:t>
      </w:r>
      <w:r w:rsidR="0067795F" w:rsidRPr="007454B7">
        <w:rPr>
          <w:rFonts w:ascii="Times New Roman" w:hAnsi="Times New Roman" w:cs="Times New Roman"/>
        </w:rPr>
        <w:t xml:space="preserve">. Physical exam </w:t>
      </w:r>
      <w:r w:rsidR="0067795F">
        <w:rPr>
          <w:rFonts w:ascii="Times New Roman" w:hAnsi="Times New Roman" w:cs="Times New Roman"/>
        </w:rPr>
        <w:t xml:space="preserve">revealed inspiratory crackles to the midlungs bilaterally, intact muscle strength but fatigability, stiffness of the hands, raised rash on his torso, dry scaly plaques on the fingers, and tender, </w:t>
      </w:r>
      <w:proofErr w:type="spellStart"/>
      <w:r w:rsidR="0067795F">
        <w:rPr>
          <w:rFonts w:ascii="Times New Roman" w:hAnsi="Times New Roman" w:cs="Times New Roman"/>
        </w:rPr>
        <w:t>papular</w:t>
      </w:r>
      <w:proofErr w:type="spellEnd"/>
      <w:r w:rsidR="0067795F">
        <w:rPr>
          <w:rFonts w:ascii="Times New Roman" w:hAnsi="Times New Roman" w:cs="Times New Roman"/>
        </w:rPr>
        <w:t xml:space="preserve"> lesions on the palms</w:t>
      </w:r>
      <w:r w:rsidR="0067795F">
        <w:rPr>
          <w:rFonts w:ascii="Times New Roman" w:eastAsia="Times New Roman" w:hAnsi="Times New Roman" w:cs="Times New Roman"/>
          <w:color w:val="000000"/>
          <w:shd w:val="clear" w:color="auto" w:fill="FEFEFE"/>
        </w:rPr>
        <w:t xml:space="preserve">. He was Jo-1 negative, but </w:t>
      </w:r>
      <w:r w:rsidR="0067795F">
        <w:rPr>
          <w:rFonts w:ascii="Times New Roman" w:hAnsi="Times New Roman" w:cs="Times New Roman"/>
        </w:rPr>
        <w:t>melanoma differentiation-associated gene 5 (</w:t>
      </w:r>
      <w:r w:rsidR="0067795F">
        <w:rPr>
          <w:rFonts w:ascii="Times New Roman" w:eastAsia="Times New Roman" w:hAnsi="Times New Roman" w:cs="Times New Roman"/>
          <w:color w:val="000000"/>
          <w:shd w:val="clear" w:color="auto" w:fill="FEFEFE"/>
        </w:rPr>
        <w:t xml:space="preserve">MDA5) antibody positive. CK and aldolase were normal, but MRI of lower extremity muscles showed patchy muscular edema/inflammation. CT chest showed patchy bilateral </w:t>
      </w:r>
      <w:proofErr w:type="spellStart"/>
      <w:r w:rsidR="0067795F">
        <w:rPr>
          <w:rFonts w:ascii="Times New Roman" w:eastAsia="Times New Roman" w:hAnsi="Times New Roman" w:cs="Times New Roman"/>
          <w:color w:val="000000"/>
          <w:shd w:val="clear" w:color="auto" w:fill="FEFEFE"/>
        </w:rPr>
        <w:t>groundglass</w:t>
      </w:r>
      <w:proofErr w:type="spellEnd"/>
      <w:r w:rsidR="0067795F">
        <w:rPr>
          <w:rFonts w:ascii="Times New Roman" w:eastAsia="Times New Roman" w:hAnsi="Times New Roman" w:cs="Times New Roman"/>
          <w:color w:val="000000"/>
          <w:shd w:val="clear" w:color="auto" w:fill="FEFEFE"/>
        </w:rPr>
        <w:t xml:space="preserve"> and reticular opacities suggestive of organizing pneumonia. Skin biopsy was consistent with dermatomyositis. The patient was diagnosed with MDA5-positive dermatomyositis with interstitial lung disease (ILD) and initiated on prednisone 40 mg daily within 2 weeks of presentation; higher doses were precluded due to side effects. His arthralgias and rash improved, however dyspnea continued to worsen over the next 2 weeks. Mycophenolate mofetil was added within a month of presentation. Unfortunately, his respiratory status rapidly deteriorated over the next 2 weeks, requiring intensive care unit admission and did not significantly improve despite pulse IV methylprednisolone, cyclophosphamide, plasmapheresis, and ECMO support. Due to minimal clinical improvement, he is currently being considered for lung transplantation while rituximab is being added. ILD accompanying MDA5 dermatomyositis is often rapidly progressive and associated w</w:t>
      </w:r>
      <w:bookmarkStart w:id="0" w:name="_GoBack"/>
      <w:bookmarkEnd w:id="0"/>
      <w:r w:rsidR="0067795F">
        <w:rPr>
          <w:rFonts w:ascii="Times New Roman" w:eastAsia="Times New Roman" w:hAnsi="Times New Roman" w:cs="Times New Roman"/>
          <w:color w:val="000000"/>
          <w:shd w:val="clear" w:color="auto" w:fill="FEFEFE"/>
        </w:rPr>
        <w:t>ith a poor prognosis.</w:t>
      </w:r>
      <w:r w:rsidR="0067795F">
        <w:rPr>
          <w:rFonts w:ascii="Times New Roman" w:eastAsia="Times New Roman" w:hAnsi="Times New Roman" w:cs="Times New Roman"/>
          <w:color w:val="000000"/>
          <w:shd w:val="clear" w:color="auto" w:fill="FEFEFE"/>
        </w:rPr>
        <w:fldChar w:fldCharType="begin">
          <w:fldData xml:space="preserve">PEVuZE5vdGU+PENpdGU+PEF1dGhvcj5LdXJ0em1hbjwvQXV0aG9yPjxZZWFyPjIwMTg8L1llYXI+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</w:fldData>
        </w:fldChar>
      </w:r>
      <w:r w:rsidR="0067795F">
        <w:rPr>
          <w:rFonts w:ascii="Times New Roman" w:eastAsia="Times New Roman" w:hAnsi="Times New Roman" w:cs="Times New Roman"/>
          <w:color w:val="000000"/>
          <w:shd w:val="clear" w:color="auto" w:fill="FEFEFE"/>
        </w:rPr>
        <w:instrText xml:space="preserve"> ADDIN EN.CITE </w:instrText>
      </w:r>
      <w:r w:rsidR="0067795F">
        <w:rPr>
          <w:rFonts w:ascii="Times New Roman" w:eastAsia="Times New Roman" w:hAnsi="Times New Roman" w:cs="Times New Roman"/>
          <w:color w:val="000000"/>
          <w:shd w:val="clear" w:color="auto" w:fill="FEFEFE"/>
        </w:rPr>
        <w:fldChar w:fldCharType="begin">
          <w:fldData xml:space="preserve">PEVuZE5vdGU+PENpdGU+PEF1dGhvcj5LdXJ0em1hbjwvQXV0aG9yPjxZZWFyPjIwMTg8L1llYXI+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</w:fldData>
        </w:fldChar>
      </w:r>
      <w:r w:rsidR="0067795F">
        <w:rPr>
          <w:rFonts w:ascii="Times New Roman" w:eastAsia="Times New Roman" w:hAnsi="Times New Roman" w:cs="Times New Roman"/>
          <w:color w:val="000000"/>
          <w:shd w:val="clear" w:color="auto" w:fill="FEFEFE"/>
        </w:rPr>
        <w:instrText xml:space="preserve"> ADDIN EN.CITE.DATA </w:instrText>
      </w:r>
      <w:r w:rsidR="0067795F">
        <w:rPr>
          <w:rFonts w:ascii="Times New Roman" w:eastAsia="Times New Roman" w:hAnsi="Times New Roman" w:cs="Times New Roman"/>
          <w:color w:val="000000"/>
          <w:shd w:val="clear" w:color="auto" w:fill="FEFEFE"/>
        </w:rPr>
      </w:r>
      <w:r w:rsidR="0067795F">
        <w:rPr>
          <w:rFonts w:ascii="Times New Roman" w:eastAsia="Times New Roman" w:hAnsi="Times New Roman" w:cs="Times New Roman"/>
          <w:color w:val="000000"/>
          <w:shd w:val="clear" w:color="auto" w:fill="FEFEFE"/>
        </w:rPr>
        <w:fldChar w:fldCharType="end"/>
      </w:r>
      <w:r w:rsidR="0067795F">
        <w:rPr>
          <w:rFonts w:ascii="Times New Roman" w:eastAsia="Times New Roman" w:hAnsi="Times New Roman" w:cs="Times New Roman"/>
          <w:color w:val="000000"/>
          <w:shd w:val="clear" w:color="auto" w:fill="FEFEFE"/>
        </w:rPr>
      </w:r>
      <w:r w:rsidR="0067795F">
        <w:rPr>
          <w:rFonts w:ascii="Times New Roman" w:eastAsia="Times New Roman" w:hAnsi="Times New Roman" w:cs="Times New Roman"/>
          <w:color w:val="000000"/>
          <w:shd w:val="clear" w:color="auto" w:fill="FEFEFE"/>
        </w:rPr>
        <w:fldChar w:fldCharType="separate"/>
      </w:r>
      <w:r w:rsidR="0067795F" w:rsidRPr="0021758B">
        <w:rPr>
          <w:rFonts w:ascii="Times New Roman" w:eastAsia="Times New Roman" w:hAnsi="Times New Roman" w:cs="Times New Roman"/>
          <w:noProof/>
          <w:color w:val="000000"/>
          <w:shd w:val="clear" w:color="auto" w:fill="FEFEFE"/>
          <w:vertAlign w:val="superscript"/>
        </w:rPr>
        <w:t>1-3</w:t>
      </w:r>
      <w:r w:rsidR="0067795F">
        <w:rPr>
          <w:rFonts w:ascii="Times New Roman" w:eastAsia="Times New Roman" w:hAnsi="Times New Roman" w:cs="Times New Roman"/>
          <w:color w:val="000000"/>
          <w:shd w:val="clear" w:color="auto" w:fill="FEFEFE"/>
        </w:rPr>
        <w:fldChar w:fldCharType="end"/>
      </w:r>
      <w:r w:rsidR="0067795F">
        <w:rPr>
          <w:rFonts w:ascii="Times New Roman" w:eastAsia="Times New Roman" w:hAnsi="Times New Roman" w:cs="Times New Roman"/>
          <w:color w:val="000000"/>
          <w:shd w:val="clear" w:color="auto" w:fill="FEFEFE"/>
        </w:rPr>
        <w:t xml:space="preserve"> Early recognition with aggressive upfront treatment with immunosuppression is critical for management, but deterioration may still occur.</w:t>
      </w:r>
      <w:r w:rsidR="0067795F">
        <w:rPr>
          <w:rFonts w:ascii="Times New Roman" w:eastAsia="Times New Roman" w:hAnsi="Times New Roman" w:cs="Times New Roman"/>
          <w:color w:val="000000"/>
          <w:shd w:val="clear" w:color="auto" w:fill="FEFEFE"/>
        </w:rPr>
        <w:fldChar w:fldCharType="begin">
          <w:fldData xml:space="preserve">PEVuZE5vdGU+PENpdGU+PEF1dGhvcj5LdXJ0em1hbjwvQXV0aG9yPjxZZWFyPjIwMTg8L1llYXI+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</w:fldData>
        </w:fldChar>
      </w:r>
      <w:r w:rsidR="0067795F">
        <w:rPr>
          <w:rFonts w:ascii="Times New Roman" w:eastAsia="Times New Roman" w:hAnsi="Times New Roman" w:cs="Times New Roman"/>
          <w:color w:val="000000"/>
          <w:shd w:val="clear" w:color="auto" w:fill="FEFEFE"/>
        </w:rPr>
        <w:instrText xml:space="preserve"> ADDIN EN.CITE </w:instrText>
      </w:r>
      <w:r w:rsidR="0067795F">
        <w:rPr>
          <w:rFonts w:ascii="Times New Roman" w:eastAsia="Times New Roman" w:hAnsi="Times New Roman" w:cs="Times New Roman"/>
          <w:color w:val="000000"/>
          <w:shd w:val="clear" w:color="auto" w:fill="FEFEFE"/>
        </w:rPr>
        <w:fldChar w:fldCharType="begin">
          <w:fldData xml:space="preserve">PEVuZE5vdGU+PENpdGU+PEF1dGhvcj5LdXJ0em1hbjwvQXV0aG9yPjxZZWFyPjIwMTg8L1llYXI+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</w:fldData>
        </w:fldChar>
      </w:r>
      <w:r w:rsidR="0067795F">
        <w:rPr>
          <w:rFonts w:ascii="Times New Roman" w:eastAsia="Times New Roman" w:hAnsi="Times New Roman" w:cs="Times New Roman"/>
          <w:color w:val="000000"/>
          <w:shd w:val="clear" w:color="auto" w:fill="FEFEFE"/>
        </w:rPr>
        <w:instrText xml:space="preserve"> ADDIN EN.CITE.DATA </w:instrText>
      </w:r>
      <w:r w:rsidR="0067795F">
        <w:rPr>
          <w:rFonts w:ascii="Times New Roman" w:eastAsia="Times New Roman" w:hAnsi="Times New Roman" w:cs="Times New Roman"/>
          <w:color w:val="000000"/>
          <w:shd w:val="clear" w:color="auto" w:fill="FEFEFE"/>
        </w:rPr>
      </w:r>
      <w:r w:rsidR="0067795F">
        <w:rPr>
          <w:rFonts w:ascii="Times New Roman" w:eastAsia="Times New Roman" w:hAnsi="Times New Roman" w:cs="Times New Roman"/>
          <w:color w:val="000000"/>
          <w:shd w:val="clear" w:color="auto" w:fill="FEFEFE"/>
        </w:rPr>
        <w:fldChar w:fldCharType="end"/>
      </w:r>
      <w:r w:rsidR="0067795F">
        <w:rPr>
          <w:rFonts w:ascii="Times New Roman" w:eastAsia="Times New Roman" w:hAnsi="Times New Roman" w:cs="Times New Roman"/>
          <w:color w:val="000000"/>
          <w:shd w:val="clear" w:color="auto" w:fill="FEFEFE"/>
        </w:rPr>
      </w:r>
      <w:r w:rsidR="0067795F">
        <w:rPr>
          <w:rFonts w:ascii="Times New Roman" w:eastAsia="Times New Roman" w:hAnsi="Times New Roman" w:cs="Times New Roman"/>
          <w:color w:val="000000"/>
          <w:shd w:val="clear" w:color="auto" w:fill="FEFEFE"/>
        </w:rPr>
        <w:fldChar w:fldCharType="separate"/>
      </w:r>
      <w:r w:rsidR="0067795F" w:rsidRPr="0021758B">
        <w:rPr>
          <w:rFonts w:ascii="Times New Roman" w:eastAsia="Times New Roman" w:hAnsi="Times New Roman" w:cs="Times New Roman"/>
          <w:noProof/>
          <w:color w:val="000000"/>
          <w:shd w:val="clear" w:color="auto" w:fill="FEFEFE"/>
          <w:vertAlign w:val="superscript"/>
        </w:rPr>
        <w:t>1,3</w:t>
      </w:r>
      <w:r w:rsidR="0067795F">
        <w:rPr>
          <w:rFonts w:ascii="Times New Roman" w:eastAsia="Times New Roman" w:hAnsi="Times New Roman" w:cs="Times New Roman"/>
          <w:color w:val="000000"/>
          <w:shd w:val="clear" w:color="auto" w:fill="FEFEFE"/>
        </w:rPr>
        <w:fldChar w:fldCharType="end"/>
      </w:r>
    </w:p>
    <w:p w14:paraId="7719F58B" w14:textId="36EFD519" w:rsidR="00366707" w:rsidRDefault="00366707">
      <w:pPr>
        <w:rPr>
          <w:rFonts w:ascii="Times New Roman" w:eastAsia="Times New Roman" w:hAnsi="Times New Roman" w:cs="Times New Roman"/>
          <w:color w:val="000000"/>
          <w:shd w:val="clear" w:color="auto" w:fill="FEFEFE"/>
        </w:rPr>
      </w:pPr>
    </w:p>
    <w:p w14:paraId="75205AB4" w14:textId="26DFDAB3" w:rsidR="00366707" w:rsidRDefault="00366707">
      <w:pPr>
        <w:rPr>
          <w:rFonts w:ascii="Times New Roman" w:eastAsia="Times New Roman" w:hAnsi="Times New Roman" w:cs="Times New Roman"/>
          <w:color w:val="000000"/>
          <w:shd w:val="clear" w:color="auto" w:fill="FEFEFE"/>
        </w:rPr>
      </w:pPr>
      <w:r w:rsidRPr="00366707">
        <w:rPr>
          <w:rFonts w:ascii="Times New Roman" w:eastAsia="Times New Roman" w:hAnsi="Times New Roman" w:cs="Times New Roman"/>
          <w:b/>
          <w:bCs/>
          <w:color w:val="000000"/>
          <w:shd w:val="clear" w:color="auto" w:fill="FEFEFE"/>
        </w:rPr>
        <w:t>Biography</w:t>
      </w:r>
      <w:r>
        <w:rPr>
          <w:rFonts w:ascii="Times New Roman" w:eastAsia="Times New Roman" w:hAnsi="Times New Roman" w:cs="Times New Roman"/>
          <w:color w:val="000000"/>
          <w:shd w:val="clear" w:color="auto" w:fill="FEFEFE"/>
        </w:rPr>
        <w:t>: Dr. Montagnon attended Mayo Clinic Alix School of Medicine where she graduated in 2019. She is currently an internal medicine preliminary year resident and will begin dermatology residency at Mayo Clinic in July 2020.</w:t>
      </w:r>
    </w:p>
    <w:p w14:paraId="74D5CBD5" w14:textId="48F99D2B" w:rsidR="00042348" w:rsidRDefault="00042348">
      <w:pPr>
        <w:rPr>
          <w:rFonts w:ascii="Times New Roman" w:eastAsia="Times New Roman" w:hAnsi="Times New Roman" w:cs="Times New Roman"/>
          <w:color w:val="000000"/>
          <w:shd w:val="clear" w:color="auto" w:fill="FEFEFE"/>
        </w:rPr>
      </w:pPr>
    </w:p>
    <w:p w14:paraId="2B0F5EF4" w14:textId="7A81E896" w:rsidR="00042348" w:rsidRDefault="00042348">
      <w:pPr>
        <w:rPr>
          <w:rFonts w:ascii="Times New Roman" w:eastAsia="Times New Roman" w:hAnsi="Times New Roman" w:cs="Times New Roman"/>
          <w:b/>
          <w:bCs/>
          <w:color w:val="000000"/>
          <w:shd w:val="clear" w:color="auto" w:fill="FEFEFE"/>
        </w:rPr>
      </w:pPr>
      <w:r w:rsidRPr="00042348">
        <w:rPr>
          <w:rFonts w:ascii="Times New Roman" w:eastAsia="Times New Roman" w:hAnsi="Times New Roman" w:cs="Times New Roman"/>
          <w:b/>
          <w:bCs/>
          <w:color w:val="000000"/>
          <w:shd w:val="clear" w:color="auto" w:fill="FEFEFE"/>
        </w:rPr>
        <w:t>Presenting author details</w:t>
      </w:r>
    </w:p>
    <w:p w14:paraId="64C4CD2F" w14:textId="19AD64DE" w:rsidR="00042348" w:rsidRPr="00042348" w:rsidRDefault="00042348">
      <w:pPr>
        <w:rPr>
          <w:rFonts w:ascii="Times New Roman" w:eastAsia="Times New Roman" w:hAnsi="Times New Roman" w:cs="Times New Roman"/>
          <w:color w:val="000000"/>
          <w:shd w:val="clear" w:color="auto" w:fill="FEFEFE"/>
        </w:rPr>
      </w:pPr>
      <w:r w:rsidRPr="00042348">
        <w:rPr>
          <w:rFonts w:ascii="Times New Roman" w:eastAsia="Times New Roman" w:hAnsi="Times New Roman" w:cs="Times New Roman"/>
          <w:color w:val="000000"/>
          <w:shd w:val="clear" w:color="auto" w:fill="FEFEFE"/>
        </w:rPr>
        <w:t>Full name: Carmen Montagnon</w:t>
      </w:r>
    </w:p>
    <w:p w14:paraId="2C036946" w14:textId="69D158CF" w:rsidR="00042348" w:rsidRDefault="00042348">
      <w:pPr>
        <w:rPr>
          <w:rFonts w:ascii="Times New Roman" w:eastAsia="Times New Roman" w:hAnsi="Times New Roman" w:cs="Times New Roman"/>
          <w:color w:val="000000"/>
          <w:shd w:val="clear" w:color="auto" w:fill="FEFEFE"/>
        </w:rPr>
      </w:pPr>
      <w:r w:rsidRPr="00042348">
        <w:rPr>
          <w:rFonts w:ascii="Times New Roman" w:eastAsia="Times New Roman" w:hAnsi="Times New Roman" w:cs="Times New Roman"/>
          <w:color w:val="000000"/>
          <w:shd w:val="clear" w:color="auto" w:fill="FEFEFE"/>
        </w:rPr>
        <w:t>Contact Number: (925) 759-2280</w:t>
      </w:r>
    </w:p>
    <w:p w14:paraId="1F48EA26" w14:textId="36FD84E3" w:rsidR="00042348" w:rsidRDefault="00042348">
      <w:pPr>
        <w:rPr>
          <w:rFonts w:ascii="Times New Roman" w:eastAsia="Times New Roman" w:hAnsi="Times New Roman" w:cs="Times New Roman"/>
          <w:color w:val="000000"/>
          <w:shd w:val="clear" w:color="auto" w:fill="FEFEFE"/>
        </w:rPr>
      </w:pPr>
      <w:r>
        <w:rPr>
          <w:rFonts w:ascii="Times New Roman" w:eastAsia="Times New Roman" w:hAnsi="Times New Roman" w:cs="Times New Roman"/>
          <w:color w:val="000000"/>
          <w:shd w:val="clear" w:color="auto" w:fill="FEFEFE"/>
        </w:rPr>
        <w:lastRenderedPageBreak/>
        <w:t>Session Name: Case Reports on Dermatology</w:t>
      </w:r>
    </w:p>
    <w:p w14:paraId="36DFD813" w14:textId="2F092ADD" w:rsidR="00042348" w:rsidRPr="00042348" w:rsidRDefault="00042348">
      <w:pPr>
        <w:rPr>
          <w:rFonts w:ascii="Times New Roman" w:eastAsia="Times New Roman" w:hAnsi="Times New Roman" w:cs="Times New Roman"/>
          <w:color w:val="000000"/>
          <w:shd w:val="clear" w:color="auto" w:fill="FEFEFE"/>
        </w:rPr>
      </w:pPr>
      <w:r>
        <w:rPr>
          <w:rFonts w:ascii="Times New Roman" w:eastAsia="Times New Roman" w:hAnsi="Times New Roman" w:cs="Times New Roman"/>
          <w:color w:val="000000"/>
          <w:shd w:val="clear" w:color="auto" w:fill="FEFEFE"/>
        </w:rPr>
        <w:t>Category: Poster presentation</w:t>
      </w:r>
    </w:p>
    <w:p w14:paraId="43EAA086" w14:textId="77777777" w:rsidR="0021442B" w:rsidRDefault="0021442B">
      <w:pPr>
        <w:rPr>
          <w:rFonts w:ascii="Times New Roman" w:eastAsia="Times New Roman" w:hAnsi="Times New Roman" w:cs="Times New Roman"/>
          <w:color w:val="000000"/>
          <w:shd w:val="clear" w:color="auto" w:fill="FEFEFE"/>
        </w:rPr>
      </w:pPr>
    </w:p>
    <w:p w14:paraId="26E7DB32" w14:textId="77777777" w:rsidR="0021758B" w:rsidRPr="0021758B" w:rsidRDefault="0021442B" w:rsidP="0021758B">
      <w:pPr>
        <w:pStyle w:val="EndNoteBibliography"/>
        <w:ind w:left="720" w:hanging="720"/>
        <w:rPr>
          <w:noProof/>
        </w:rPr>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21758B" w:rsidRPr="0021758B">
        <w:rPr>
          <w:noProof/>
        </w:rPr>
        <w:t>1.</w:t>
      </w:r>
      <w:r w:rsidR="0021758B" w:rsidRPr="0021758B">
        <w:rPr>
          <w:noProof/>
        </w:rPr>
        <w:tab/>
        <w:t xml:space="preserve">Kurtzman DJB, Vleugels RA. Anti-melanoma differentiation-associated gene 5 (MDA5) dermatomyositis: A concise review with an emphasis on distinctive clinical features. </w:t>
      </w:r>
      <w:r w:rsidR="0021758B" w:rsidRPr="0021758B">
        <w:rPr>
          <w:i/>
          <w:noProof/>
        </w:rPr>
        <w:t xml:space="preserve">J Am Acad Dermatol. </w:t>
      </w:r>
      <w:r w:rsidR="0021758B" w:rsidRPr="0021758B">
        <w:rPr>
          <w:noProof/>
        </w:rPr>
        <w:t>2018;78(4):776-785.</w:t>
      </w:r>
    </w:p>
    <w:p w14:paraId="7D553EA6" w14:textId="77777777" w:rsidR="0021758B" w:rsidRPr="0021758B" w:rsidRDefault="0021758B" w:rsidP="0021758B">
      <w:pPr>
        <w:pStyle w:val="EndNoteBibliography"/>
        <w:ind w:left="720" w:hanging="720"/>
        <w:rPr>
          <w:noProof/>
        </w:rPr>
      </w:pPr>
      <w:r w:rsidRPr="0021758B">
        <w:rPr>
          <w:noProof/>
        </w:rPr>
        <w:t>2.</w:t>
      </w:r>
      <w:r w:rsidRPr="0021758B">
        <w:rPr>
          <w:noProof/>
        </w:rPr>
        <w:tab/>
        <w:t xml:space="preserve">McHugh NJ, Tansley SL. Autoantibodies in myositis. </w:t>
      </w:r>
      <w:r w:rsidRPr="0021758B">
        <w:rPr>
          <w:i/>
          <w:noProof/>
        </w:rPr>
        <w:t xml:space="preserve">Nat Rev Rheumatol. </w:t>
      </w:r>
      <w:r w:rsidRPr="0021758B">
        <w:rPr>
          <w:noProof/>
        </w:rPr>
        <w:t>2018;14(5):290-302.</w:t>
      </w:r>
    </w:p>
    <w:p w14:paraId="1A625EE5" w14:textId="26848C43" w:rsidR="0021758B" w:rsidRDefault="0021758B" w:rsidP="0021758B">
      <w:pPr>
        <w:pStyle w:val="EndNoteBibliography"/>
        <w:ind w:left="720" w:hanging="720"/>
        <w:rPr>
          <w:noProof/>
        </w:rPr>
      </w:pPr>
      <w:r w:rsidRPr="0021758B">
        <w:rPr>
          <w:noProof/>
        </w:rPr>
        <w:t>3.</w:t>
      </w:r>
      <w:r w:rsidRPr="0021758B">
        <w:rPr>
          <w:noProof/>
        </w:rPr>
        <w:tab/>
        <w:t xml:space="preserve">Fiorentino D, Chung L, Zwerner J, Rosen A, Casciola-Rosen L. The mucocutaneous and systemic phenotype of dermatomyositis patients with antibodies to MDA5 (CADM-140): a retrospective study. </w:t>
      </w:r>
      <w:r w:rsidRPr="0021758B">
        <w:rPr>
          <w:i/>
          <w:noProof/>
        </w:rPr>
        <w:t xml:space="preserve">J Am Acad Dermatol. </w:t>
      </w:r>
      <w:r w:rsidRPr="0021758B">
        <w:rPr>
          <w:noProof/>
        </w:rPr>
        <w:t>2011;65(1):25-34.</w:t>
      </w:r>
    </w:p>
    <w:p w14:paraId="4605A19C" w14:textId="6115AB25" w:rsidR="00366707" w:rsidRDefault="00366707" w:rsidP="0021758B">
      <w:pPr>
        <w:pStyle w:val="EndNoteBibliography"/>
        <w:ind w:left="720" w:hanging="720"/>
        <w:rPr>
          <w:noProof/>
        </w:rPr>
      </w:pPr>
    </w:p>
    <w:p w14:paraId="1753A39A" w14:textId="2104D451" w:rsidR="00366707" w:rsidRDefault="00366707" w:rsidP="0021758B">
      <w:pPr>
        <w:pStyle w:val="EndNoteBibliography"/>
        <w:ind w:left="720" w:hanging="720"/>
        <w:rPr>
          <w:noProof/>
        </w:rPr>
      </w:pPr>
    </w:p>
    <w:p w14:paraId="5151EDEF" w14:textId="65E78D9D" w:rsidR="00366707" w:rsidRDefault="00366707" w:rsidP="00366707">
      <w:pPr>
        <w:pStyle w:val="EndNoteBibliography"/>
        <w:rPr>
          <w:noProof/>
        </w:rPr>
      </w:pPr>
    </w:p>
    <w:p w14:paraId="7F30A602" w14:textId="085DA31A" w:rsidR="00366707" w:rsidRDefault="00366707" w:rsidP="00366707">
      <w:pPr>
        <w:pStyle w:val="EndNoteBibliography"/>
        <w:rPr>
          <w:noProof/>
        </w:rPr>
      </w:pPr>
    </w:p>
    <w:p w14:paraId="0B46C00A" w14:textId="3441FDD3" w:rsidR="00366707" w:rsidRDefault="00366707" w:rsidP="00366707">
      <w:pPr>
        <w:pStyle w:val="EndNoteBibliography"/>
        <w:rPr>
          <w:noProof/>
        </w:rPr>
      </w:pPr>
    </w:p>
    <w:p w14:paraId="62B35859" w14:textId="1551403A" w:rsidR="00366707" w:rsidRDefault="00366707" w:rsidP="00366707">
      <w:pPr>
        <w:pStyle w:val="EndNoteBibliography"/>
        <w:rPr>
          <w:noProof/>
        </w:rPr>
      </w:pPr>
    </w:p>
    <w:p w14:paraId="6919A824" w14:textId="77777777" w:rsidR="00366707" w:rsidRPr="0021758B" w:rsidRDefault="00366707" w:rsidP="00366707">
      <w:pPr>
        <w:pStyle w:val="EndNoteBibliography"/>
        <w:rPr>
          <w:noProof/>
        </w:rPr>
      </w:pPr>
    </w:p>
    <w:p w14:paraId="64084820" w14:textId="1C571A6A" w:rsidR="00A347A8" w:rsidRPr="007454B7" w:rsidRDefault="0021442B">
      <w:pPr>
        <w:rPr>
          <w:rFonts w:ascii="Times New Roman" w:hAnsi="Times New Roman" w:cs="Times New Roman"/>
        </w:rPr>
      </w:pPr>
      <w:r>
        <w:rPr>
          <w:rFonts w:ascii="Times New Roman" w:hAnsi="Times New Roman" w:cs="Times New Roman"/>
        </w:rPr>
        <w:fldChar w:fldCharType="end"/>
      </w:r>
    </w:p>
    <w:sectPr w:rsidR="00A347A8" w:rsidRPr="007454B7" w:rsidSect="00671F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AD24EB"/>
    <w:multiLevelType w:val="hybridMultilevel"/>
    <w:tmpl w:val="9DDA49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9xzrfr0zts59ees29pwrtsv2vew9fpdafd&quot;&gt;PG All articles&lt;record-ids&gt;&lt;item&gt;2682&lt;/item&gt;&lt;item&gt;2683&lt;/item&gt;&lt;item&gt;2684&lt;/item&gt;&lt;/record-ids&gt;&lt;/item&gt;&lt;/Libraries&gt;"/>
  </w:docVars>
  <w:rsids>
    <w:rsidRoot w:val="0011012A"/>
    <w:rsid w:val="00000D59"/>
    <w:rsid w:val="00006190"/>
    <w:rsid w:val="00011437"/>
    <w:rsid w:val="000121CC"/>
    <w:rsid w:val="00030011"/>
    <w:rsid w:val="00037014"/>
    <w:rsid w:val="00042348"/>
    <w:rsid w:val="00047CA1"/>
    <w:rsid w:val="00082ECE"/>
    <w:rsid w:val="0008381E"/>
    <w:rsid w:val="000853B6"/>
    <w:rsid w:val="00086DC2"/>
    <w:rsid w:val="000B7728"/>
    <w:rsid w:val="000C112F"/>
    <w:rsid w:val="000D3DF6"/>
    <w:rsid w:val="000F2DE3"/>
    <w:rsid w:val="0011012A"/>
    <w:rsid w:val="00110F82"/>
    <w:rsid w:val="00147A36"/>
    <w:rsid w:val="0015057B"/>
    <w:rsid w:val="00172121"/>
    <w:rsid w:val="00175BD7"/>
    <w:rsid w:val="001A7118"/>
    <w:rsid w:val="001B5142"/>
    <w:rsid w:val="0021442B"/>
    <w:rsid w:val="0021758B"/>
    <w:rsid w:val="00250D3E"/>
    <w:rsid w:val="00285E40"/>
    <w:rsid w:val="00291321"/>
    <w:rsid w:val="00293F64"/>
    <w:rsid w:val="00295B69"/>
    <w:rsid w:val="002A749B"/>
    <w:rsid w:val="002B22DA"/>
    <w:rsid w:val="003020F8"/>
    <w:rsid w:val="00312508"/>
    <w:rsid w:val="0032643E"/>
    <w:rsid w:val="00331380"/>
    <w:rsid w:val="00354DA2"/>
    <w:rsid w:val="0036512F"/>
    <w:rsid w:val="00366707"/>
    <w:rsid w:val="003E6CD1"/>
    <w:rsid w:val="003F2F92"/>
    <w:rsid w:val="004247E6"/>
    <w:rsid w:val="00462DD1"/>
    <w:rsid w:val="004640AC"/>
    <w:rsid w:val="00470ADE"/>
    <w:rsid w:val="0047430C"/>
    <w:rsid w:val="0048233A"/>
    <w:rsid w:val="0049680D"/>
    <w:rsid w:val="004A1A78"/>
    <w:rsid w:val="004F0587"/>
    <w:rsid w:val="00524BC6"/>
    <w:rsid w:val="00532624"/>
    <w:rsid w:val="00544099"/>
    <w:rsid w:val="00571BDD"/>
    <w:rsid w:val="00586A4F"/>
    <w:rsid w:val="005943D8"/>
    <w:rsid w:val="005A4FD3"/>
    <w:rsid w:val="005D386F"/>
    <w:rsid w:val="005E5EE5"/>
    <w:rsid w:val="005F441B"/>
    <w:rsid w:val="005F5380"/>
    <w:rsid w:val="006131E3"/>
    <w:rsid w:val="00620400"/>
    <w:rsid w:val="00635BB5"/>
    <w:rsid w:val="00651315"/>
    <w:rsid w:val="00656FEB"/>
    <w:rsid w:val="00661525"/>
    <w:rsid w:val="00671F7F"/>
    <w:rsid w:val="00672E99"/>
    <w:rsid w:val="00672F6C"/>
    <w:rsid w:val="0067795F"/>
    <w:rsid w:val="00682E24"/>
    <w:rsid w:val="006A097B"/>
    <w:rsid w:val="006A6389"/>
    <w:rsid w:val="006B3782"/>
    <w:rsid w:val="006E305B"/>
    <w:rsid w:val="006F2709"/>
    <w:rsid w:val="00731D11"/>
    <w:rsid w:val="007454B7"/>
    <w:rsid w:val="00770A40"/>
    <w:rsid w:val="007A4FB3"/>
    <w:rsid w:val="007C10E5"/>
    <w:rsid w:val="007C5E35"/>
    <w:rsid w:val="007D360D"/>
    <w:rsid w:val="007E0317"/>
    <w:rsid w:val="007F3278"/>
    <w:rsid w:val="007F4213"/>
    <w:rsid w:val="00804DB5"/>
    <w:rsid w:val="0082658D"/>
    <w:rsid w:val="00830E32"/>
    <w:rsid w:val="00830E46"/>
    <w:rsid w:val="0085547E"/>
    <w:rsid w:val="008928F9"/>
    <w:rsid w:val="008A7C24"/>
    <w:rsid w:val="008D5311"/>
    <w:rsid w:val="008F12B2"/>
    <w:rsid w:val="008F4575"/>
    <w:rsid w:val="00914CFA"/>
    <w:rsid w:val="00922AF2"/>
    <w:rsid w:val="009347A2"/>
    <w:rsid w:val="00935F7C"/>
    <w:rsid w:val="00937D30"/>
    <w:rsid w:val="00945C3C"/>
    <w:rsid w:val="00954B02"/>
    <w:rsid w:val="009C385F"/>
    <w:rsid w:val="009D130D"/>
    <w:rsid w:val="009F06D0"/>
    <w:rsid w:val="00A0076C"/>
    <w:rsid w:val="00A12308"/>
    <w:rsid w:val="00A21E63"/>
    <w:rsid w:val="00A347A8"/>
    <w:rsid w:val="00A62F30"/>
    <w:rsid w:val="00A67E42"/>
    <w:rsid w:val="00A71D40"/>
    <w:rsid w:val="00A750D8"/>
    <w:rsid w:val="00A95E45"/>
    <w:rsid w:val="00A96966"/>
    <w:rsid w:val="00AA1266"/>
    <w:rsid w:val="00AC2315"/>
    <w:rsid w:val="00AE192A"/>
    <w:rsid w:val="00AE46B7"/>
    <w:rsid w:val="00AF4E43"/>
    <w:rsid w:val="00B370D5"/>
    <w:rsid w:val="00B75030"/>
    <w:rsid w:val="00B824F4"/>
    <w:rsid w:val="00BB1E0E"/>
    <w:rsid w:val="00BB2F9E"/>
    <w:rsid w:val="00BC591B"/>
    <w:rsid w:val="00BC6A40"/>
    <w:rsid w:val="00BD2186"/>
    <w:rsid w:val="00BF1ED0"/>
    <w:rsid w:val="00BF2502"/>
    <w:rsid w:val="00C03A03"/>
    <w:rsid w:val="00C4682F"/>
    <w:rsid w:val="00C70646"/>
    <w:rsid w:val="00C86387"/>
    <w:rsid w:val="00CC6F38"/>
    <w:rsid w:val="00D27EB5"/>
    <w:rsid w:val="00D4365F"/>
    <w:rsid w:val="00D526D4"/>
    <w:rsid w:val="00D60D7B"/>
    <w:rsid w:val="00D9302E"/>
    <w:rsid w:val="00DA1562"/>
    <w:rsid w:val="00DB5AFE"/>
    <w:rsid w:val="00DC7D90"/>
    <w:rsid w:val="00DD533E"/>
    <w:rsid w:val="00DE4340"/>
    <w:rsid w:val="00DE4F1D"/>
    <w:rsid w:val="00DF42E2"/>
    <w:rsid w:val="00E1229E"/>
    <w:rsid w:val="00E220C9"/>
    <w:rsid w:val="00E76217"/>
    <w:rsid w:val="00E86D81"/>
    <w:rsid w:val="00E874D3"/>
    <w:rsid w:val="00EA09E0"/>
    <w:rsid w:val="00EA33CC"/>
    <w:rsid w:val="00EB6341"/>
    <w:rsid w:val="00ED6BEC"/>
    <w:rsid w:val="00EE2BEA"/>
    <w:rsid w:val="00F066AF"/>
    <w:rsid w:val="00F07A3C"/>
    <w:rsid w:val="00F25785"/>
    <w:rsid w:val="00F55A24"/>
    <w:rsid w:val="00F96DA1"/>
    <w:rsid w:val="00F979BA"/>
    <w:rsid w:val="00FA7EE5"/>
    <w:rsid w:val="00FC2E6B"/>
    <w:rsid w:val="00FC5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29B54"/>
  <w15:docId w15:val="{0EC81A6B-AB6B-B444-A193-5AC4387B3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79B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979BA"/>
    <w:rPr>
      <w:rFonts w:ascii="Times New Roman" w:hAnsi="Times New Roman" w:cs="Times New Roman"/>
      <w:sz w:val="18"/>
      <w:szCs w:val="18"/>
    </w:rPr>
  </w:style>
  <w:style w:type="paragraph" w:customStyle="1" w:styleId="EndNoteBibliographyTitle">
    <w:name w:val="EndNote Bibliography Title"/>
    <w:basedOn w:val="Normal"/>
    <w:link w:val="EndNoteBibliographyTitleChar"/>
    <w:rsid w:val="0021442B"/>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21442B"/>
    <w:rPr>
      <w:rFonts w:ascii="Calibri" w:hAnsi="Calibri" w:cs="Calibri"/>
    </w:rPr>
  </w:style>
  <w:style w:type="paragraph" w:customStyle="1" w:styleId="EndNoteBibliography">
    <w:name w:val="EndNote Bibliography"/>
    <w:basedOn w:val="Normal"/>
    <w:link w:val="EndNoteBibliographyChar"/>
    <w:rsid w:val="0021442B"/>
    <w:rPr>
      <w:rFonts w:ascii="Calibri" w:hAnsi="Calibri" w:cs="Calibri"/>
    </w:rPr>
  </w:style>
  <w:style w:type="character" w:customStyle="1" w:styleId="EndNoteBibliographyChar">
    <w:name w:val="EndNote Bibliography Char"/>
    <w:basedOn w:val="DefaultParagraphFont"/>
    <w:link w:val="EndNoteBibliography"/>
    <w:rsid w:val="0021442B"/>
    <w:rPr>
      <w:rFonts w:ascii="Calibri" w:hAnsi="Calibri" w:cs="Calibri"/>
    </w:rPr>
  </w:style>
  <w:style w:type="character" w:styleId="CommentReference">
    <w:name w:val="annotation reference"/>
    <w:basedOn w:val="DefaultParagraphFont"/>
    <w:uiPriority w:val="99"/>
    <w:semiHidden/>
    <w:unhideWhenUsed/>
    <w:rsid w:val="00086DC2"/>
    <w:rPr>
      <w:sz w:val="16"/>
      <w:szCs w:val="16"/>
    </w:rPr>
  </w:style>
  <w:style w:type="paragraph" w:styleId="CommentText">
    <w:name w:val="annotation text"/>
    <w:basedOn w:val="Normal"/>
    <w:link w:val="CommentTextChar"/>
    <w:uiPriority w:val="99"/>
    <w:semiHidden/>
    <w:unhideWhenUsed/>
    <w:rsid w:val="00086DC2"/>
    <w:rPr>
      <w:sz w:val="20"/>
      <w:szCs w:val="20"/>
    </w:rPr>
  </w:style>
  <w:style w:type="character" w:customStyle="1" w:styleId="CommentTextChar">
    <w:name w:val="Comment Text Char"/>
    <w:basedOn w:val="DefaultParagraphFont"/>
    <w:link w:val="CommentText"/>
    <w:uiPriority w:val="99"/>
    <w:semiHidden/>
    <w:rsid w:val="00086DC2"/>
    <w:rPr>
      <w:sz w:val="20"/>
      <w:szCs w:val="20"/>
    </w:rPr>
  </w:style>
  <w:style w:type="paragraph" w:styleId="CommentSubject">
    <w:name w:val="annotation subject"/>
    <w:basedOn w:val="CommentText"/>
    <w:next w:val="CommentText"/>
    <w:link w:val="CommentSubjectChar"/>
    <w:uiPriority w:val="99"/>
    <w:semiHidden/>
    <w:unhideWhenUsed/>
    <w:rsid w:val="00086DC2"/>
    <w:rPr>
      <w:b/>
      <w:bCs/>
    </w:rPr>
  </w:style>
  <w:style w:type="character" w:customStyle="1" w:styleId="CommentSubjectChar">
    <w:name w:val="Comment Subject Char"/>
    <w:basedOn w:val="CommentTextChar"/>
    <w:link w:val="CommentSubject"/>
    <w:uiPriority w:val="99"/>
    <w:semiHidden/>
    <w:rsid w:val="00086DC2"/>
    <w:rPr>
      <w:b/>
      <w:bCs/>
      <w:sz w:val="20"/>
      <w:szCs w:val="20"/>
    </w:rPr>
  </w:style>
  <w:style w:type="character" w:customStyle="1" w:styleId="highlight">
    <w:name w:val="highlight"/>
    <w:basedOn w:val="DefaultParagraphFont"/>
    <w:rsid w:val="00082ECE"/>
  </w:style>
  <w:style w:type="paragraph" w:styleId="ListParagraph">
    <w:name w:val="List Paragraph"/>
    <w:basedOn w:val="Normal"/>
    <w:uiPriority w:val="34"/>
    <w:qFormat/>
    <w:rsid w:val="008928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Mayo Clinic</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Montagnon, Carmen M., M.D.</dc:creator>
  <cp:lastModifiedBy>Carmen Montagnon</cp:lastModifiedBy>
  <cp:revision>11</cp:revision>
  <dcterms:created xsi:type="dcterms:W3CDTF">2020-01-22T05:12:00Z</dcterms:created>
  <dcterms:modified xsi:type="dcterms:W3CDTF">2020-01-23T01:47:00Z</dcterms:modified>
</cp:coreProperties>
</file>