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724" w:rsidRPr="002A4AA8" w:rsidRDefault="00257724" w:rsidP="00D87318">
      <w:pPr>
        <w:jc w:val="center"/>
        <w:rPr>
          <w:rFonts w:ascii="Times New Roman" w:hAnsi="Times New Roman" w:cs="Times New Roman"/>
          <w:b/>
          <w:sz w:val="32"/>
          <w:szCs w:val="32"/>
          <w:lang w:val="en-US"/>
        </w:rPr>
      </w:pPr>
      <w:proofErr w:type="gramStart"/>
      <w:r w:rsidRPr="002A4AA8">
        <w:rPr>
          <w:rFonts w:ascii="Times New Roman" w:hAnsi="Times New Roman" w:cs="Times New Roman"/>
          <w:b/>
          <w:sz w:val="32"/>
          <w:szCs w:val="32"/>
          <w:lang w:val="en-US"/>
        </w:rPr>
        <w:t xml:space="preserve">The case of successful </w:t>
      </w:r>
      <w:r w:rsidR="00F86183" w:rsidRPr="002A4AA8">
        <w:rPr>
          <w:rFonts w:ascii="Times New Roman" w:hAnsi="Times New Roman" w:cs="Times New Roman"/>
          <w:b/>
          <w:sz w:val="32"/>
          <w:szCs w:val="32"/>
          <w:lang w:val="en-US"/>
        </w:rPr>
        <w:t>extra</w:t>
      </w:r>
      <w:r w:rsidRPr="002A4AA8">
        <w:rPr>
          <w:rFonts w:ascii="Times New Roman" w:hAnsi="Times New Roman" w:cs="Times New Roman"/>
          <w:b/>
          <w:sz w:val="32"/>
          <w:szCs w:val="32"/>
          <w:lang w:val="en-US"/>
        </w:rPr>
        <w:t xml:space="preserve">-cardiac hemodynamic correction of congenital anomalies of the </w:t>
      </w:r>
      <w:r w:rsidR="00D87318" w:rsidRPr="002A4AA8">
        <w:rPr>
          <w:rFonts w:ascii="Times New Roman" w:hAnsi="Times New Roman" w:cs="Times New Roman"/>
          <w:b/>
          <w:sz w:val="32"/>
          <w:szCs w:val="32"/>
          <w:lang w:val="en-US"/>
        </w:rPr>
        <w:t>systemic venous connection</w:t>
      </w:r>
      <w:r w:rsidRPr="002A4AA8">
        <w:rPr>
          <w:rFonts w:ascii="Times New Roman" w:hAnsi="Times New Roman" w:cs="Times New Roman"/>
          <w:b/>
          <w:sz w:val="32"/>
          <w:szCs w:val="32"/>
          <w:lang w:val="en-US"/>
        </w:rPr>
        <w:t xml:space="preserve"> into the left atrium.</w:t>
      </w:r>
      <w:proofErr w:type="gramEnd"/>
    </w:p>
    <w:p w:rsidR="002A4AA8" w:rsidRPr="002A4AA8" w:rsidRDefault="002A4AA8" w:rsidP="00D87318">
      <w:pPr>
        <w:jc w:val="center"/>
        <w:rPr>
          <w:rFonts w:ascii="Times New Roman" w:hAnsi="Times New Roman" w:cs="Times New Roman"/>
          <w:b/>
          <w:i/>
          <w:sz w:val="28"/>
          <w:szCs w:val="28"/>
          <w:lang w:val="en-US"/>
        </w:rPr>
      </w:pPr>
      <w:proofErr w:type="spellStart"/>
      <w:r w:rsidRPr="002A4AA8">
        <w:rPr>
          <w:rFonts w:ascii="Times New Roman" w:hAnsi="Times New Roman" w:cs="Times New Roman"/>
          <w:b/>
          <w:i/>
          <w:sz w:val="28"/>
          <w:szCs w:val="28"/>
          <w:lang w:val="en-US"/>
        </w:rPr>
        <w:t>Saliev</w:t>
      </w:r>
      <w:proofErr w:type="spellEnd"/>
      <w:r w:rsidRPr="002A4AA8">
        <w:rPr>
          <w:rFonts w:ascii="Times New Roman" w:hAnsi="Times New Roman" w:cs="Times New Roman"/>
          <w:b/>
          <w:i/>
          <w:sz w:val="28"/>
          <w:szCs w:val="28"/>
          <w:lang w:val="en-US"/>
        </w:rPr>
        <w:t xml:space="preserve"> B </w:t>
      </w:r>
      <w:proofErr w:type="spellStart"/>
      <w:r w:rsidRPr="002A4AA8">
        <w:rPr>
          <w:rFonts w:ascii="Times New Roman" w:hAnsi="Times New Roman" w:cs="Times New Roman"/>
          <w:b/>
          <w:i/>
          <w:sz w:val="28"/>
          <w:szCs w:val="28"/>
          <w:lang w:val="en-US"/>
        </w:rPr>
        <w:t>Kh</w:t>
      </w:r>
      <w:proofErr w:type="spellEnd"/>
      <w:r w:rsidRPr="002A4AA8">
        <w:rPr>
          <w:rFonts w:ascii="Times New Roman" w:hAnsi="Times New Roman" w:cs="Times New Roman"/>
          <w:b/>
          <w:i/>
          <w:sz w:val="28"/>
          <w:szCs w:val="28"/>
          <w:lang w:val="en-US"/>
        </w:rPr>
        <w:t xml:space="preserve">, </w:t>
      </w:r>
      <w:proofErr w:type="spellStart"/>
      <w:r w:rsidRPr="002A4AA8">
        <w:rPr>
          <w:rFonts w:ascii="Times New Roman" w:hAnsi="Times New Roman" w:cs="Times New Roman"/>
          <w:b/>
          <w:i/>
          <w:sz w:val="28"/>
          <w:szCs w:val="28"/>
          <w:lang w:val="en-US"/>
        </w:rPr>
        <w:t>Islamov</w:t>
      </w:r>
      <w:proofErr w:type="spellEnd"/>
      <w:r w:rsidRPr="002A4AA8">
        <w:rPr>
          <w:rFonts w:ascii="Times New Roman" w:hAnsi="Times New Roman" w:cs="Times New Roman"/>
          <w:b/>
          <w:i/>
          <w:sz w:val="28"/>
          <w:szCs w:val="28"/>
          <w:lang w:val="en-US"/>
        </w:rPr>
        <w:t xml:space="preserve"> NK, Nasirov MM, </w:t>
      </w:r>
      <w:proofErr w:type="spellStart"/>
      <w:r w:rsidRPr="002A4AA8">
        <w:rPr>
          <w:rFonts w:ascii="Times New Roman" w:hAnsi="Times New Roman" w:cs="Times New Roman"/>
          <w:b/>
          <w:i/>
          <w:sz w:val="28"/>
          <w:szCs w:val="28"/>
          <w:lang w:val="en-US"/>
        </w:rPr>
        <w:t>Muborakov</w:t>
      </w:r>
      <w:proofErr w:type="spellEnd"/>
      <w:r w:rsidRPr="002A4AA8">
        <w:rPr>
          <w:rFonts w:ascii="Times New Roman" w:hAnsi="Times New Roman" w:cs="Times New Roman"/>
          <w:b/>
          <w:i/>
          <w:sz w:val="28"/>
          <w:szCs w:val="28"/>
          <w:lang w:val="en-US"/>
        </w:rPr>
        <w:t xml:space="preserve"> TU</w:t>
      </w:r>
    </w:p>
    <w:p w:rsidR="00257724" w:rsidRPr="002A4AA8" w:rsidRDefault="002A4AA8" w:rsidP="002A4AA8">
      <w:pPr>
        <w:jc w:val="center"/>
        <w:rPr>
          <w:rFonts w:ascii="Times New Roman" w:hAnsi="Times New Roman" w:cs="Times New Roman"/>
          <w:b/>
          <w:i/>
          <w:sz w:val="28"/>
          <w:szCs w:val="28"/>
          <w:lang w:val="en-US"/>
        </w:rPr>
      </w:pPr>
      <w:r w:rsidRPr="002A4AA8">
        <w:rPr>
          <w:rFonts w:ascii="Times New Roman" w:hAnsi="Times New Roman" w:cs="Times New Roman"/>
          <w:b/>
          <w:i/>
          <w:sz w:val="28"/>
          <w:szCs w:val="28"/>
          <w:lang w:val="en-US"/>
        </w:rPr>
        <w:t xml:space="preserve">Tashkent Pediatric Medical Institute </w:t>
      </w:r>
    </w:p>
    <w:p w:rsidR="002A4AA8" w:rsidRPr="002A4AA8" w:rsidRDefault="002A4AA8" w:rsidP="002A4AA8">
      <w:pPr>
        <w:jc w:val="center"/>
        <w:rPr>
          <w:rFonts w:ascii="Times New Roman" w:hAnsi="Times New Roman" w:cs="Times New Roman"/>
          <w:sz w:val="24"/>
          <w:szCs w:val="24"/>
          <w:lang w:val="en-US"/>
        </w:rPr>
      </w:pPr>
    </w:p>
    <w:p w:rsidR="00257724" w:rsidRPr="00D87318" w:rsidRDefault="00D87318" w:rsidP="00257724">
      <w:pPr>
        <w:rPr>
          <w:rFonts w:ascii="Times New Roman" w:hAnsi="Times New Roman" w:cs="Times New Roman"/>
          <w:sz w:val="24"/>
          <w:szCs w:val="24"/>
          <w:lang w:val="en-US"/>
        </w:rPr>
      </w:pPr>
      <w:r>
        <w:rPr>
          <w:rFonts w:ascii="Times New Roman" w:hAnsi="Times New Roman" w:cs="Times New Roman"/>
          <w:b/>
          <w:sz w:val="24"/>
          <w:szCs w:val="24"/>
          <w:lang w:val="en-US"/>
        </w:rPr>
        <w:t xml:space="preserve">Background: </w:t>
      </w:r>
      <w:r w:rsidR="00257724" w:rsidRPr="00D87318">
        <w:rPr>
          <w:rFonts w:ascii="Times New Roman" w:hAnsi="Times New Roman" w:cs="Times New Roman"/>
          <w:sz w:val="24"/>
          <w:szCs w:val="24"/>
          <w:lang w:val="en-US"/>
        </w:rPr>
        <w:t xml:space="preserve">The total anomaly of the confluence of the </w:t>
      </w:r>
      <w:r>
        <w:rPr>
          <w:rFonts w:ascii="Times New Roman" w:hAnsi="Times New Roman" w:cs="Times New Roman"/>
          <w:sz w:val="24"/>
          <w:szCs w:val="24"/>
          <w:lang w:val="en-US"/>
        </w:rPr>
        <w:t>caval</w:t>
      </w:r>
      <w:r>
        <w:rPr>
          <w:rFonts w:ascii="Times New Roman" w:hAnsi="Times New Roman" w:cs="Times New Roman"/>
          <w:sz w:val="24"/>
          <w:szCs w:val="24"/>
          <w:lang w:val="en-US"/>
        </w:rPr>
        <w:tab/>
      </w:r>
      <w:r w:rsidR="00257724" w:rsidRPr="00D87318">
        <w:rPr>
          <w:rFonts w:ascii="Times New Roman" w:hAnsi="Times New Roman" w:cs="Times New Roman"/>
          <w:sz w:val="24"/>
          <w:szCs w:val="24"/>
          <w:lang w:val="en-US"/>
        </w:rPr>
        <w:t xml:space="preserve"> veins in the left heart is one of rare diseases. In this regard, according to medical sources, does not have any statistical estimates of detectability. Taking into account the peculiarities of the hemodynamics of this defect, patients come in a complicated state, when surgical care is of an immediate nature.</w:t>
      </w: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b/>
          <w:sz w:val="24"/>
          <w:szCs w:val="24"/>
          <w:lang w:val="en-US"/>
        </w:rPr>
        <w:t>Pathological anatomy:</w:t>
      </w:r>
      <w:r w:rsidRPr="00D87318">
        <w:rPr>
          <w:rFonts w:ascii="Times New Roman" w:hAnsi="Times New Roman" w:cs="Times New Roman"/>
          <w:sz w:val="24"/>
          <w:szCs w:val="24"/>
          <w:lang w:val="en-US"/>
        </w:rPr>
        <w:t xml:space="preserve"> The occurrence of an anomaly of the confluence of the </w:t>
      </w:r>
      <w:r w:rsidR="00D87318">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in the cavity of the left atrium is associated with disturbances in the processes of obliteration of the left </w:t>
      </w:r>
      <w:proofErr w:type="spellStart"/>
      <w:r w:rsidRPr="00D87318">
        <w:rPr>
          <w:rFonts w:ascii="Times New Roman" w:hAnsi="Times New Roman" w:cs="Times New Roman"/>
          <w:sz w:val="24"/>
          <w:szCs w:val="24"/>
          <w:lang w:val="en-US"/>
        </w:rPr>
        <w:t>cardial</w:t>
      </w:r>
      <w:proofErr w:type="spellEnd"/>
      <w:r w:rsidRPr="00D87318">
        <w:rPr>
          <w:rFonts w:ascii="Times New Roman" w:hAnsi="Times New Roman" w:cs="Times New Roman"/>
          <w:sz w:val="24"/>
          <w:szCs w:val="24"/>
          <w:lang w:val="en-US"/>
        </w:rPr>
        <w:t xml:space="preserve"> vein and the development of the coronary sinus. Isolated confluence of the left superior vena cava into the left atrium is rare (Tuchman H. </w:t>
      </w:r>
      <w:proofErr w:type="spellStart"/>
      <w:r w:rsidRPr="00D87318">
        <w:rPr>
          <w:rFonts w:ascii="Times New Roman" w:hAnsi="Times New Roman" w:cs="Times New Roman"/>
          <w:sz w:val="24"/>
          <w:szCs w:val="24"/>
          <w:lang w:val="en-US"/>
        </w:rPr>
        <w:t>etal</w:t>
      </w:r>
      <w:proofErr w:type="spellEnd"/>
      <w:r w:rsidRPr="00D87318">
        <w:rPr>
          <w:rFonts w:ascii="Times New Roman" w:hAnsi="Times New Roman" w:cs="Times New Roman"/>
          <w:sz w:val="24"/>
          <w:szCs w:val="24"/>
          <w:lang w:val="en-US"/>
        </w:rPr>
        <w:t xml:space="preserve">., 1956; </w:t>
      </w:r>
      <w:proofErr w:type="spellStart"/>
      <w:r w:rsidRPr="00D87318">
        <w:rPr>
          <w:rFonts w:ascii="Times New Roman" w:hAnsi="Times New Roman" w:cs="Times New Roman"/>
          <w:sz w:val="24"/>
          <w:szCs w:val="24"/>
          <w:lang w:val="en-US"/>
        </w:rPr>
        <w:t>Sherafat</w:t>
      </w:r>
      <w:proofErr w:type="spellEnd"/>
      <w:r w:rsidRPr="00D87318">
        <w:rPr>
          <w:rFonts w:ascii="Times New Roman" w:hAnsi="Times New Roman" w:cs="Times New Roman"/>
          <w:sz w:val="24"/>
          <w:szCs w:val="24"/>
          <w:lang w:val="en-US"/>
        </w:rPr>
        <w:t xml:space="preserve"> M. </w:t>
      </w:r>
      <w:proofErr w:type="spellStart"/>
      <w:r w:rsidRPr="00D87318">
        <w:rPr>
          <w:rFonts w:ascii="Times New Roman" w:hAnsi="Times New Roman" w:cs="Times New Roman"/>
          <w:sz w:val="24"/>
          <w:szCs w:val="24"/>
          <w:lang w:val="en-US"/>
        </w:rPr>
        <w:t>etal</w:t>
      </w:r>
      <w:proofErr w:type="spellEnd"/>
      <w:r w:rsidRPr="00D87318">
        <w:rPr>
          <w:rFonts w:ascii="Times New Roman" w:hAnsi="Times New Roman" w:cs="Times New Roman"/>
          <w:sz w:val="24"/>
          <w:szCs w:val="24"/>
          <w:lang w:val="en-US"/>
        </w:rPr>
        <w:t xml:space="preserve">., 1971). Most often, the anomaly is combined with the posterior secondary defect of the </w:t>
      </w:r>
      <w:proofErr w:type="spellStart"/>
      <w:r w:rsidRPr="00D87318">
        <w:rPr>
          <w:rFonts w:ascii="Times New Roman" w:hAnsi="Times New Roman" w:cs="Times New Roman"/>
          <w:sz w:val="24"/>
          <w:szCs w:val="24"/>
          <w:lang w:val="en-US"/>
        </w:rPr>
        <w:t>interatrial</w:t>
      </w:r>
      <w:proofErr w:type="spellEnd"/>
      <w:r w:rsidRPr="00D87318">
        <w:rPr>
          <w:rFonts w:ascii="Times New Roman" w:hAnsi="Times New Roman" w:cs="Times New Roman"/>
          <w:sz w:val="24"/>
          <w:szCs w:val="24"/>
          <w:lang w:val="en-US"/>
        </w:rPr>
        <w:t xml:space="preserve"> septum in the area of ​​the coronary sinus (</w:t>
      </w:r>
      <w:proofErr w:type="spellStart"/>
      <w:r w:rsidRPr="00D87318">
        <w:rPr>
          <w:rFonts w:ascii="Times New Roman" w:hAnsi="Times New Roman" w:cs="Times New Roman"/>
          <w:sz w:val="24"/>
          <w:szCs w:val="24"/>
          <w:lang w:val="en-US"/>
        </w:rPr>
        <w:t>RaghibG</w:t>
      </w:r>
      <w:proofErr w:type="spellEnd"/>
      <w:r w:rsidRPr="00D87318">
        <w:rPr>
          <w:rFonts w:ascii="Times New Roman" w:hAnsi="Times New Roman" w:cs="Times New Roman"/>
          <w:sz w:val="24"/>
          <w:szCs w:val="24"/>
          <w:lang w:val="en-US"/>
        </w:rPr>
        <w:t xml:space="preserve"> .</w:t>
      </w:r>
      <w:proofErr w:type="spellStart"/>
      <w:r w:rsidRPr="00D87318">
        <w:rPr>
          <w:rFonts w:ascii="Times New Roman" w:hAnsi="Times New Roman" w:cs="Times New Roman"/>
          <w:sz w:val="24"/>
          <w:szCs w:val="24"/>
          <w:lang w:val="en-US"/>
        </w:rPr>
        <w:t>etal</w:t>
      </w:r>
      <w:proofErr w:type="spellEnd"/>
      <w:r w:rsidRPr="00D87318">
        <w:rPr>
          <w:rFonts w:ascii="Times New Roman" w:hAnsi="Times New Roman" w:cs="Times New Roman"/>
          <w:sz w:val="24"/>
          <w:szCs w:val="24"/>
          <w:lang w:val="en-US"/>
        </w:rPr>
        <w:t xml:space="preserve">., 1965), with the incomplete form of </w:t>
      </w:r>
      <w:proofErr w:type="spellStart"/>
      <w:r w:rsidR="00D87318">
        <w:rPr>
          <w:rFonts w:ascii="Times New Roman" w:hAnsi="Times New Roman" w:cs="Times New Roman"/>
          <w:sz w:val="24"/>
          <w:szCs w:val="24"/>
          <w:lang w:val="en-US"/>
        </w:rPr>
        <w:t>atri</w:t>
      </w:r>
      <w:r w:rsidR="00225772">
        <w:rPr>
          <w:rFonts w:ascii="Times New Roman" w:hAnsi="Times New Roman" w:cs="Times New Roman"/>
          <w:sz w:val="24"/>
          <w:szCs w:val="24"/>
          <w:lang w:val="en-US"/>
        </w:rPr>
        <w:t>o</w:t>
      </w:r>
      <w:r w:rsidR="00D87318">
        <w:rPr>
          <w:rFonts w:ascii="Times New Roman" w:hAnsi="Times New Roman" w:cs="Times New Roman"/>
          <w:sz w:val="24"/>
          <w:szCs w:val="24"/>
          <w:lang w:val="en-US"/>
        </w:rPr>
        <w:t>ventricular</w:t>
      </w:r>
      <w:proofErr w:type="spellEnd"/>
      <w:r w:rsidR="00225772">
        <w:rPr>
          <w:rFonts w:ascii="Times New Roman" w:hAnsi="Times New Roman" w:cs="Times New Roman"/>
          <w:sz w:val="24"/>
          <w:szCs w:val="24"/>
          <w:lang w:val="en-US"/>
        </w:rPr>
        <w:t xml:space="preserve"> canal defect</w:t>
      </w:r>
      <w:r w:rsidRPr="00D87318">
        <w:rPr>
          <w:rFonts w:ascii="Times New Roman" w:hAnsi="Times New Roman" w:cs="Times New Roman"/>
          <w:sz w:val="24"/>
          <w:szCs w:val="24"/>
          <w:lang w:val="en-US"/>
        </w:rPr>
        <w:t xml:space="preserve"> and in 1/3 cases with the absence of the inferior vena cava (</w:t>
      </w:r>
      <w:proofErr w:type="spellStart"/>
      <w:r w:rsidRPr="00D87318">
        <w:rPr>
          <w:rFonts w:ascii="Times New Roman" w:hAnsi="Times New Roman" w:cs="Times New Roman"/>
          <w:sz w:val="24"/>
          <w:szCs w:val="24"/>
          <w:lang w:val="en-US"/>
        </w:rPr>
        <w:t>Podzolkov</w:t>
      </w:r>
      <w:proofErr w:type="spellEnd"/>
      <w:r w:rsidRPr="00D87318">
        <w:rPr>
          <w:rFonts w:ascii="Times New Roman" w:hAnsi="Times New Roman" w:cs="Times New Roman"/>
          <w:sz w:val="24"/>
          <w:szCs w:val="24"/>
          <w:lang w:val="en-US"/>
        </w:rPr>
        <w:t xml:space="preserve"> VP et al., 1984 ).</w:t>
      </w:r>
    </w:p>
    <w:p w:rsidR="00257724" w:rsidRPr="00D87318" w:rsidRDefault="00257724" w:rsidP="00257724">
      <w:pPr>
        <w:rPr>
          <w:rFonts w:ascii="Times New Roman" w:hAnsi="Times New Roman" w:cs="Times New Roman"/>
          <w:sz w:val="24"/>
          <w:szCs w:val="24"/>
          <w:lang w:val="en-US"/>
        </w:rPr>
      </w:pPr>
      <w:r w:rsidRPr="00225772">
        <w:rPr>
          <w:rFonts w:ascii="Times New Roman" w:hAnsi="Times New Roman" w:cs="Times New Roman"/>
          <w:b/>
          <w:sz w:val="24"/>
          <w:szCs w:val="24"/>
          <w:lang w:val="en-US"/>
        </w:rPr>
        <w:t>Hemodynamics</w:t>
      </w:r>
      <w:r w:rsidR="00225772" w:rsidRPr="00225772">
        <w:rPr>
          <w:rFonts w:ascii="Times New Roman" w:hAnsi="Times New Roman" w:cs="Times New Roman"/>
          <w:b/>
          <w:sz w:val="24"/>
          <w:szCs w:val="24"/>
          <w:lang w:val="en-US"/>
        </w:rPr>
        <w:t>:</w:t>
      </w:r>
      <w:r w:rsidRPr="00D87318">
        <w:rPr>
          <w:rFonts w:ascii="Times New Roman" w:hAnsi="Times New Roman" w:cs="Times New Roman"/>
          <w:sz w:val="24"/>
          <w:szCs w:val="24"/>
          <w:lang w:val="en-US"/>
        </w:rPr>
        <w:t xml:space="preserve"> At the confluence of both </w:t>
      </w:r>
      <w:r w:rsidR="00225772">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into the cavity of the left atrium, there is a volume overload of the left heart, only the presence of a defect of the </w:t>
      </w:r>
      <w:proofErr w:type="spellStart"/>
      <w:r w:rsidRPr="00D87318">
        <w:rPr>
          <w:rFonts w:ascii="Times New Roman" w:hAnsi="Times New Roman" w:cs="Times New Roman"/>
          <w:sz w:val="24"/>
          <w:szCs w:val="24"/>
          <w:lang w:val="en-US"/>
        </w:rPr>
        <w:t>interatrial</w:t>
      </w:r>
      <w:proofErr w:type="spellEnd"/>
      <w:r w:rsidRPr="00D87318">
        <w:rPr>
          <w:rFonts w:ascii="Times New Roman" w:hAnsi="Times New Roman" w:cs="Times New Roman"/>
          <w:sz w:val="24"/>
          <w:szCs w:val="24"/>
          <w:lang w:val="en-US"/>
        </w:rPr>
        <w:t xml:space="preserve"> and </w:t>
      </w:r>
      <w:proofErr w:type="spellStart"/>
      <w:r w:rsidRPr="00D87318">
        <w:rPr>
          <w:rFonts w:ascii="Times New Roman" w:hAnsi="Times New Roman" w:cs="Times New Roman"/>
          <w:sz w:val="24"/>
          <w:szCs w:val="24"/>
          <w:lang w:val="en-US"/>
        </w:rPr>
        <w:t>interventricular</w:t>
      </w:r>
      <w:proofErr w:type="spellEnd"/>
      <w:r w:rsidRPr="00D87318">
        <w:rPr>
          <w:rFonts w:ascii="Times New Roman" w:hAnsi="Times New Roman" w:cs="Times New Roman"/>
          <w:sz w:val="24"/>
          <w:szCs w:val="24"/>
          <w:lang w:val="en-US"/>
        </w:rPr>
        <w:t xml:space="preserve"> septum ensures the flow of blood into a small circle of blood circulation. The absence of a full hemodynamic load on the right parts of the heart leads to their hypoplasia. At the same time, the volume overload of the left atrium with a simultaneous flow of blood from the pulmonary veins and both </w:t>
      </w:r>
      <w:r w:rsidR="00225772">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determines the development of chronic severe hypoxemia and congestive pulmonary hypertension.</w:t>
      </w:r>
      <w:r w:rsidR="00225772">
        <w:rPr>
          <w:rFonts w:ascii="Times New Roman" w:hAnsi="Times New Roman" w:cs="Times New Roman"/>
          <w:sz w:val="24"/>
          <w:szCs w:val="24"/>
          <w:lang w:val="en-US"/>
        </w:rPr>
        <w:t xml:space="preserve"> G</w:t>
      </w:r>
      <w:r w:rsidRPr="00D87318">
        <w:rPr>
          <w:rFonts w:ascii="Times New Roman" w:hAnsi="Times New Roman" w:cs="Times New Roman"/>
          <w:sz w:val="24"/>
          <w:szCs w:val="24"/>
          <w:lang w:val="en-US"/>
        </w:rPr>
        <w:t xml:space="preserve">reat importance is the condition of the </w:t>
      </w:r>
      <w:proofErr w:type="spellStart"/>
      <w:r w:rsidRPr="00D87318">
        <w:rPr>
          <w:rFonts w:ascii="Times New Roman" w:hAnsi="Times New Roman" w:cs="Times New Roman"/>
          <w:sz w:val="24"/>
          <w:szCs w:val="24"/>
          <w:lang w:val="en-US"/>
        </w:rPr>
        <w:t>atrioventricular</w:t>
      </w:r>
      <w:proofErr w:type="spellEnd"/>
      <w:r w:rsidRPr="00D87318">
        <w:rPr>
          <w:rFonts w:ascii="Times New Roman" w:hAnsi="Times New Roman" w:cs="Times New Roman"/>
          <w:sz w:val="24"/>
          <w:szCs w:val="24"/>
          <w:lang w:val="en-US"/>
        </w:rPr>
        <w:t xml:space="preserve"> valves in particular the left AV valve, which, with a given defect, is the only functioning heart valve. It is his functional state that determines the degree of heart failure.</w:t>
      </w:r>
    </w:p>
    <w:p w:rsidR="00257724" w:rsidRPr="00D87318" w:rsidRDefault="00225772" w:rsidP="00257724">
      <w:pPr>
        <w:rPr>
          <w:rFonts w:ascii="Times New Roman" w:hAnsi="Times New Roman" w:cs="Times New Roman"/>
          <w:sz w:val="24"/>
          <w:szCs w:val="24"/>
          <w:lang w:val="en-US"/>
        </w:rPr>
      </w:pPr>
      <w:r>
        <w:rPr>
          <w:rFonts w:ascii="Times New Roman" w:hAnsi="Times New Roman" w:cs="Times New Roman"/>
          <w:b/>
          <w:sz w:val="24"/>
          <w:szCs w:val="24"/>
          <w:lang w:val="en-US"/>
        </w:rPr>
        <w:t>Indication for operation:</w:t>
      </w:r>
      <w:r>
        <w:rPr>
          <w:rFonts w:ascii="Times New Roman" w:hAnsi="Times New Roman" w:cs="Times New Roman"/>
          <w:sz w:val="24"/>
          <w:szCs w:val="24"/>
          <w:lang w:val="en-US"/>
        </w:rPr>
        <w:t xml:space="preserve">Taking the note of </w:t>
      </w:r>
      <w:r w:rsidR="00257724" w:rsidRPr="00D87318">
        <w:rPr>
          <w:rFonts w:ascii="Times New Roman" w:hAnsi="Times New Roman" w:cs="Times New Roman"/>
          <w:sz w:val="24"/>
          <w:szCs w:val="24"/>
          <w:lang w:val="en-US"/>
        </w:rPr>
        <w:t xml:space="preserve">the complexity of the anatomy of the defect, the nature of severe hemodynamic disorders to determine the indication for possible surgical treatment is the age of the patient, the size of the trunk and branches of the pulmonary artery, the degree of pulmonary hypertension and heart failure. In this pathology, the operation of choice is the operation of an out-of-cardiac hemodynamic correction: a </w:t>
      </w:r>
      <w:proofErr w:type="spellStart"/>
      <w:r w:rsidR="00257724" w:rsidRPr="00D87318">
        <w:rPr>
          <w:rFonts w:ascii="Times New Roman" w:hAnsi="Times New Roman" w:cs="Times New Roman"/>
          <w:sz w:val="24"/>
          <w:szCs w:val="24"/>
          <w:lang w:val="en-US"/>
        </w:rPr>
        <w:t>cavopulmonary</w:t>
      </w:r>
      <w:proofErr w:type="spellEnd"/>
      <w:r w:rsidR="00257724" w:rsidRPr="00D87318">
        <w:rPr>
          <w:rFonts w:ascii="Times New Roman" w:hAnsi="Times New Roman" w:cs="Times New Roman"/>
          <w:sz w:val="24"/>
          <w:szCs w:val="24"/>
          <w:lang w:val="en-US"/>
        </w:rPr>
        <w:t xml:space="preserve"> </w:t>
      </w:r>
      <w:proofErr w:type="spellStart"/>
      <w:r w:rsidR="00257724" w:rsidRPr="00D87318">
        <w:rPr>
          <w:rFonts w:ascii="Times New Roman" w:hAnsi="Times New Roman" w:cs="Times New Roman"/>
          <w:sz w:val="24"/>
          <w:szCs w:val="24"/>
          <w:lang w:val="en-US"/>
        </w:rPr>
        <w:t>anastomosis</w:t>
      </w:r>
      <w:proofErr w:type="spellEnd"/>
      <w:r w:rsidR="00257724" w:rsidRPr="00D87318">
        <w:rPr>
          <w:rFonts w:ascii="Times New Roman" w:hAnsi="Times New Roman" w:cs="Times New Roman"/>
          <w:sz w:val="24"/>
          <w:szCs w:val="24"/>
          <w:lang w:val="en-US"/>
        </w:rPr>
        <w:t>, a bidirectional cava pulmonary anastomosis of Glen, various variants of the Fontaine operation.</w:t>
      </w:r>
    </w:p>
    <w:p w:rsidR="00257724" w:rsidRPr="00225772" w:rsidRDefault="00257724" w:rsidP="00257724">
      <w:pPr>
        <w:rPr>
          <w:rFonts w:ascii="Times New Roman" w:hAnsi="Times New Roman" w:cs="Times New Roman"/>
          <w:b/>
          <w:i/>
          <w:sz w:val="24"/>
          <w:szCs w:val="24"/>
          <w:lang w:val="en-US"/>
        </w:rPr>
      </w:pPr>
      <w:r w:rsidRPr="00225772">
        <w:rPr>
          <w:rFonts w:ascii="Times New Roman" w:hAnsi="Times New Roman" w:cs="Times New Roman"/>
          <w:b/>
          <w:i/>
          <w:sz w:val="24"/>
          <w:szCs w:val="24"/>
          <w:lang w:val="en-US"/>
        </w:rPr>
        <w:t>Case:</w:t>
      </w:r>
    </w:p>
    <w:p w:rsidR="00257724" w:rsidRPr="00D87318" w:rsidRDefault="00225772" w:rsidP="00257724">
      <w:pPr>
        <w:rPr>
          <w:rFonts w:ascii="Times New Roman" w:hAnsi="Times New Roman" w:cs="Times New Roman"/>
          <w:sz w:val="24"/>
          <w:szCs w:val="24"/>
          <w:lang w:val="en-US"/>
        </w:rPr>
      </w:pPr>
      <w:r>
        <w:rPr>
          <w:rFonts w:ascii="Times New Roman" w:hAnsi="Times New Roman" w:cs="Times New Roman"/>
          <w:sz w:val="24"/>
          <w:szCs w:val="24"/>
          <w:lang w:val="en-US"/>
        </w:rPr>
        <w:t>Patient G.L. 2013 b. (4 year old girl</w:t>
      </w:r>
      <w:r w:rsidR="00257724" w:rsidRPr="00D87318">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admittedto</w:t>
      </w:r>
      <w:proofErr w:type="spellEnd"/>
      <w:r>
        <w:rPr>
          <w:rFonts w:ascii="Times New Roman" w:hAnsi="Times New Roman" w:cs="Times New Roman"/>
          <w:sz w:val="24"/>
          <w:szCs w:val="24"/>
          <w:lang w:val="en-US"/>
        </w:rPr>
        <w:t xml:space="preserve"> </w:t>
      </w:r>
      <w:r w:rsidR="00257724" w:rsidRPr="00D87318">
        <w:rPr>
          <w:rFonts w:ascii="Times New Roman" w:hAnsi="Times New Roman" w:cs="Times New Roman"/>
          <w:sz w:val="24"/>
          <w:szCs w:val="24"/>
          <w:lang w:val="en-US"/>
        </w:rPr>
        <w:t xml:space="preserve">the </w:t>
      </w:r>
      <w:proofErr w:type="spellStart"/>
      <w:r w:rsidR="00257724" w:rsidRPr="00D87318">
        <w:rPr>
          <w:rFonts w:ascii="Times New Roman" w:hAnsi="Times New Roman" w:cs="Times New Roman"/>
          <w:sz w:val="24"/>
          <w:szCs w:val="24"/>
          <w:lang w:val="en-US"/>
        </w:rPr>
        <w:t>Cardiosurgery</w:t>
      </w:r>
      <w:proofErr w:type="spellEnd"/>
      <w:r w:rsidR="00257724" w:rsidRPr="00D87318">
        <w:rPr>
          <w:rFonts w:ascii="Times New Roman" w:hAnsi="Times New Roman" w:cs="Times New Roman"/>
          <w:sz w:val="24"/>
          <w:szCs w:val="24"/>
          <w:lang w:val="en-US"/>
        </w:rPr>
        <w:t xml:space="preserve"> Department of the </w:t>
      </w:r>
      <w:proofErr w:type="spellStart"/>
      <w:r w:rsidR="00257724" w:rsidRPr="00D87318">
        <w:rPr>
          <w:rFonts w:ascii="Times New Roman" w:hAnsi="Times New Roman" w:cs="Times New Roman"/>
          <w:sz w:val="24"/>
          <w:szCs w:val="24"/>
          <w:lang w:val="en-US"/>
        </w:rPr>
        <w:t>TashPMI</w:t>
      </w:r>
      <w:proofErr w:type="spellEnd"/>
      <w:r w:rsidR="00257724" w:rsidRPr="00D87318">
        <w:rPr>
          <w:rFonts w:ascii="Times New Roman" w:hAnsi="Times New Roman" w:cs="Times New Roman"/>
          <w:sz w:val="24"/>
          <w:szCs w:val="24"/>
          <w:lang w:val="en-US"/>
        </w:rPr>
        <w:t xml:space="preserve"> Clinic</w:t>
      </w: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lastRenderedPageBreak/>
        <w:t xml:space="preserve">8.02. 2017 preliminary diagnosis: the </w:t>
      </w:r>
      <w:r w:rsidR="00225772">
        <w:rPr>
          <w:rFonts w:ascii="Times New Roman" w:hAnsi="Times New Roman" w:cs="Times New Roman"/>
          <w:sz w:val="24"/>
          <w:szCs w:val="24"/>
          <w:lang w:val="en-US"/>
        </w:rPr>
        <w:t>CHD. C</w:t>
      </w:r>
      <w:r w:rsidRPr="00D87318">
        <w:rPr>
          <w:rFonts w:ascii="Times New Roman" w:hAnsi="Times New Roman" w:cs="Times New Roman"/>
          <w:sz w:val="24"/>
          <w:szCs w:val="24"/>
          <w:lang w:val="en-US"/>
        </w:rPr>
        <w:t>omplex type</w:t>
      </w:r>
      <w:r w:rsidR="00225772">
        <w:rPr>
          <w:rFonts w:ascii="Times New Roman" w:hAnsi="Times New Roman" w:cs="Times New Roman"/>
          <w:sz w:val="24"/>
          <w:szCs w:val="24"/>
          <w:lang w:val="en-US"/>
        </w:rPr>
        <w:t xml:space="preserve"> was made</w:t>
      </w:r>
      <w:r w:rsidRPr="00D87318">
        <w:rPr>
          <w:rFonts w:ascii="Times New Roman" w:hAnsi="Times New Roman" w:cs="Times New Roman"/>
          <w:sz w:val="24"/>
          <w:szCs w:val="24"/>
          <w:lang w:val="en-US"/>
        </w:rPr>
        <w:t xml:space="preserve">. </w:t>
      </w:r>
      <w:proofErr w:type="gramStart"/>
      <w:r w:rsidRPr="00D87318">
        <w:rPr>
          <w:rFonts w:ascii="Times New Roman" w:hAnsi="Times New Roman" w:cs="Times New Roman"/>
          <w:sz w:val="24"/>
          <w:szCs w:val="24"/>
          <w:lang w:val="en-US"/>
        </w:rPr>
        <w:t>Abnormal flow of the inferior vena cava into the cavity of the left atrium.</w:t>
      </w:r>
      <w:r w:rsidR="00225772">
        <w:rPr>
          <w:rFonts w:ascii="Times New Roman" w:hAnsi="Times New Roman" w:cs="Times New Roman"/>
          <w:sz w:val="24"/>
          <w:szCs w:val="24"/>
          <w:lang w:val="en-US"/>
        </w:rPr>
        <w:t>ASD</w:t>
      </w:r>
      <w:r w:rsidRPr="00D87318">
        <w:rPr>
          <w:rFonts w:ascii="Times New Roman" w:hAnsi="Times New Roman" w:cs="Times New Roman"/>
          <w:sz w:val="24"/>
          <w:szCs w:val="24"/>
          <w:lang w:val="en-US"/>
        </w:rPr>
        <w:t>.</w:t>
      </w:r>
      <w:r w:rsidR="00225772">
        <w:rPr>
          <w:rFonts w:ascii="Times New Roman" w:hAnsi="Times New Roman" w:cs="Times New Roman"/>
          <w:sz w:val="24"/>
          <w:szCs w:val="24"/>
          <w:lang w:val="en-US"/>
        </w:rPr>
        <w:t>VSD</w:t>
      </w:r>
      <w:r w:rsidRPr="00D87318">
        <w:rPr>
          <w:rFonts w:ascii="Times New Roman" w:hAnsi="Times New Roman" w:cs="Times New Roman"/>
          <w:sz w:val="24"/>
          <w:szCs w:val="24"/>
          <w:lang w:val="en-US"/>
        </w:rPr>
        <w:t>.Hypoplasia of the right heart.</w:t>
      </w:r>
      <w:r w:rsidR="00225772">
        <w:rPr>
          <w:rFonts w:ascii="Times New Roman" w:hAnsi="Times New Roman" w:cs="Times New Roman"/>
          <w:sz w:val="24"/>
          <w:szCs w:val="24"/>
          <w:lang w:val="en-US"/>
        </w:rPr>
        <w:t>Heart failure</w:t>
      </w:r>
      <w:r w:rsidRPr="00D87318">
        <w:rPr>
          <w:rFonts w:ascii="Times New Roman" w:hAnsi="Times New Roman" w:cs="Times New Roman"/>
          <w:sz w:val="24"/>
          <w:szCs w:val="24"/>
          <w:lang w:val="en-US"/>
        </w:rPr>
        <w:t>.Chronic hypoxemia.</w:t>
      </w:r>
      <w:proofErr w:type="gramEnd"/>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xml:space="preserve">Complaints on admission to shortness of breath with minor physical exertion, fast fatigue, lag in physical development, general weakness, malaise, cyanotic skin. From an anamnesis the heart </w:t>
      </w:r>
      <w:r w:rsidR="00225772">
        <w:rPr>
          <w:rFonts w:ascii="Times New Roman" w:hAnsi="Times New Roman" w:cs="Times New Roman"/>
          <w:sz w:val="24"/>
          <w:szCs w:val="24"/>
          <w:lang w:val="en-US"/>
        </w:rPr>
        <w:t xml:space="preserve">defect was detected </w:t>
      </w:r>
      <w:r w:rsidRPr="00D87318">
        <w:rPr>
          <w:rFonts w:ascii="Times New Roman" w:hAnsi="Times New Roman" w:cs="Times New Roman"/>
          <w:sz w:val="24"/>
          <w:szCs w:val="24"/>
          <w:lang w:val="en-US"/>
        </w:rPr>
        <w:t xml:space="preserve">from a birth. </w:t>
      </w:r>
      <w:r w:rsidR="00225772">
        <w:rPr>
          <w:rFonts w:ascii="Times New Roman" w:hAnsi="Times New Roman" w:cs="Times New Roman"/>
          <w:sz w:val="24"/>
          <w:szCs w:val="24"/>
          <w:lang w:val="en-US"/>
        </w:rPr>
        <w:t>During the</w:t>
      </w:r>
      <w:r w:rsidRPr="00D87318">
        <w:rPr>
          <w:rFonts w:ascii="Times New Roman" w:hAnsi="Times New Roman" w:cs="Times New Roman"/>
          <w:sz w:val="24"/>
          <w:szCs w:val="24"/>
          <w:lang w:val="en-US"/>
        </w:rPr>
        <w:t xml:space="preserve"> 3 years </w:t>
      </w:r>
      <w:r w:rsidR="00225772">
        <w:rPr>
          <w:rFonts w:ascii="Times New Roman" w:hAnsi="Times New Roman" w:cs="Times New Roman"/>
          <w:sz w:val="24"/>
          <w:szCs w:val="24"/>
          <w:lang w:val="en-US"/>
        </w:rPr>
        <w:t>was</w:t>
      </w:r>
      <w:r w:rsidRPr="00D87318">
        <w:rPr>
          <w:rFonts w:ascii="Times New Roman" w:hAnsi="Times New Roman" w:cs="Times New Roman"/>
          <w:sz w:val="24"/>
          <w:szCs w:val="24"/>
          <w:lang w:val="en-US"/>
        </w:rPr>
        <w:t xml:space="preserve"> observed in the clinic </w:t>
      </w:r>
      <w:r w:rsidR="00225772">
        <w:rPr>
          <w:rFonts w:ascii="Times New Roman" w:hAnsi="Times New Roman" w:cs="Times New Roman"/>
          <w:sz w:val="24"/>
          <w:szCs w:val="24"/>
          <w:lang w:val="en-US"/>
        </w:rPr>
        <w:t xml:space="preserve">of </w:t>
      </w:r>
      <w:proofErr w:type="spellStart"/>
      <w:r w:rsidRPr="00D87318">
        <w:rPr>
          <w:rFonts w:ascii="Times New Roman" w:hAnsi="Times New Roman" w:cs="Times New Roman"/>
          <w:sz w:val="24"/>
          <w:szCs w:val="24"/>
          <w:lang w:val="en-US"/>
        </w:rPr>
        <w:t>TashPMI</w:t>
      </w:r>
      <w:proofErr w:type="spellEnd"/>
      <w:r w:rsidRPr="00D87318">
        <w:rPr>
          <w:rFonts w:ascii="Times New Roman" w:hAnsi="Times New Roman" w:cs="Times New Roman"/>
          <w:sz w:val="24"/>
          <w:szCs w:val="24"/>
          <w:lang w:val="en-US"/>
        </w:rPr>
        <w:t xml:space="preserve">. Due to the complexity of the defect, treatment </w:t>
      </w:r>
      <w:r w:rsidR="00225772">
        <w:rPr>
          <w:rFonts w:ascii="Times New Roman" w:hAnsi="Times New Roman" w:cs="Times New Roman"/>
          <w:sz w:val="24"/>
          <w:szCs w:val="24"/>
          <w:lang w:val="en-US"/>
        </w:rPr>
        <w:t xml:space="preserve">in </w:t>
      </w:r>
      <w:r w:rsidRPr="00D87318">
        <w:rPr>
          <w:rFonts w:ascii="Times New Roman" w:hAnsi="Times New Roman" w:cs="Times New Roman"/>
          <w:sz w:val="24"/>
          <w:szCs w:val="24"/>
          <w:lang w:val="en-US"/>
        </w:rPr>
        <w:t xml:space="preserve">abroad was recommended. </w:t>
      </w:r>
      <w:proofErr w:type="gramStart"/>
      <w:r w:rsidR="00225772">
        <w:rPr>
          <w:rFonts w:ascii="Times New Roman" w:hAnsi="Times New Roman" w:cs="Times New Roman"/>
          <w:sz w:val="24"/>
          <w:szCs w:val="24"/>
          <w:lang w:val="en-US"/>
        </w:rPr>
        <w:t>Was supervised byGP-</w:t>
      </w:r>
      <w:r w:rsidRPr="00D87318">
        <w:rPr>
          <w:rFonts w:ascii="Times New Roman" w:hAnsi="Times New Roman" w:cs="Times New Roman"/>
          <w:sz w:val="24"/>
          <w:szCs w:val="24"/>
          <w:lang w:val="en-US"/>
        </w:rPr>
        <w:t>cardiologist.</w:t>
      </w:r>
      <w:proofErr w:type="gramEnd"/>
      <w:r w:rsidRPr="00D87318">
        <w:rPr>
          <w:rFonts w:ascii="Times New Roman" w:hAnsi="Times New Roman" w:cs="Times New Roman"/>
          <w:sz w:val="24"/>
          <w:szCs w:val="24"/>
          <w:lang w:val="en-US"/>
        </w:rPr>
        <w:t xml:space="preserve"> On examination: the patient had a cyanotic shade of the skin and mucous membranes, a lag in physical development, shortness of breath, weakness and rapid fatigue during physical exertion. Laboratory data were unchanged, normal levels of hemoglobin were noted in the dynamics.</w:t>
      </w:r>
    </w:p>
    <w:p w:rsidR="00257724" w:rsidRPr="00D87318" w:rsidRDefault="00257724" w:rsidP="00257724">
      <w:pPr>
        <w:rPr>
          <w:rFonts w:ascii="Times New Roman" w:hAnsi="Times New Roman" w:cs="Times New Roman"/>
          <w:sz w:val="24"/>
          <w:szCs w:val="24"/>
          <w:lang w:val="en-US"/>
        </w:rPr>
      </w:pPr>
      <w:r w:rsidRPr="009D4E4F">
        <w:rPr>
          <w:rFonts w:ascii="Times New Roman" w:hAnsi="Times New Roman" w:cs="Times New Roman"/>
          <w:b/>
          <w:sz w:val="24"/>
          <w:szCs w:val="24"/>
          <w:lang w:val="en-US"/>
        </w:rPr>
        <w:t xml:space="preserve">On the </w:t>
      </w:r>
      <w:r w:rsidR="009D4E4F" w:rsidRPr="009D4E4F">
        <w:rPr>
          <w:rFonts w:ascii="Times New Roman" w:hAnsi="Times New Roman" w:cs="Times New Roman"/>
          <w:b/>
          <w:sz w:val="24"/>
          <w:szCs w:val="24"/>
          <w:lang w:val="en-US"/>
        </w:rPr>
        <w:t>chest X-ray</w:t>
      </w:r>
      <w:r w:rsidRPr="009D4E4F">
        <w:rPr>
          <w:rFonts w:ascii="Times New Roman" w:hAnsi="Times New Roman" w:cs="Times New Roman"/>
          <w:b/>
          <w:sz w:val="24"/>
          <w:szCs w:val="24"/>
          <w:lang w:val="en-US"/>
        </w:rPr>
        <w:t>:</w:t>
      </w:r>
      <w:r w:rsidRPr="00D87318">
        <w:rPr>
          <w:rFonts w:ascii="Times New Roman" w:hAnsi="Times New Roman" w:cs="Times New Roman"/>
          <w:sz w:val="24"/>
          <w:szCs w:val="24"/>
          <w:lang w:val="en-US"/>
        </w:rPr>
        <w:t xml:space="preserve"> hypervolemia of the </w:t>
      </w:r>
      <w:r w:rsidR="009D4E4F">
        <w:rPr>
          <w:rFonts w:ascii="Times New Roman" w:hAnsi="Times New Roman" w:cs="Times New Roman"/>
          <w:sz w:val="24"/>
          <w:szCs w:val="24"/>
          <w:lang w:val="en-US"/>
        </w:rPr>
        <w:t>PC</w:t>
      </w:r>
      <w:r w:rsidRPr="00D87318">
        <w:rPr>
          <w:rFonts w:ascii="Times New Roman" w:hAnsi="Times New Roman" w:cs="Times New Roman"/>
          <w:sz w:val="24"/>
          <w:szCs w:val="24"/>
          <w:lang w:val="en-US"/>
        </w:rPr>
        <w:t>. The heart is enlarged in diameter. Sinuses are free.</w:t>
      </w:r>
    </w:p>
    <w:p w:rsidR="00257724" w:rsidRPr="00D87318" w:rsidRDefault="00257724" w:rsidP="00257724">
      <w:pPr>
        <w:rPr>
          <w:rFonts w:ascii="Times New Roman" w:hAnsi="Times New Roman" w:cs="Times New Roman"/>
          <w:sz w:val="24"/>
          <w:szCs w:val="24"/>
          <w:lang w:val="en-US"/>
        </w:rPr>
      </w:pPr>
      <w:r w:rsidRPr="009D4E4F">
        <w:rPr>
          <w:rFonts w:ascii="Times New Roman" w:hAnsi="Times New Roman" w:cs="Times New Roman"/>
          <w:b/>
          <w:sz w:val="24"/>
          <w:szCs w:val="24"/>
          <w:lang w:val="en-US"/>
        </w:rPr>
        <w:t>ECG:</w:t>
      </w:r>
      <w:r w:rsidR="009D4E4F">
        <w:rPr>
          <w:rFonts w:ascii="Times New Roman" w:hAnsi="Times New Roman" w:cs="Times New Roman"/>
          <w:sz w:val="24"/>
          <w:szCs w:val="24"/>
          <w:lang w:val="en-US"/>
        </w:rPr>
        <w:t>SA</w:t>
      </w:r>
      <w:r w:rsidRPr="00D87318">
        <w:rPr>
          <w:rFonts w:ascii="Times New Roman" w:hAnsi="Times New Roman" w:cs="Times New Roman"/>
          <w:sz w:val="24"/>
          <w:szCs w:val="24"/>
          <w:lang w:val="en-US"/>
        </w:rPr>
        <w:t xml:space="preserve"> blockade II degree II type with a heart rate of 54-109 beats per minute. </w:t>
      </w:r>
      <w:proofErr w:type="gramStart"/>
      <w:r w:rsidRPr="00D87318">
        <w:rPr>
          <w:rFonts w:ascii="Times New Roman" w:hAnsi="Times New Roman" w:cs="Times New Roman"/>
          <w:sz w:val="24"/>
          <w:szCs w:val="24"/>
          <w:lang w:val="en-US"/>
        </w:rPr>
        <w:t>The deviation of the electric axis to the left.Blockade of the anterior branch of the left branch of the bundle.</w:t>
      </w:r>
      <w:proofErr w:type="gramEnd"/>
    </w:p>
    <w:p w:rsidR="00257724" w:rsidRPr="00D87318" w:rsidRDefault="00257724" w:rsidP="00257724">
      <w:pPr>
        <w:rPr>
          <w:rFonts w:ascii="Times New Roman" w:hAnsi="Times New Roman" w:cs="Times New Roman"/>
          <w:sz w:val="24"/>
          <w:szCs w:val="24"/>
          <w:lang w:val="en-US"/>
        </w:rPr>
      </w:pPr>
      <w:r w:rsidRPr="009D4E4F">
        <w:rPr>
          <w:rFonts w:ascii="Times New Roman" w:hAnsi="Times New Roman" w:cs="Times New Roman"/>
          <w:b/>
          <w:sz w:val="24"/>
          <w:szCs w:val="24"/>
          <w:lang w:val="en-US"/>
        </w:rPr>
        <w:t>Echocardiography (6.02.2017):</w:t>
      </w:r>
      <w:r w:rsidRPr="00D87318">
        <w:rPr>
          <w:rFonts w:ascii="Times New Roman" w:hAnsi="Times New Roman" w:cs="Times New Roman"/>
          <w:sz w:val="24"/>
          <w:szCs w:val="24"/>
          <w:lang w:val="en-US"/>
        </w:rPr>
        <w:t xml:space="preserve"> Abnormal entry of the </w:t>
      </w:r>
      <w:r w:rsidR="009D4E4F">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and hepatic veins into the left atrium. Secondary </w:t>
      </w:r>
      <w:r w:rsidR="009D4E4F">
        <w:rPr>
          <w:rFonts w:ascii="Times New Roman" w:hAnsi="Times New Roman" w:cs="Times New Roman"/>
          <w:sz w:val="24"/>
          <w:szCs w:val="24"/>
          <w:lang w:val="en-US"/>
        </w:rPr>
        <w:t>ASD</w:t>
      </w:r>
      <w:r w:rsidRPr="00D87318">
        <w:rPr>
          <w:rFonts w:ascii="Times New Roman" w:hAnsi="Times New Roman" w:cs="Times New Roman"/>
          <w:sz w:val="24"/>
          <w:szCs w:val="24"/>
          <w:lang w:val="en-US"/>
        </w:rPr>
        <w:t xml:space="preserve"> (10mm).</w:t>
      </w:r>
      <w:r w:rsidR="009D4E4F">
        <w:rPr>
          <w:rFonts w:ascii="Times New Roman" w:hAnsi="Times New Roman" w:cs="Times New Roman"/>
          <w:sz w:val="24"/>
          <w:szCs w:val="24"/>
          <w:lang w:val="en-US"/>
        </w:rPr>
        <w:t>VSD</w:t>
      </w:r>
      <w:r w:rsidRPr="00D87318">
        <w:rPr>
          <w:rFonts w:ascii="Times New Roman" w:hAnsi="Times New Roman" w:cs="Times New Roman"/>
          <w:sz w:val="24"/>
          <w:szCs w:val="24"/>
          <w:lang w:val="en-US"/>
        </w:rPr>
        <w:t xml:space="preserve"> (7 mm).Signs of hypoplasia of the right heart.</w:t>
      </w:r>
      <w:r w:rsidR="00877316">
        <w:rPr>
          <w:rFonts w:ascii="Times New Roman" w:hAnsi="Times New Roman" w:cs="Times New Roman"/>
          <w:sz w:val="24"/>
          <w:szCs w:val="24"/>
          <w:lang w:val="en-US"/>
        </w:rPr>
        <w:t xml:space="preserve">Final diastolic volume of LV </w:t>
      </w:r>
      <w:r w:rsidRPr="00D87318">
        <w:rPr>
          <w:rFonts w:ascii="Times New Roman" w:hAnsi="Times New Roman" w:cs="Times New Roman"/>
          <w:sz w:val="24"/>
          <w:szCs w:val="24"/>
          <w:lang w:val="en-US"/>
        </w:rPr>
        <w:t xml:space="preserve">65 ml. </w:t>
      </w:r>
      <w:r w:rsidR="00877316">
        <w:rPr>
          <w:rFonts w:ascii="Times New Roman" w:hAnsi="Times New Roman" w:cs="Times New Roman"/>
          <w:sz w:val="24"/>
          <w:szCs w:val="24"/>
          <w:lang w:val="en-US"/>
        </w:rPr>
        <w:t>Faction of exile</w:t>
      </w:r>
      <w:r w:rsidRPr="00D87318">
        <w:rPr>
          <w:rFonts w:ascii="Times New Roman" w:hAnsi="Times New Roman" w:cs="Times New Roman"/>
          <w:sz w:val="24"/>
          <w:szCs w:val="24"/>
          <w:lang w:val="en-US"/>
        </w:rPr>
        <w:t xml:space="preserve"> 60%.</w:t>
      </w:r>
      <w:r w:rsidR="00877316">
        <w:rPr>
          <w:rFonts w:ascii="Times New Roman" w:hAnsi="Times New Roman" w:cs="Times New Roman"/>
          <w:sz w:val="24"/>
          <w:szCs w:val="24"/>
          <w:lang w:val="en-US"/>
        </w:rPr>
        <w:t>RPA 10 mm LP</w:t>
      </w:r>
      <w:r w:rsidRPr="00D87318">
        <w:rPr>
          <w:rFonts w:ascii="Times New Roman" w:hAnsi="Times New Roman" w:cs="Times New Roman"/>
          <w:sz w:val="24"/>
          <w:szCs w:val="24"/>
          <w:lang w:val="en-US"/>
        </w:rPr>
        <w:t>A 10 mm.</w:t>
      </w:r>
    </w:p>
    <w:p w:rsidR="00257724" w:rsidRPr="00D87318" w:rsidRDefault="00257724" w:rsidP="00257724">
      <w:pPr>
        <w:rPr>
          <w:rFonts w:ascii="Times New Roman" w:hAnsi="Times New Roman" w:cs="Times New Roman"/>
          <w:sz w:val="24"/>
          <w:szCs w:val="24"/>
          <w:lang w:val="en-US"/>
        </w:rPr>
      </w:pPr>
      <w:proofErr w:type="gramStart"/>
      <w:r w:rsidRPr="00877316">
        <w:rPr>
          <w:rFonts w:ascii="Times New Roman" w:hAnsi="Times New Roman" w:cs="Times New Roman"/>
          <w:b/>
          <w:sz w:val="24"/>
          <w:szCs w:val="24"/>
          <w:lang w:val="en-US"/>
        </w:rPr>
        <w:t>Contrast MSCT (February 8, 2017)</w:t>
      </w:r>
      <w:r w:rsidRPr="00D87318">
        <w:rPr>
          <w:rFonts w:ascii="Times New Roman" w:hAnsi="Times New Roman" w:cs="Times New Roman"/>
          <w:sz w:val="24"/>
          <w:szCs w:val="24"/>
          <w:lang w:val="en-US"/>
        </w:rPr>
        <w:t xml:space="preserve"> - the upper </w:t>
      </w:r>
      <w:r w:rsidR="00877316">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 and the additional upper vena cava</w:t>
      </w:r>
      <w:r w:rsidR="00877316">
        <w:rPr>
          <w:rFonts w:ascii="Times New Roman" w:hAnsi="Times New Roman" w:cs="Times New Roman"/>
          <w:sz w:val="24"/>
          <w:szCs w:val="24"/>
          <w:lang w:val="en-US"/>
        </w:rPr>
        <w:t xml:space="preserve"> (RSVC)</w:t>
      </w:r>
      <w:r w:rsidRPr="00D87318">
        <w:rPr>
          <w:rFonts w:ascii="Times New Roman" w:hAnsi="Times New Roman" w:cs="Times New Roman"/>
          <w:sz w:val="24"/>
          <w:szCs w:val="24"/>
          <w:lang w:val="en-US"/>
        </w:rPr>
        <w:t xml:space="preserve"> flow into the left atrium.</w:t>
      </w:r>
      <w:proofErr w:type="gramEnd"/>
      <w:r w:rsidRPr="00D87318">
        <w:rPr>
          <w:rFonts w:ascii="Times New Roman" w:hAnsi="Times New Roman" w:cs="Times New Roman"/>
          <w:sz w:val="24"/>
          <w:szCs w:val="24"/>
          <w:lang w:val="en-US"/>
        </w:rPr>
        <w:t xml:space="preserve"> Hepatic veins flow into the cavity of the left atrium. The lower </w:t>
      </w:r>
      <w:r w:rsidR="00877316">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 flows into the </w:t>
      </w:r>
      <w:r w:rsidR="00877316">
        <w:rPr>
          <w:rFonts w:ascii="Times New Roman" w:hAnsi="Times New Roman" w:cs="Times New Roman"/>
          <w:sz w:val="24"/>
          <w:szCs w:val="24"/>
          <w:lang w:val="en-US"/>
        </w:rPr>
        <w:t>SVC</w:t>
      </w:r>
      <w:r w:rsidRPr="00D87318">
        <w:rPr>
          <w:rFonts w:ascii="Times New Roman" w:hAnsi="Times New Roman" w:cs="Times New Roman"/>
          <w:sz w:val="24"/>
          <w:szCs w:val="24"/>
          <w:lang w:val="en-US"/>
        </w:rPr>
        <w:t xml:space="preserve"> through </w:t>
      </w:r>
      <w:proofErr w:type="spellStart"/>
      <w:r w:rsidRPr="00D87318">
        <w:rPr>
          <w:rFonts w:ascii="Times New Roman" w:hAnsi="Times New Roman" w:cs="Times New Roman"/>
          <w:sz w:val="24"/>
          <w:szCs w:val="24"/>
          <w:lang w:val="en-US"/>
        </w:rPr>
        <w:t>v.azigos</w:t>
      </w:r>
      <w:proofErr w:type="spellEnd"/>
      <w:r w:rsidRPr="00D87318">
        <w:rPr>
          <w:rFonts w:ascii="Times New Roman" w:hAnsi="Times New Roman" w:cs="Times New Roman"/>
          <w:sz w:val="24"/>
          <w:szCs w:val="24"/>
          <w:lang w:val="en-US"/>
        </w:rPr>
        <w:t xml:space="preserve"> (Figs. 1 and 2).</w:t>
      </w:r>
    </w:p>
    <w:p w:rsidR="00257724" w:rsidRPr="00877316" w:rsidRDefault="00877316" w:rsidP="00257724">
      <w:pPr>
        <w:rPr>
          <w:rFonts w:ascii="Times New Roman" w:hAnsi="Times New Roman" w:cs="Times New Roman"/>
          <w:b/>
          <w:sz w:val="24"/>
          <w:szCs w:val="24"/>
          <w:lang w:val="en-US"/>
        </w:rPr>
      </w:pPr>
      <w:r w:rsidRPr="00F04AEE">
        <w:rPr>
          <w:rFonts w:ascii="Times New Roman" w:eastAsia="Times-Roman" w:hAnsi="Times New Roman" w:cs="Times New Roman"/>
          <w:noProof/>
        </w:rPr>
        <w:drawing>
          <wp:inline distT="0" distB="0" distL="0" distR="0">
            <wp:extent cx="2639695" cy="1574165"/>
            <wp:effectExtent l="19050" t="0" r="8255" b="0"/>
            <wp:docPr id="2"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ChangeAspect="1" noChangeArrowheads="1"/>
                    </pic:cNvPicPr>
                  </pic:nvPicPr>
                  <pic:blipFill>
                    <a:blip r:embed="rId5"/>
                    <a:srcRect/>
                    <a:stretch>
                      <a:fillRect/>
                    </a:stretch>
                  </pic:blipFill>
                  <pic:spPr bwMode="auto">
                    <a:xfrm>
                      <a:off x="0" y="0"/>
                      <a:ext cx="2639695" cy="1574165"/>
                    </a:xfrm>
                    <a:prstGeom prst="rect">
                      <a:avLst/>
                    </a:prstGeom>
                    <a:noFill/>
                    <a:ln w="9525">
                      <a:noFill/>
                      <a:miter lim="800000"/>
                      <a:headEnd/>
                      <a:tailEnd/>
                    </a:ln>
                  </pic:spPr>
                </pic:pic>
              </a:graphicData>
            </a:graphic>
          </wp:inline>
        </w:drawing>
      </w:r>
      <w:r w:rsidRPr="00F04AEE">
        <w:rPr>
          <w:rFonts w:ascii="Times New Roman" w:eastAsia="Times-Roman" w:hAnsi="Times New Roman" w:cs="Times New Roman"/>
          <w:noProof/>
        </w:rPr>
        <w:drawing>
          <wp:inline distT="0" distB="0" distL="0" distR="0">
            <wp:extent cx="2623820" cy="1582420"/>
            <wp:effectExtent l="19050" t="0" r="508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ChangeAspect="1" noChangeArrowheads="1"/>
                    </pic:cNvPicPr>
                  </pic:nvPicPr>
                  <pic:blipFill>
                    <a:blip r:embed="rId6"/>
                    <a:srcRect/>
                    <a:stretch>
                      <a:fillRect/>
                    </a:stretch>
                  </pic:blipFill>
                  <pic:spPr bwMode="auto">
                    <a:xfrm>
                      <a:off x="0" y="0"/>
                      <a:ext cx="2623820" cy="1582420"/>
                    </a:xfrm>
                    <a:prstGeom prst="rect">
                      <a:avLst/>
                    </a:prstGeom>
                    <a:noFill/>
                    <a:ln w="9525">
                      <a:noFill/>
                      <a:miter lim="800000"/>
                      <a:headEnd/>
                      <a:tailEnd/>
                    </a:ln>
                  </pic:spPr>
                </pic:pic>
              </a:graphicData>
            </a:graphic>
          </wp:inline>
        </w:drawing>
      </w:r>
    </w:p>
    <w:p w:rsidR="00257724" w:rsidRPr="00D87318" w:rsidRDefault="00257724" w:rsidP="00257724">
      <w:pPr>
        <w:rPr>
          <w:rFonts w:ascii="Times New Roman" w:hAnsi="Times New Roman" w:cs="Times New Roman"/>
          <w:sz w:val="24"/>
          <w:szCs w:val="24"/>
          <w:lang w:val="en-US"/>
        </w:rPr>
      </w:pPr>
      <w:proofErr w:type="gramStart"/>
      <w:r w:rsidRPr="00D87318">
        <w:rPr>
          <w:rFonts w:ascii="Times New Roman" w:hAnsi="Times New Roman" w:cs="Times New Roman"/>
          <w:sz w:val="24"/>
          <w:szCs w:val="24"/>
          <w:lang w:val="en-US"/>
        </w:rPr>
        <w:t>Fig. 1 MSCT of the patient before surgery.</w:t>
      </w:r>
      <w:proofErr w:type="gramEnd"/>
    </w:p>
    <w:p w:rsidR="00257724" w:rsidRDefault="00257724" w:rsidP="00257724">
      <w:pPr>
        <w:rPr>
          <w:rFonts w:ascii="Times New Roman" w:hAnsi="Times New Roman" w:cs="Times New Roman"/>
          <w:sz w:val="24"/>
          <w:szCs w:val="24"/>
          <w:lang w:val="en-US"/>
        </w:rPr>
      </w:pPr>
    </w:p>
    <w:p w:rsidR="00877316" w:rsidRPr="00D87318" w:rsidRDefault="00877316" w:rsidP="00257724">
      <w:pPr>
        <w:rPr>
          <w:rFonts w:ascii="Times New Roman" w:hAnsi="Times New Roman" w:cs="Times New Roman"/>
          <w:sz w:val="24"/>
          <w:szCs w:val="24"/>
          <w:lang w:val="en-US"/>
        </w:rPr>
      </w:pPr>
      <w:r w:rsidRPr="00F04AEE">
        <w:rPr>
          <w:rFonts w:ascii="Times New Roman" w:eastAsia="Times-Roman" w:hAnsi="Times New Roman" w:cs="Times New Roman"/>
          <w:noProof/>
        </w:rPr>
        <w:drawing>
          <wp:inline distT="0" distB="0" distL="0" distR="0">
            <wp:extent cx="2783205" cy="1574165"/>
            <wp:effectExtent l="19050" t="0" r="0" b="0"/>
            <wp:docPr id="4"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ChangeAspect="1" noChangeArrowheads="1"/>
                    </pic:cNvPicPr>
                  </pic:nvPicPr>
                  <pic:blipFill>
                    <a:blip r:embed="rId7"/>
                    <a:srcRect/>
                    <a:stretch>
                      <a:fillRect/>
                    </a:stretch>
                  </pic:blipFill>
                  <pic:spPr bwMode="auto">
                    <a:xfrm>
                      <a:off x="0" y="0"/>
                      <a:ext cx="2783205" cy="1574165"/>
                    </a:xfrm>
                    <a:prstGeom prst="rect">
                      <a:avLst/>
                    </a:prstGeom>
                    <a:noFill/>
                    <a:ln w="9525">
                      <a:noFill/>
                      <a:miter lim="800000"/>
                      <a:headEnd/>
                      <a:tailEnd/>
                    </a:ln>
                  </pic:spPr>
                </pic:pic>
              </a:graphicData>
            </a:graphic>
          </wp:inline>
        </w:drawing>
      </w:r>
      <w:r w:rsidRPr="00F04AEE">
        <w:rPr>
          <w:rFonts w:ascii="Times New Roman" w:eastAsia="Times-Roman" w:hAnsi="Times New Roman" w:cs="Times New Roman"/>
          <w:noProof/>
        </w:rPr>
        <w:drawing>
          <wp:inline distT="0" distB="0" distL="0" distR="0">
            <wp:extent cx="2639695" cy="1574165"/>
            <wp:effectExtent l="19050" t="0" r="8255" b="0"/>
            <wp:docPr id="5"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ChangeAspect="1" noChangeArrowheads="1"/>
                    </pic:cNvPicPr>
                  </pic:nvPicPr>
                  <pic:blipFill>
                    <a:blip r:embed="rId8"/>
                    <a:srcRect/>
                    <a:stretch>
                      <a:fillRect/>
                    </a:stretch>
                  </pic:blipFill>
                  <pic:spPr bwMode="auto">
                    <a:xfrm>
                      <a:off x="0" y="0"/>
                      <a:ext cx="2639695" cy="1574165"/>
                    </a:xfrm>
                    <a:prstGeom prst="rect">
                      <a:avLst/>
                    </a:prstGeom>
                    <a:noFill/>
                    <a:ln w="9525">
                      <a:noFill/>
                      <a:miter lim="800000"/>
                      <a:headEnd/>
                      <a:tailEnd/>
                    </a:ln>
                  </pic:spPr>
                </pic:pic>
              </a:graphicData>
            </a:graphic>
          </wp:inline>
        </w:drawing>
      </w:r>
    </w:p>
    <w:p w:rsidR="00877316" w:rsidRPr="00D87318" w:rsidRDefault="00257724" w:rsidP="00877316">
      <w:pPr>
        <w:rPr>
          <w:rFonts w:ascii="Times New Roman" w:hAnsi="Times New Roman" w:cs="Times New Roman"/>
          <w:sz w:val="24"/>
          <w:szCs w:val="24"/>
          <w:lang w:val="en-US"/>
        </w:rPr>
      </w:pPr>
      <w:proofErr w:type="gramStart"/>
      <w:r w:rsidRPr="00D87318">
        <w:rPr>
          <w:rFonts w:ascii="Times New Roman" w:hAnsi="Times New Roman" w:cs="Times New Roman"/>
          <w:sz w:val="24"/>
          <w:szCs w:val="24"/>
          <w:lang w:val="en-US"/>
        </w:rPr>
        <w:t>Fig. 2</w:t>
      </w:r>
      <w:r w:rsidR="00877316" w:rsidRPr="00D87318">
        <w:rPr>
          <w:rFonts w:ascii="Times New Roman" w:hAnsi="Times New Roman" w:cs="Times New Roman"/>
          <w:sz w:val="24"/>
          <w:szCs w:val="24"/>
          <w:lang w:val="en-US"/>
        </w:rPr>
        <w:t>MSCT of the patient before surgery.</w:t>
      </w:r>
      <w:proofErr w:type="gramEnd"/>
    </w:p>
    <w:p w:rsidR="00877316" w:rsidRDefault="00877316" w:rsidP="00257724">
      <w:pPr>
        <w:rPr>
          <w:rFonts w:ascii="Times New Roman" w:hAnsi="Times New Roman" w:cs="Times New Roman"/>
          <w:sz w:val="24"/>
          <w:szCs w:val="24"/>
          <w:lang w:val="en-US"/>
        </w:rPr>
      </w:pPr>
    </w:p>
    <w:p w:rsidR="00877316" w:rsidRDefault="00877316" w:rsidP="00257724">
      <w:pPr>
        <w:rPr>
          <w:rFonts w:ascii="Times New Roman" w:hAnsi="Times New Roman" w:cs="Times New Roman"/>
          <w:sz w:val="24"/>
          <w:szCs w:val="24"/>
          <w:lang w:val="en-US"/>
        </w:rPr>
      </w:pPr>
    </w:p>
    <w:p w:rsidR="00877316" w:rsidRDefault="00877316" w:rsidP="00257724">
      <w:pPr>
        <w:rPr>
          <w:rFonts w:ascii="Times New Roman" w:hAnsi="Times New Roman" w:cs="Times New Roman"/>
          <w:sz w:val="24"/>
          <w:szCs w:val="24"/>
          <w:lang w:val="en-US"/>
        </w:rPr>
      </w:pP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Schematically, the pathology can be reflected as follows (Fig. 3)</w:t>
      </w: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w:t>
      </w:r>
      <w:r w:rsidR="00882252">
        <w:rPr>
          <w:rFonts w:ascii="Times New Roman" w:hAnsi="Times New Roman" w:cs="Times New Roman"/>
          <w:noProof/>
          <w:sz w:val="24"/>
          <w:szCs w:val="24"/>
        </w:rPr>
        <w:drawing>
          <wp:inline distT="0" distB="0" distL="0" distR="0">
            <wp:extent cx="3003550" cy="3384550"/>
            <wp:effectExtent l="0" t="0" r="0" b="0"/>
            <wp:docPr id="1" name="Рисунок 1" descr="C:\Users\User\Desktop\Case reports\После операции\Scheme pre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ase reports\После операции\Scheme preop.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3550" cy="3384550"/>
                    </a:xfrm>
                    <a:prstGeom prst="rect">
                      <a:avLst/>
                    </a:prstGeom>
                    <a:noFill/>
                    <a:ln>
                      <a:noFill/>
                    </a:ln>
                  </pic:spPr>
                </pic:pic>
              </a:graphicData>
            </a:graphic>
          </wp:inline>
        </w:drawing>
      </w:r>
    </w:p>
    <w:p w:rsidR="00257724" w:rsidRPr="00D87318" w:rsidRDefault="00257724" w:rsidP="00257724">
      <w:pPr>
        <w:rPr>
          <w:rFonts w:ascii="Times New Roman" w:hAnsi="Times New Roman" w:cs="Times New Roman"/>
          <w:sz w:val="24"/>
          <w:szCs w:val="24"/>
          <w:lang w:val="en-US"/>
        </w:rPr>
      </w:pPr>
    </w:p>
    <w:p w:rsidR="00257724" w:rsidRPr="00D87318" w:rsidRDefault="00257724" w:rsidP="00257724">
      <w:pPr>
        <w:rPr>
          <w:rFonts w:ascii="Times New Roman" w:hAnsi="Times New Roman" w:cs="Times New Roman"/>
          <w:sz w:val="24"/>
          <w:szCs w:val="24"/>
          <w:lang w:val="en-US"/>
        </w:rPr>
      </w:pPr>
    </w:p>
    <w:p w:rsidR="00257724" w:rsidRPr="002E3479" w:rsidRDefault="00257724" w:rsidP="00257724">
      <w:pPr>
        <w:rPr>
          <w:rFonts w:ascii="Times New Roman" w:hAnsi="Times New Roman" w:cs="Times New Roman"/>
          <w:b/>
          <w:sz w:val="24"/>
          <w:szCs w:val="24"/>
          <w:lang w:val="en-US"/>
        </w:rPr>
      </w:pPr>
      <w:r w:rsidRPr="00D87318">
        <w:rPr>
          <w:rFonts w:ascii="Times New Roman" w:hAnsi="Times New Roman" w:cs="Times New Roman"/>
          <w:sz w:val="24"/>
          <w:szCs w:val="24"/>
          <w:lang w:val="en-US"/>
        </w:rPr>
        <w:t xml:space="preserve">The patient was </w:t>
      </w:r>
      <w:r w:rsidR="00882252">
        <w:rPr>
          <w:rFonts w:ascii="Times New Roman" w:hAnsi="Times New Roman" w:cs="Times New Roman"/>
          <w:sz w:val="24"/>
          <w:szCs w:val="24"/>
          <w:lang w:val="en-US"/>
        </w:rPr>
        <w:t>electively</w:t>
      </w:r>
      <w:r w:rsidRPr="00D87318">
        <w:rPr>
          <w:rFonts w:ascii="Times New Roman" w:hAnsi="Times New Roman" w:cs="Times New Roman"/>
          <w:sz w:val="24"/>
          <w:szCs w:val="24"/>
          <w:lang w:val="en-US"/>
        </w:rPr>
        <w:t xml:space="preserve"> performed an operation (18.02.17): </w:t>
      </w:r>
      <w:r w:rsidR="002E3479">
        <w:rPr>
          <w:rFonts w:ascii="Times New Roman" w:hAnsi="Times New Roman" w:cs="Times New Roman"/>
          <w:b/>
          <w:sz w:val="24"/>
          <w:szCs w:val="24"/>
          <w:lang w:val="en-US"/>
        </w:rPr>
        <w:t>Performing</w:t>
      </w:r>
      <w:r w:rsidRPr="002E3479">
        <w:rPr>
          <w:rFonts w:ascii="Times New Roman" w:hAnsi="Times New Roman" w:cs="Times New Roman"/>
          <w:b/>
          <w:sz w:val="24"/>
          <w:szCs w:val="24"/>
          <w:lang w:val="en-US"/>
        </w:rPr>
        <w:t xml:space="preserve"> of a two-sidedly-directed cava-pulmonary anastomosis Glen, ligation of the </w:t>
      </w:r>
      <w:r w:rsidR="00882252" w:rsidRPr="002E3479">
        <w:rPr>
          <w:rFonts w:ascii="Times New Roman" w:hAnsi="Times New Roman" w:cs="Times New Roman"/>
          <w:b/>
          <w:sz w:val="24"/>
          <w:szCs w:val="24"/>
          <w:lang w:val="en-US"/>
        </w:rPr>
        <w:t>PDA</w:t>
      </w:r>
      <w:r w:rsidRPr="002E3479">
        <w:rPr>
          <w:rFonts w:ascii="Times New Roman" w:hAnsi="Times New Roman" w:cs="Times New Roman"/>
          <w:b/>
          <w:sz w:val="24"/>
          <w:szCs w:val="24"/>
          <w:lang w:val="en-US"/>
        </w:rPr>
        <w:t xml:space="preserve">, ligation of the pulmonary </w:t>
      </w:r>
      <w:r w:rsidR="00882252" w:rsidRPr="002E3479">
        <w:rPr>
          <w:rFonts w:ascii="Times New Roman" w:hAnsi="Times New Roman" w:cs="Times New Roman"/>
          <w:b/>
          <w:sz w:val="24"/>
          <w:szCs w:val="24"/>
          <w:lang w:val="en-US"/>
        </w:rPr>
        <w:t>trunk</w:t>
      </w:r>
      <w:r w:rsidR="002E3479" w:rsidRPr="002E3479">
        <w:rPr>
          <w:rFonts w:ascii="Times New Roman" w:hAnsi="Times New Roman" w:cs="Times New Roman"/>
          <w:b/>
          <w:sz w:val="24"/>
          <w:szCs w:val="24"/>
          <w:lang w:val="en-US"/>
        </w:rPr>
        <w:t>under the by-pass</w:t>
      </w:r>
      <w:r w:rsidRPr="002E3479">
        <w:rPr>
          <w:rFonts w:ascii="Times New Roman" w:hAnsi="Times New Roman" w:cs="Times New Roman"/>
          <w:b/>
          <w:sz w:val="24"/>
          <w:szCs w:val="24"/>
          <w:lang w:val="en-US"/>
        </w:rPr>
        <w:t xml:space="preserve"> conditions and cold </w:t>
      </w:r>
      <w:proofErr w:type="spellStart"/>
      <w:r w:rsidRPr="002E3479">
        <w:rPr>
          <w:rFonts w:ascii="Times New Roman" w:hAnsi="Times New Roman" w:cs="Times New Roman"/>
          <w:b/>
          <w:sz w:val="24"/>
          <w:szCs w:val="24"/>
          <w:lang w:val="en-US"/>
        </w:rPr>
        <w:t>cardioplegia</w:t>
      </w:r>
      <w:proofErr w:type="spellEnd"/>
      <w:r w:rsidRPr="002E3479">
        <w:rPr>
          <w:rFonts w:ascii="Times New Roman" w:hAnsi="Times New Roman" w:cs="Times New Roman"/>
          <w:b/>
          <w:sz w:val="24"/>
          <w:szCs w:val="24"/>
          <w:lang w:val="en-US"/>
        </w:rPr>
        <w:t>.</w:t>
      </w: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xml:space="preserve">On the operation: when cardiac revision, hypoplasia of the right atrium and right ventricle is revealed, which are spread out on the enlarged left atrium and left ventricle. There are two upper </w:t>
      </w:r>
      <w:r w:rsidR="0029328D">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w:t>
      </w:r>
      <w:r w:rsidR="0029328D">
        <w:rPr>
          <w:rFonts w:ascii="Times New Roman" w:hAnsi="Times New Roman" w:cs="Times New Roman"/>
          <w:sz w:val="24"/>
          <w:szCs w:val="24"/>
          <w:lang w:val="en-US"/>
        </w:rPr>
        <w:t>right SVC</w:t>
      </w:r>
      <w:r w:rsidRPr="00D87318">
        <w:rPr>
          <w:rFonts w:ascii="Times New Roman" w:hAnsi="Times New Roman" w:cs="Times New Roman"/>
          <w:sz w:val="24"/>
          <w:szCs w:val="24"/>
          <w:lang w:val="en-US"/>
        </w:rPr>
        <w:t xml:space="preserve">) and (left </w:t>
      </w:r>
      <w:r w:rsidR="0029328D">
        <w:rPr>
          <w:rFonts w:ascii="Times New Roman" w:hAnsi="Times New Roman" w:cs="Times New Roman"/>
          <w:sz w:val="24"/>
          <w:szCs w:val="24"/>
          <w:lang w:val="en-US"/>
        </w:rPr>
        <w:t>SVC</w:t>
      </w:r>
      <w:r w:rsidRPr="00D87318">
        <w:rPr>
          <w:rFonts w:ascii="Times New Roman" w:hAnsi="Times New Roman" w:cs="Times New Roman"/>
          <w:sz w:val="24"/>
          <w:szCs w:val="24"/>
          <w:lang w:val="en-US"/>
        </w:rPr>
        <w:t xml:space="preserve">), the lower </w:t>
      </w:r>
      <w:r w:rsidR="0029328D">
        <w:rPr>
          <w:rFonts w:ascii="Times New Roman" w:hAnsi="Times New Roman" w:cs="Times New Roman"/>
          <w:sz w:val="24"/>
          <w:szCs w:val="24"/>
          <w:lang w:val="en-US"/>
        </w:rPr>
        <w:t>cave</w:t>
      </w:r>
      <w:r w:rsidRPr="00D87318">
        <w:rPr>
          <w:rFonts w:ascii="Times New Roman" w:hAnsi="Times New Roman" w:cs="Times New Roman"/>
          <w:sz w:val="24"/>
          <w:szCs w:val="24"/>
          <w:lang w:val="en-US"/>
        </w:rPr>
        <w:t xml:space="preserve"> vein flows through the </w:t>
      </w:r>
      <w:proofErr w:type="spellStart"/>
      <w:r w:rsidRPr="00D87318">
        <w:rPr>
          <w:rFonts w:ascii="Times New Roman" w:hAnsi="Times New Roman" w:cs="Times New Roman"/>
          <w:sz w:val="24"/>
          <w:szCs w:val="24"/>
          <w:lang w:val="en-US"/>
        </w:rPr>
        <w:t>vazigos</w:t>
      </w:r>
      <w:proofErr w:type="spellEnd"/>
      <w:r w:rsidRPr="00D87318">
        <w:rPr>
          <w:rFonts w:ascii="Times New Roman" w:hAnsi="Times New Roman" w:cs="Times New Roman"/>
          <w:sz w:val="24"/>
          <w:szCs w:val="24"/>
          <w:lang w:val="en-US"/>
        </w:rPr>
        <w:t xml:space="preserve"> into the right </w:t>
      </w:r>
      <w:r w:rsidR="0029328D">
        <w:rPr>
          <w:rFonts w:ascii="Times New Roman" w:hAnsi="Times New Roman" w:cs="Times New Roman"/>
          <w:sz w:val="24"/>
          <w:szCs w:val="24"/>
          <w:lang w:val="en-US"/>
        </w:rPr>
        <w:t>SVC</w:t>
      </w:r>
      <w:r w:rsidRPr="00D87318">
        <w:rPr>
          <w:rFonts w:ascii="Times New Roman" w:hAnsi="Times New Roman" w:cs="Times New Roman"/>
          <w:sz w:val="24"/>
          <w:szCs w:val="24"/>
          <w:lang w:val="en-US"/>
        </w:rPr>
        <w:t xml:space="preserve">. With </w:t>
      </w:r>
      <w:proofErr w:type="spellStart"/>
      <w:r w:rsidRPr="00D87318">
        <w:rPr>
          <w:rFonts w:ascii="Times New Roman" w:hAnsi="Times New Roman" w:cs="Times New Roman"/>
          <w:sz w:val="24"/>
          <w:szCs w:val="24"/>
          <w:lang w:val="en-US"/>
        </w:rPr>
        <w:t>tensiometry</w:t>
      </w:r>
      <w:proofErr w:type="spellEnd"/>
      <w:r w:rsidRPr="00D87318">
        <w:rPr>
          <w:rFonts w:ascii="Times New Roman" w:hAnsi="Times New Roman" w:cs="Times New Roman"/>
          <w:sz w:val="24"/>
          <w:szCs w:val="24"/>
          <w:lang w:val="en-US"/>
        </w:rPr>
        <w:t xml:space="preserve">, the pressure in the pulmonary artery is 10 mm Hg. In the revision of the right atrium, the hepatic veins enter the cavity of the left atrium. 2-sided bi-directional </w:t>
      </w:r>
      <w:proofErr w:type="spellStart"/>
      <w:r w:rsidRPr="00D87318">
        <w:rPr>
          <w:rFonts w:ascii="Times New Roman" w:hAnsi="Times New Roman" w:cs="Times New Roman"/>
          <w:sz w:val="24"/>
          <w:szCs w:val="24"/>
          <w:lang w:val="en-US"/>
        </w:rPr>
        <w:t>cavapulmonal</w:t>
      </w:r>
      <w:proofErr w:type="spellEnd"/>
      <w:r w:rsidRPr="00D87318">
        <w:rPr>
          <w:rFonts w:ascii="Times New Roman" w:hAnsi="Times New Roman" w:cs="Times New Roman"/>
          <w:sz w:val="24"/>
          <w:szCs w:val="24"/>
          <w:lang w:val="en-US"/>
        </w:rPr>
        <w:t xml:space="preserve"> </w:t>
      </w:r>
      <w:proofErr w:type="spellStart"/>
      <w:r w:rsidRPr="00D87318">
        <w:rPr>
          <w:rFonts w:ascii="Times New Roman" w:hAnsi="Times New Roman" w:cs="Times New Roman"/>
          <w:sz w:val="24"/>
          <w:szCs w:val="24"/>
          <w:lang w:val="en-US"/>
        </w:rPr>
        <w:t>anastomosis</w:t>
      </w:r>
      <w:proofErr w:type="spellEnd"/>
      <w:r w:rsidRPr="00D87318">
        <w:rPr>
          <w:rFonts w:ascii="Times New Roman" w:hAnsi="Times New Roman" w:cs="Times New Roman"/>
          <w:sz w:val="24"/>
          <w:szCs w:val="24"/>
          <w:lang w:val="en-US"/>
        </w:rPr>
        <w:t xml:space="preserve"> </w:t>
      </w:r>
      <w:r w:rsidR="0029328D">
        <w:rPr>
          <w:rFonts w:ascii="Times New Roman" w:hAnsi="Times New Roman" w:cs="Times New Roman"/>
          <w:sz w:val="24"/>
          <w:szCs w:val="24"/>
          <w:lang w:val="en-US"/>
        </w:rPr>
        <w:t>by</w:t>
      </w:r>
      <w:r w:rsidRPr="00D87318">
        <w:rPr>
          <w:rFonts w:ascii="Times New Roman" w:hAnsi="Times New Roman" w:cs="Times New Roman"/>
          <w:sz w:val="24"/>
          <w:szCs w:val="24"/>
          <w:lang w:val="en-US"/>
        </w:rPr>
        <w:t xml:space="preserve"> </w:t>
      </w:r>
      <w:proofErr w:type="spellStart"/>
      <w:r w:rsidRPr="00D87318">
        <w:rPr>
          <w:rFonts w:ascii="Times New Roman" w:hAnsi="Times New Roman" w:cs="Times New Roman"/>
          <w:sz w:val="24"/>
          <w:szCs w:val="24"/>
          <w:lang w:val="en-US"/>
        </w:rPr>
        <w:t>Glen</w:t>
      </w:r>
      <w:r w:rsidR="0029328D" w:rsidRPr="00D87318">
        <w:rPr>
          <w:rFonts w:ascii="Times New Roman" w:hAnsi="Times New Roman" w:cs="Times New Roman"/>
          <w:sz w:val="24"/>
          <w:szCs w:val="24"/>
          <w:lang w:val="en-US"/>
        </w:rPr>
        <w:t>was</w:t>
      </w:r>
      <w:proofErr w:type="spellEnd"/>
      <w:r w:rsidR="0029328D">
        <w:rPr>
          <w:rFonts w:ascii="Times New Roman" w:hAnsi="Times New Roman" w:cs="Times New Roman"/>
          <w:sz w:val="24"/>
          <w:szCs w:val="24"/>
          <w:lang w:val="en-US"/>
        </w:rPr>
        <w:t xml:space="preserve"> t</w:t>
      </w:r>
      <w:r w:rsidR="0029328D" w:rsidRPr="00D87318">
        <w:rPr>
          <w:rFonts w:ascii="Times New Roman" w:hAnsi="Times New Roman" w:cs="Times New Roman"/>
          <w:sz w:val="24"/>
          <w:szCs w:val="24"/>
          <w:lang w:val="en-US"/>
        </w:rPr>
        <w:t>he only correction method</w:t>
      </w:r>
      <w:r w:rsidRPr="00D87318">
        <w:rPr>
          <w:rFonts w:ascii="Times New Roman" w:hAnsi="Times New Roman" w:cs="Times New Roman"/>
          <w:sz w:val="24"/>
          <w:szCs w:val="24"/>
          <w:lang w:val="en-US"/>
        </w:rPr>
        <w:t xml:space="preserve">. A ligation of the </w:t>
      </w:r>
      <w:r w:rsidR="0029328D">
        <w:rPr>
          <w:rFonts w:ascii="Times New Roman" w:hAnsi="Times New Roman" w:cs="Times New Roman"/>
          <w:sz w:val="24"/>
          <w:szCs w:val="24"/>
          <w:lang w:val="en-US"/>
        </w:rPr>
        <w:t>PDA</w:t>
      </w:r>
      <w:r w:rsidRPr="00D87318">
        <w:rPr>
          <w:rFonts w:ascii="Times New Roman" w:hAnsi="Times New Roman" w:cs="Times New Roman"/>
          <w:sz w:val="24"/>
          <w:szCs w:val="24"/>
          <w:lang w:val="en-US"/>
        </w:rPr>
        <w:t xml:space="preserve">, ligation of the </w:t>
      </w:r>
      <w:r w:rsidR="0029328D">
        <w:rPr>
          <w:rFonts w:ascii="Times New Roman" w:hAnsi="Times New Roman" w:cs="Times New Roman"/>
          <w:sz w:val="24"/>
          <w:szCs w:val="24"/>
          <w:lang w:val="en-US"/>
        </w:rPr>
        <w:t>PA</w:t>
      </w:r>
      <w:r w:rsidRPr="00D87318">
        <w:rPr>
          <w:rFonts w:ascii="Times New Roman" w:hAnsi="Times New Roman" w:cs="Times New Roman"/>
          <w:sz w:val="24"/>
          <w:szCs w:val="24"/>
          <w:lang w:val="en-US"/>
        </w:rPr>
        <w:t xml:space="preserve"> trunk, was </w:t>
      </w:r>
      <w:proofErr w:type="gramStart"/>
      <w:r w:rsidR="0029328D">
        <w:rPr>
          <w:rFonts w:ascii="Times New Roman" w:hAnsi="Times New Roman" w:cs="Times New Roman"/>
          <w:sz w:val="24"/>
          <w:szCs w:val="24"/>
          <w:lang w:val="en-US"/>
        </w:rPr>
        <w:t>performed</w:t>
      </w:r>
      <w:r w:rsidRPr="00D87318">
        <w:rPr>
          <w:rFonts w:ascii="Times New Roman" w:hAnsi="Times New Roman" w:cs="Times New Roman"/>
          <w:sz w:val="24"/>
          <w:szCs w:val="24"/>
          <w:lang w:val="en-US"/>
        </w:rPr>
        <w:t>,</w:t>
      </w:r>
      <w:proofErr w:type="gramEnd"/>
      <w:r w:rsidRPr="00D87318">
        <w:rPr>
          <w:rFonts w:ascii="Times New Roman" w:hAnsi="Times New Roman" w:cs="Times New Roman"/>
          <w:sz w:val="24"/>
          <w:szCs w:val="24"/>
          <w:lang w:val="en-US"/>
        </w:rPr>
        <w:t xml:space="preserve"> anastomoses were placed between the two upper </w:t>
      </w:r>
      <w:r w:rsidR="0029328D">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and both branches of the pulmonary artery in the side along Glen. </w:t>
      </w:r>
      <w:proofErr w:type="gramStart"/>
      <w:r w:rsidRPr="00D87318">
        <w:rPr>
          <w:rFonts w:ascii="Times New Roman" w:hAnsi="Times New Roman" w:cs="Times New Roman"/>
          <w:sz w:val="24"/>
          <w:szCs w:val="24"/>
          <w:lang w:val="en-US"/>
        </w:rPr>
        <w:t xml:space="preserve">With </w:t>
      </w:r>
      <w:proofErr w:type="spellStart"/>
      <w:r w:rsidRPr="00D87318">
        <w:rPr>
          <w:rFonts w:ascii="Times New Roman" w:hAnsi="Times New Roman" w:cs="Times New Roman"/>
          <w:sz w:val="24"/>
          <w:szCs w:val="24"/>
          <w:lang w:val="en-US"/>
        </w:rPr>
        <w:t>tensiometry</w:t>
      </w:r>
      <w:proofErr w:type="spellEnd"/>
      <w:r w:rsidRPr="00D87318">
        <w:rPr>
          <w:rFonts w:ascii="Times New Roman" w:hAnsi="Times New Roman" w:cs="Times New Roman"/>
          <w:sz w:val="24"/>
          <w:szCs w:val="24"/>
          <w:lang w:val="en-US"/>
        </w:rPr>
        <w:t xml:space="preserve"> CVP 22 mm Hg.</w:t>
      </w:r>
      <w:proofErr w:type="gramEnd"/>
      <w:r w:rsidRPr="00D87318">
        <w:rPr>
          <w:rFonts w:ascii="Times New Roman" w:hAnsi="Times New Roman" w:cs="Times New Roman"/>
          <w:sz w:val="24"/>
          <w:szCs w:val="24"/>
          <w:lang w:val="en-US"/>
        </w:rPr>
        <w:t xml:space="preserve"> The operation is completed usually (Figures 4 and 5).</w:t>
      </w:r>
    </w:p>
    <w:p w:rsidR="00257724" w:rsidRPr="00D87318" w:rsidRDefault="0029328D" w:rsidP="00257724">
      <w:pPr>
        <w:rPr>
          <w:rFonts w:ascii="Times New Roman" w:hAnsi="Times New Roman" w:cs="Times New Roman"/>
          <w:sz w:val="24"/>
          <w:szCs w:val="24"/>
          <w:lang w:val="en-US"/>
        </w:rPr>
      </w:pPr>
      <w:r>
        <w:rPr>
          <w:rFonts w:ascii="Times New Roman" w:hAnsi="Times New Roman" w:cs="Times New Roman"/>
          <w:noProof/>
          <w:sz w:val="24"/>
          <w:szCs w:val="24"/>
        </w:rPr>
        <w:lastRenderedPageBreak/>
        <w:drawing>
          <wp:inline distT="0" distB="0" distL="0" distR="0">
            <wp:extent cx="1803400" cy="2614657"/>
            <wp:effectExtent l="0" t="0" r="0" b="0"/>
            <wp:docPr id="6" name="Рисунок 6" descr="C:\Users\User\Desktop\Case reports\После операции\Scheme pos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se reports\После операции\Scheme postop.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4466" cy="2616202"/>
                    </a:xfrm>
                    <a:prstGeom prst="rect">
                      <a:avLst/>
                    </a:prstGeom>
                    <a:noFill/>
                    <a:ln>
                      <a:noFill/>
                    </a:ln>
                  </pic:spPr>
                </pic:pic>
              </a:graphicData>
            </a:graphic>
          </wp:inline>
        </w:drawing>
      </w: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Figure 4.Schematic representation of the performed</w:t>
      </w:r>
      <w:r w:rsidR="0029328D" w:rsidRPr="00D87318">
        <w:rPr>
          <w:rFonts w:ascii="Times New Roman" w:hAnsi="Times New Roman" w:cs="Times New Roman"/>
          <w:sz w:val="24"/>
          <w:szCs w:val="24"/>
          <w:lang w:val="en-US"/>
        </w:rPr>
        <w:t>operation</w:t>
      </w:r>
      <w:r w:rsidRPr="00D87318">
        <w:rPr>
          <w:rFonts w:ascii="Times New Roman" w:hAnsi="Times New Roman" w:cs="Times New Roman"/>
          <w:sz w:val="24"/>
          <w:szCs w:val="24"/>
          <w:lang w:val="en-US"/>
        </w:rPr>
        <w:t>.</w:t>
      </w:r>
    </w:p>
    <w:p w:rsidR="00257724" w:rsidRPr="00D87318" w:rsidRDefault="00257724" w:rsidP="00257724">
      <w:pPr>
        <w:rPr>
          <w:rFonts w:ascii="Times New Roman" w:hAnsi="Times New Roman" w:cs="Times New Roman"/>
          <w:sz w:val="24"/>
          <w:szCs w:val="24"/>
          <w:lang w:val="en-US"/>
        </w:rPr>
      </w:pPr>
    </w:p>
    <w:p w:rsidR="00257724" w:rsidRPr="00D87318" w:rsidRDefault="00257724" w:rsidP="00257724">
      <w:pPr>
        <w:rPr>
          <w:rFonts w:ascii="Times New Roman" w:hAnsi="Times New Roman" w:cs="Times New Roman"/>
          <w:sz w:val="24"/>
          <w:szCs w:val="24"/>
          <w:lang w:val="en-US"/>
        </w:rPr>
      </w:pPr>
    </w:p>
    <w:p w:rsidR="00257724" w:rsidRPr="00D87318" w:rsidRDefault="00257724" w:rsidP="00257724">
      <w:pPr>
        <w:rPr>
          <w:rFonts w:ascii="Times New Roman" w:hAnsi="Times New Roman" w:cs="Times New Roman"/>
          <w:sz w:val="24"/>
          <w:szCs w:val="24"/>
          <w:lang w:val="en-US"/>
        </w:rPr>
      </w:pPr>
    </w:p>
    <w:p w:rsidR="00257724" w:rsidRPr="00D87318" w:rsidRDefault="003A2106" w:rsidP="00257724">
      <w:pPr>
        <w:rPr>
          <w:rFonts w:ascii="Times New Roman" w:hAnsi="Times New Roman" w:cs="Times New Roman"/>
          <w:sz w:val="24"/>
          <w:szCs w:val="24"/>
          <w:lang w:val="en-US"/>
        </w:rPr>
      </w:pPr>
      <w:r w:rsidRPr="003A2106">
        <w:rPr>
          <w:rFonts w:ascii="Times New Roman" w:eastAsia="Times-Roman" w:hAnsi="Times New Roman" w:cs="Times New Roman"/>
          <w:noProof/>
        </w:rPr>
        <w:pict>
          <v:shapetype id="_x0000_t32" coordsize="21600,21600" o:spt="32" o:oned="t" path="m,l21600,21600e" filled="f">
            <v:path arrowok="t" fillok="f" o:connecttype="none"/>
            <o:lock v:ext="edit" shapetype="t"/>
          </v:shapetype>
          <v:shape id="_x0000_s1027" type="#_x0000_t32" style="position:absolute;margin-left:347.45pt;margin-top:36.9pt;width:64.5pt;height:48pt;flip:x y;z-index:251659264" o:connectortype="straight">
            <v:stroke endarrow="block"/>
          </v:shape>
        </w:pict>
      </w:r>
      <w:r w:rsidRPr="003A2106">
        <w:rPr>
          <w:rFonts w:ascii="Times New Roman" w:eastAsia="Times-Roman" w:hAnsi="Times New Roman" w:cs="Times New Roman"/>
          <w:noProof/>
        </w:rPr>
        <w:pict>
          <v:shape id="_x0000_s1026" type="#_x0000_t32" style="position:absolute;margin-left:.45pt;margin-top:25.9pt;width:84.5pt;height:64pt;flip:y;z-index:251658240" o:connectortype="straight">
            <v:stroke endarrow="block"/>
          </v:shape>
        </w:pict>
      </w:r>
      <w:r w:rsidR="0029328D" w:rsidRPr="00F04AEE">
        <w:rPr>
          <w:rFonts w:ascii="Times New Roman" w:eastAsia="Times-Roman" w:hAnsi="Times New Roman" w:cs="Times New Roman"/>
          <w:noProof/>
        </w:rPr>
        <w:drawing>
          <wp:inline distT="0" distB="0" distL="0" distR="0">
            <wp:extent cx="2623820" cy="1407160"/>
            <wp:effectExtent l="19050" t="0" r="5080" b="0"/>
            <wp:docPr id="8"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ChangeAspect="1" noChangeArrowheads="1"/>
                    </pic:cNvPicPr>
                  </pic:nvPicPr>
                  <pic:blipFill>
                    <a:blip r:embed="rId11"/>
                    <a:srcRect/>
                    <a:stretch>
                      <a:fillRect/>
                    </a:stretch>
                  </pic:blipFill>
                  <pic:spPr bwMode="auto">
                    <a:xfrm>
                      <a:off x="0" y="0"/>
                      <a:ext cx="2623820" cy="1407160"/>
                    </a:xfrm>
                    <a:prstGeom prst="rect">
                      <a:avLst/>
                    </a:prstGeom>
                    <a:noFill/>
                    <a:ln w="9525">
                      <a:noFill/>
                      <a:miter lim="800000"/>
                      <a:headEnd/>
                      <a:tailEnd/>
                    </a:ln>
                  </pic:spPr>
                </pic:pic>
              </a:graphicData>
            </a:graphic>
          </wp:inline>
        </w:drawing>
      </w:r>
      <w:r w:rsidR="00257724" w:rsidRPr="00D87318">
        <w:rPr>
          <w:rFonts w:ascii="Times New Roman" w:hAnsi="Times New Roman" w:cs="Times New Roman"/>
          <w:sz w:val="24"/>
          <w:szCs w:val="24"/>
          <w:lang w:val="en-US"/>
        </w:rPr>
        <w:t>  </w:t>
      </w:r>
      <w:r w:rsidR="0029328D" w:rsidRPr="00F04AEE">
        <w:rPr>
          <w:rFonts w:ascii="Times New Roman" w:eastAsia="Times-Roman" w:hAnsi="Times New Roman" w:cs="Times New Roman"/>
          <w:noProof/>
        </w:rPr>
        <w:drawing>
          <wp:inline distT="0" distB="0" distL="0" distR="0">
            <wp:extent cx="2472690" cy="1407160"/>
            <wp:effectExtent l="19050" t="0" r="22860" b="21590"/>
            <wp:docPr id="13"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ChangeAspect="1" noChangeArrowheads="1"/>
                    </pic:cNvPicPr>
                  </pic:nvPicPr>
                  <pic:blipFill>
                    <a:blip r:embed="rId12"/>
                    <a:srcRect/>
                    <a:stretch>
                      <a:fillRect/>
                    </a:stretch>
                  </pic:blipFill>
                  <pic:spPr bwMode="auto">
                    <a:xfrm>
                      <a:off x="0" y="0"/>
                      <a:ext cx="2472690" cy="1407160"/>
                    </a:xfrm>
                    <a:prstGeom prst="rect">
                      <a:avLst/>
                    </a:prstGeom>
                    <a:noFill/>
                    <a:ln w="9525">
                      <a:noFill/>
                      <a:miter lim="800000"/>
                      <a:headEnd/>
                      <a:tailEnd/>
                    </a:ln>
                    <a:effectLst>
                      <a:outerShdw dist="28398" dir="3806097" algn="ctr" rotWithShape="0">
                        <a:srgbClr val="808080"/>
                      </a:outerShdw>
                    </a:effectLst>
                  </pic:spPr>
                </pic:pic>
              </a:graphicData>
            </a:graphic>
          </wp:inline>
        </w:drawing>
      </w:r>
    </w:p>
    <w:p w:rsidR="00257724" w:rsidRPr="00D87318"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xml:space="preserve">Figure 5.Intraoperative photo. The arrow denotes right and left anastomoses (respectively) between the </w:t>
      </w:r>
      <w:r w:rsidR="0029328D">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and the pulmonary arteries</w:t>
      </w:r>
    </w:p>
    <w:p w:rsidR="00257724" w:rsidRPr="00D87318" w:rsidRDefault="00257724" w:rsidP="00257724">
      <w:pPr>
        <w:rPr>
          <w:rFonts w:ascii="Times New Roman" w:hAnsi="Times New Roman" w:cs="Times New Roman"/>
          <w:sz w:val="24"/>
          <w:szCs w:val="24"/>
          <w:lang w:val="en-US"/>
        </w:rPr>
      </w:pPr>
    </w:p>
    <w:p w:rsidR="00257724" w:rsidRPr="00D87318" w:rsidRDefault="00257724" w:rsidP="006D6764">
      <w:pPr>
        <w:rPr>
          <w:rFonts w:ascii="Times New Roman" w:hAnsi="Times New Roman" w:cs="Times New Roman"/>
          <w:sz w:val="24"/>
          <w:szCs w:val="24"/>
          <w:lang w:val="en-US"/>
        </w:rPr>
      </w:pPr>
      <w:r w:rsidRPr="00D87318">
        <w:rPr>
          <w:rFonts w:ascii="Times New Roman" w:hAnsi="Times New Roman" w:cs="Times New Roman"/>
          <w:sz w:val="24"/>
          <w:szCs w:val="24"/>
          <w:lang w:val="en-US"/>
        </w:rPr>
        <w:t>The early postoperative period was complicated with an increase in CVP to 24 mmHg, followed by a decrease to 15 mmHg. On the 10</w:t>
      </w:r>
      <w:r w:rsidRPr="00265F3B">
        <w:rPr>
          <w:rFonts w:ascii="Times New Roman" w:hAnsi="Times New Roman" w:cs="Times New Roman"/>
          <w:sz w:val="24"/>
          <w:szCs w:val="24"/>
          <w:vertAlign w:val="superscript"/>
          <w:lang w:val="en-US"/>
        </w:rPr>
        <w:t>th</w:t>
      </w:r>
      <w:r w:rsidRPr="00D87318">
        <w:rPr>
          <w:rFonts w:ascii="Times New Roman" w:hAnsi="Times New Roman" w:cs="Times New Roman"/>
          <w:sz w:val="24"/>
          <w:szCs w:val="24"/>
          <w:lang w:val="en-US"/>
        </w:rPr>
        <w:t xml:space="preserve"> day a tracheostomy was established due to the fact that pronounced </w:t>
      </w:r>
      <w:proofErr w:type="spellStart"/>
      <w:r w:rsidRPr="00D87318">
        <w:rPr>
          <w:rFonts w:ascii="Times New Roman" w:hAnsi="Times New Roman" w:cs="Times New Roman"/>
          <w:sz w:val="24"/>
          <w:szCs w:val="24"/>
          <w:lang w:val="en-US"/>
        </w:rPr>
        <w:t>bronchoresis</w:t>
      </w:r>
      <w:proofErr w:type="spellEnd"/>
      <w:r w:rsidRPr="00D87318">
        <w:rPr>
          <w:rFonts w:ascii="Times New Roman" w:hAnsi="Times New Roman" w:cs="Times New Roman"/>
          <w:sz w:val="24"/>
          <w:szCs w:val="24"/>
          <w:lang w:val="en-US"/>
        </w:rPr>
        <w:t xml:space="preserve"> was noted (adaptation of the lungs to increased flow in the </w:t>
      </w:r>
      <w:r w:rsidR="00265F3B">
        <w:rPr>
          <w:rFonts w:ascii="Times New Roman" w:hAnsi="Times New Roman" w:cs="Times New Roman"/>
          <w:sz w:val="24"/>
          <w:szCs w:val="24"/>
          <w:lang w:val="en-US"/>
        </w:rPr>
        <w:t>PC</w:t>
      </w:r>
      <w:r w:rsidRPr="00D87318">
        <w:rPr>
          <w:rFonts w:ascii="Times New Roman" w:hAnsi="Times New Roman" w:cs="Times New Roman"/>
          <w:sz w:val="24"/>
          <w:szCs w:val="24"/>
          <w:lang w:val="en-US"/>
        </w:rPr>
        <w:t xml:space="preserve">). </w:t>
      </w:r>
      <w:proofErr w:type="spellStart"/>
      <w:proofErr w:type="gramStart"/>
      <w:r w:rsidRPr="00D87318">
        <w:rPr>
          <w:rFonts w:ascii="Times New Roman" w:hAnsi="Times New Roman" w:cs="Times New Roman"/>
          <w:sz w:val="24"/>
          <w:szCs w:val="24"/>
          <w:lang w:val="en-US"/>
        </w:rPr>
        <w:t>Extubation</w:t>
      </w:r>
      <w:r w:rsidR="00265F3B">
        <w:rPr>
          <w:rFonts w:ascii="Times New Roman" w:hAnsi="Times New Roman" w:cs="Times New Roman"/>
          <w:sz w:val="24"/>
          <w:szCs w:val="24"/>
          <w:lang w:val="en-US"/>
        </w:rPr>
        <w:t>on</w:t>
      </w:r>
      <w:proofErr w:type="spellEnd"/>
      <w:r w:rsidR="00265F3B">
        <w:rPr>
          <w:rFonts w:ascii="Times New Roman" w:hAnsi="Times New Roman" w:cs="Times New Roman"/>
          <w:sz w:val="24"/>
          <w:szCs w:val="24"/>
          <w:lang w:val="en-US"/>
        </w:rPr>
        <w:t xml:space="preserve"> </w:t>
      </w:r>
      <w:r w:rsidRPr="00D87318">
        <w:rPr>
          <w:rFonts w:ascii="Times New Roman" w:hAnsi="Times New Roman" w:cs="Times New Roman"/>
          <w:sz w:val="24"/>
          <w:szCs w:val="24"/>
          <w:lang w:val="en-US"/>
        </w:rPr>
        <w:t>12</w:t>
      </w:r>
      <w:r w:rsidR="00265F3B">
        <w:rPr>
          <w:rFonts w:ascii="Times New Roman" w:hAnsi="Times New Roman" w:cs="Times New Roman"/>
          <w:sz w:val="24"/>
          <w:szCs w:val="24"/>
          <w:vertAlign w:val="superscript"/>
          <w:lang w:val="en-US"/>
        </w:rPr>
        <w:t>th</w:t>
      </w:r>
      <w:r w:rsidRPr="00D87318">
        <w:rPr>
          <w:rFonts w:ascii="Times New Roman" w:hAnsi="Times New Roman" w:cs="Times New Roman"/>
          <w:sz w:val="24"/>
          <w:szCs w:val="24"/>
          <w:lang w:val="en-US"/>
        </w:rPr>
        <w:t xml:space="preserve"> days.</w:t>
      </w:r>
      <w:proofErr w:type="gramEnd"/>
      <w:r w:rsidRPr="00D87318">
        <w:rPr>
          <w:rFonts w:ascii="Times New Roman" w:hAnsi="Times New Roman" w:cs="Times New Roman"/>
          <w:sz w:val="24"/>
          <w:szCs w:val="24"/>
          <w:lang w:val="en-US"/>
        </w:rPr>
        <w:t xml:space="preserve"> During the entire period of stay in the ICU (20 days) </w:t>
      </w:r>
      <w:r w:rsidR="00265F3B">
        <w:rPr>
          <w:rFonts w:ascii="Times New Roman" w:hAnsi="Times New Roman" w:cs="Times New Roman"/>
          <w:sz w:val="24"/>
          <w:szCs w:val="24"/>
          <w:lang w:val="en-US"/>
        </w:rPr>
        <w:t>patient</w:t>
      </w:r>
      <w:r w:rsidRPr="00D87318">
        <w:rPr>
          <w:rFonts w:ascii="Times New Roman" w:hAnsi="Times New Roman" w:cs="Times New Roman"/>
          <w:sz w:val="24"/>
          <w:szCs w:val="24"/>
          <w:lang w:val="en-US"/>
        </w:rPr>
        <w:t xml:space="preserve"> received </w:t>
      </w:r>
      <w:proofErr w:type="spellStart"/>
      <w:r w:rsidR="00265F3B">
        <w:rPr>
          <w:rFonts w:ascii="Times New Roman" w:hAnsi="Times New Roman" w:cs="Times New Roman"/>
          <w:sz w:val="24"/>
          <w:szCs w:val="24"/>
          <w:lang w:val="en-US"/>
        </w:rPr>
        <w:t>sydromatic</w:t>
      </w:r>
      <w:proofErr w:type="spellEnd"/>
      <w:r w:rsidRPr="00D87318">
        <w:rPr>
          <w:rFonts w:ascii="Times New Roman" w:hAnsi="Times New Roman" w:cs="Times New Roman"/>
          <w:sz w:val="24"/>
          <w:szCs w:val="24"/>
          <w:lang w:val="en-US"/>
        </w:rPr>
        <w:t xml:space="preserve"> therapy: </w:t>
      </w:r>
      <w:proofErr w:type="spellStart"/>
      <w:r w:rsidRPr="00D87318">
        <w:rPr>
          <w:rFonts w:ascii="Times New Roman" w:hAnsi="Times New Roman" w:cs="Times New Roman"/>
          <w:sz w:val="24"/>
          <w:szCs w:val="24"/>
          <w:lang w:val="en-US"/>
        </w:rPr>
        <w:t>inotropic</w:t>
      </w:r>
      <w:proofErr w:type="spellEnd"/>
      <w:r w:rsidRPr="00D87318">
        <w:rPr>
          <w:rFonts w:ascii="Times New Roman" w:hAnsi="Times New Roman" w:cs="Times New Roman"/>
          <w:sz w:val="24"/>
          <w:szCs w:val="24"/>
          <w:lang w:val="en-US"/>
        </w:rPr>
        <w:t xml:space="preserve"> support (dopamine, </w:t>
      </w:r>
      <w:proofErr w:type="spellStart"/>
      <w:r w:rsidRPr="00D87318">
        <w:rPr>
          <w:rFonts w:ascii="Times New Roman" w:hAnsi="Times New Roman" w:cs="Times New Roman"/>
          <w:sz w:val="24"/>
          <w:szCs w:val="24"/>
          <w:lang w:val="en-US"/>
        </w:rPr>
        <w:t>dobutamine</w:t>
      </w:r>
      <w:proofErr w:type="spellEnd"/>
      <w:r w:rsidRPr="00D87318">
        <w:rPr>
          <w:rFonts w:ascii="Times New Roman" w:hAnsi="Times New Roman" w:cs="Times New Roman"/>
          <w:sz w:val="24"/>
          <w:szCs w:val="24"/>
          <w:lang w:val="en-US"/>
        </w:rPr>
        <w:t xml:space="preserve">, </w:t>
      </w:r>
      <w:proofErr w:type="spellStart"/>
      <w:r w:rsidRPr="00D87318">
        <w:rPr>
          <w:rFonts w:ascii="Times New Roman" w:hAnsi="Times New Roman" w:cs="Times New Roman"/>
          <w:sz w:val="24"/>
          <w:szCs w:val="24"/>
          <w:lang w:val="en-US"/>
        </w:rPr>
        <w:t>milrenon</w:t>
      </w:r>
      <w:proofErr w:type="spellEnd"/>
      <w:r w:rsidRPr="00D87318">
        <w:rPr>
          <w:rFonts w:ascii="Times New Roman" w:hAnsi="Times New Roman" w:cs="Times New Roman"/>
          <w:sz w:val="24"/>
          <w:szCs w:val="24"/>
          <w:lang w:val="en-US"/>
        </w:rPr>
        <w:t xml:space="preserve">), plasma and albumin transfusion, antibacterial therapy, etc. The index of saturation after the operation is 80-90%. </w:t>
      </w:r>
      <w:proofErr w:type="spellStart"/>
      <w:r w:rsidRPr="00D87318">
        <w:rPr>
          <w:rFonts w:ascii="Times New Roman" w:hAnsi="Times New Roman" w:cs="Times New Roman"/>
          <w:sz w:val="24"/>
          <w:szCs w:val="24"/>
          <w:lang w:val="en-US"/>
        </w:rPr>
        <w:t>EchoCG</w:t>
      </w:r>
      <w:proofErr w:type="spellEnd"/>
      <w:r w:rsidRPr="00D87318">
        <w:rPr>
          <w:rFonts w:ascii="Times New Roman" w:hAnsi="Times New Roman" w:cs="Times New Roman"/>
          <w:sz w:val="24"/>
          <w:szCs w:val="24"/>
          <w:lang w:val="en-US"/>
        </w:rPr>
        <w:t xml:space="preserve"> (10.03.2017): </w:t>
      </w:r>
      <w:r w:rsidR="00265F3B">
        <w:rPr>
          <w:rFonts w:ascii="Times New Roman" w:hAnsi="Times New Roman" w:cs="Times New Roman"/>
          <w:sz w:val="24"/>
          <w:szCs w:val="24"/>
          <w:lang w:val="en-US"/>
        </w:rPr>
        <w:t>Final diastolic size</w:t>
      </w:r>
      <w:r w:rsidRPr="00D87318">
        <w:rPr>
          <w:rFonts w:ascii="Times New Roman" w:hAnsi="Times New Roman" w:cs="Times New Roman"/>
          <w:sz w:val="24"/>
          <w:szCs w:val="24"/>
          <w:lang w:val="en-US"/>
        </w:rPr>
        <w:t xml:space="preserve"> = 32 </w:t>
      </w:r>
      <w:r w:rsidR="00265F3B">
        <w:rPr>
          <w:rFonts w:ascii="Times New Roman" w:hAnsi="Times New Roman" w:cs="Times New Roman"/>
          <w:sz w:val="24"/>
          <w:szCs w:val="24"/>
          <w:lang w:val="en-US"/>
        </w:rPr>
        <w:t>Final diastolic volume</w:t>
      </w:r>
      <w:r w:rsidRPr="00D87318">
        <w:rPr>
          <w:rFonts w:ascii="Times New Roman" w:hAnsi="Times New Roman" w:cs="Times New Roman"/>
          <w:sz w:val="24"/>
          <w:szCs w:val="24"/>
          <w:lang w:val="en-US"/>
        </w:rPr>
        <w:t xml:space="preserve"> = 33 ml of </w:t>
      </w:r>
      <w:r w:rsidR="00265F3B">
        <w:rPr>
          <w:rFonts w:ascii="Times New Roman" w:hAnsi="Times New Roman" w:cs="Times New Roman"/>
          <w:sz w:val="24"/>
          <w:szCs w:val="24"/>
          <w:lang w:val="en-US"/>
        </w:rPr>
        <w:t>Final systolic size</w:t>
      </w:r>
      <w:r w:rsidRPr="00D87318">
        <w:rPr>
          <w:rFonts w:ascii="Times New Roman" w:hAnsi="Times New Roman" w:cs="Times New Roman"/>
          <w:sz w:val="24"/>
          <w:szCs w:val="24"/>
          <w:lang w:val="en-US"/>
        </w:rPr>
        <w:t xml:space="preserve"> = 20 </w:t>
      </w:r>
      <w:r w:rsidR="006D6764">
        <w:rPr>
          <w:rFonts w:ascii="Times New Roman" w:hAnsi="Times New Roman" w:cs="Times New Roman"/>
          <w:sz w:val="24"/>
          <w:szCs w:val="24"/>
          <w:lang w:val="en-US"/>
        </w:rPr>
        <w:t xml:space="preserve">Faction of </w:t>
      </w:r>
      <w:proofErr w:type="gramStart"/>
      <w:r w:rsidR="006D6764">
        <w:rPr>
          <w:rFonts w:ascii="Times New Roman" w:hAnsi="Times New Roman" w:cs="Times New Roman"/>
          <w:sz w:val="24"/>
          <w:szCs w:val="24"/>
          <w:lang w:val="en-US"/>
        </w:rPr>
        <w:t xml:space="preserve">exile </w:t>
      </w:r>
      <w:r w:rsidRPr="00D87318">
        <w:rPr>
          <w:rFonts w:ascii="Times New Roman" w:hAnsi="Times New Roman" w:cs="Times New Roman"/>
          <w:sz w:val="24"/>
          <w:szCs w:val="24"/>
          <w:lang w:val="en-US"/>
        </w:rPr>
        <w:t xml:space="preserve"> =</w:t>
      </w:r>
      <w:proofErr w:type="gramEnd"/>
      <w:r w:rsidRPr="00D87318">
        <w:rPr>
          <w:rFonts w:ascii="Times New Roman" w:hAnsi="Times New Roman" w:cs="Times New Roman"/>
          <w:sz w:val="24"/>
          <w:szCs w:val="24"/>
          <w:lang w:val="en-US"/>
        </w:rPr>
        <w:t xml:space="preserve"> 64%; Circulatory insufficiency II</w:t>
      </w:r>
      <w:r w:rsidR="006D6764">
        <w:rPr>
          <w:rFonts w:ascii="Times New Roman" w:hAnsi="Times New Roman" w:cs="Times New Roman"/>
          <w:sz w:val="24"/>
          <w:szCs w:val="24"/>
          <w:lang w:val="en-US"/>
        </w:rPr>
        <w:t xml:space="preserve"> grade</w:t>
      </w:r>
      <w:r w:rsidRPr="00D87318">
        <w:rPr>
          <w:rFonts w:ascii="Times New Roman" w:hAnsi="Times New Roman" w:cs="Times New Roman"/>
          <w:sz w:val="24"/>
          <w:szCs w:val="24"/>
          <w:lang w:val="en-US"/>
        </w:rPr>
        <w:t xml:space="preserve">. </w:t>
      </w:r>
      <w:proofErr w:type="gramStart"/>
      <w:r w:rsidRPr="00D87318">
        <w:rPr>
          <w:rFonts w:ascii="Times New Roman" w:hAnsi="Times New Roman" w:cs="Times New Roman"/>
          <w:sz w:val="24"/>
          <w:szCs w:val="24"/>
          <w:lang w:val="en-US"/>
        </w:rPr>
        <w:t xml:space="preserve">Hypoplasia of the right ventricle.On </w:t>
      </w:r>
      <w:r w:rsidR="006D6764">
        <w:rPr>
          <w:rFonts w:ascii="Times New Roman" w:hAnsi="Times New Roman" w:cs="Times New Roman"/>
          <w:sz w:val="24"/>
          <w:szCs w:val="24"/>
          <w:lang w:val="en-US"/>
        </w:rPr>
        <w:t>SVC</w:t>
      </w:r>
      <w:r w:rsidRPr="00D87318">
        <w:rPr>
          <w:rFonts w:ascii="Times New Roman" w:hAnsi="Times New Roman" w:cs="Times New Roman"/>
          <w:sz w:val="24"/>
          <w:szCs w:val="24"/>
          <w:lang w:val="en-US"/>
        </w:rPr>
        <w:t xml:space="preserve"> flow from </w:t>
      </w:r>
      <w:r w:rsidR="006D6764">
        <w:rPr>
          <w:rFonts w:ascii="Times New Roman" w:hAnsi="Times New Roman" w:cs="Times New Roman"/>
          <w:sz w:val="24"/>
          <w:szCs w:val="24"/>
          <w:lang w:val="en-US"/>
        </w:rPr>
        <w:t>up</w:t>
      </w:r>
      <w:r w:rsidRPr="00D87318">
        <w:rPr>
          <w:rFonts w:ascii="Times New Roman" w:hAnsi="Times New Roman" w:cs="Times New Roman"/>
          <w:sz w:val="24"/>
          <w:szCs w:val="24"/>
          <w:lang w:val="en-US"/>
        </w:rPr>
        <w:t xml:space="preserve"> to </w:t>
      </w:r>
      <w:r w:rsidR="006D6764">
        <w:rPr>
          <w:rFonts w:ascii="Times New Roman" w:hAnsi="Times New Roman" w:cs="Times New Roman"/>
          <w:sz w:val="24"/>
          <w:szCs w:val="24"/>
          <w:lang w:val="en-US"/>
        </w:rPr>
        <w:t>down</w:t>
      </w:r>
      <w:r w:rsidRPr="00D87318">
        <w:rPr>
          <w:rFonts w:ascii="Times New Roman" w:hAnsi="Times New Roman" w:cs="Times New Roman"/>
          <w:sz w:val="24"/>
          <w:szCs w:val="24"/>
          <w:lang w:val="en-US"/>
        </w:rPr>
        <w:t>.</w:t>
      </w:r>
      <w:proofErr w:type="gramEnd"/>
      <w:r w:rsidRPr="00D87318">
        <w:rPr>
          <w:rFonts w:ascii="Times New Roman" w:hAnsi="Times New Roman" w:cs="Times New Roman"/>
          <w:sz w:val="24"/>
          <w:szCs w:val="24"/>
          <w:lang w:val="en-US"/>
        </w:rPr>
        <w:t xml:space="preserve"> The patient was discharged on day 25 </w:t>
      </w:r>
      <w:r w:rsidR="006D6764">
        <w:rPr>
          <w:rFonts w:ascii="Times New Roman" w:hAnsi="Times New Roman" w:cs="Times New Roman"/>
          <w:sz w:val="24"/>
          <w:szCs w:val="24"/>
          <w:lang w:val="en-US"/>
        </w:rPr>
        <w:t>postop i</w:t>
      </w:r>
      <w:r w:rsidRPr="00D87318">
        <w:rPr>
          <w:rFonts w:ascii="Times New Roman" w:hAnsi="Times New Roman" w:cs="Times New Roman"/>
          <w:sz w:val="24"/>
          <w:szCs w:val="24"/>
          <w:lang w:val="en-US"/>
        </w:rPr>
        <w:t>n a relatively satisfactory state.</w:t>
      </w:r>
    </w:p>
    <w:p w:rsidR="00257724"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From 20.04.17g the repeated contrast MSCT was performed: the function of anastomoses is satisfactory (Figures 6 and 7).</w:t>
      </w:r>
    </w:p>
    <w:p w:rsidR="006D6764" w:rsidRPr="00D87318" w:rsidRDefault="003A2106" w:rsidP="00257724">
      <w:pPr>
        <w:rPr>
          <w:rFonts w:ascii="Times New Roman" w:hAnsi="Times New Roman" w:cs="Times New Roman"/>
          <w:sz w:val="24"/>
          <w:szCs w:val="24"/>
          <w:lang w:val="en-US"/>
        </w:rPr>
      </w:pPr>
      <w:r w:rsidRPr="003A2106">
        <w:rPr>
          <w:rFonts w:ascii="Times New Roman" w:eastAsia="Times-Roman" w:hAnsi="Times New Roman" w:cs="Times New Roman"/>
          <w:noProof/>
          <w:color w:val="000000" w:themeColor="text1"/>
        </w:rPr>
        <w:lastRenderedPageBreak/>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8" type="#_x0000_t12" style="position:absolute;margin-left:230.95pt;margin-top:31.8pt;width:7.15pt;height:7.15pt;z-index:251669504"/>
        </w:pict>
      </w:r>
      <w:r w:rsidRPr="003A2106">
        <w:rPr>
          <w:rFonts w:ascii="Times New Roman" w:eastAsia="Times-Roman" w:hAnsi="Times New Roman" w:cs="Times New Roman"/>
          <w:noProof/>
          <w:color w:val="000000" w:themeColor="text1"/>
        </w:rPr>
        <w:pict>
          <v:shape id="_x0000_s1037" type="#_x0000_t12" style="position:absolute;margin-left:74.95pt;margin-top:32.8pt;width:7.15pt;height:7.15pt;z-index:251668480"/>
        </w:pict>
      </w:r>
      <w:r w:rsidRPr="003A2106">
        <w:rPr>
          <w:rFonts w:ascii="Times New Roman" w:eastAsia="Times-Roman" w:hAnsi="Times New Roman" w:cs="Times New Roman"/>
          <w:noProof/>
        </w:rPr>
        <w:pict>
          <v:shape id="_x0000_s1032" type="#_x0000_t32" style="position:absolute;margin-left:245.45pt;margin-top:48.3pt;width:55pt;height:34pt;flip:x y;z-index:251663360" o:connectortype="straight">
            <v:stroke endarrow="block"/>
          </v:shape>
        </w:pict>
      </w:r>
      <w:r w:rsidRPr="003A2106">
        <w:rPr>
          <w:rFonts w:ascii="Times New Roman" w:eastAsia="Times-Roman" w:hAnsi="Times New Roman" w:cs="Times New Roman"/>
          <w:noProof/>
        </w:rPr>
        <w:pict>
          <v:shape id="_x0000_s1031" type="#_x0000_t32" style="position:absolute;margin-left:158.45pt;margin-top:48.3pt;width:58pt;height:34pt;flip:y;z-index:251662336" o:connectortype="straight">
            <v:stroke endarrow="block"/>
          </v:shape>
        </w:pict>
      </w:r>
      <w:r w:rsidRPr="003A2106">
        <w:rPr>
          <w:rFonts w:ascii="Times New Roman" w:eastAsia="Times-Roman" w:hAnsi="Times New Roman" w:cs="Times New Roman"/>
          <w:noProof/>
        </w:rPr>
        <w:pict>
          <v:shape id="_x0000_s1030" type="#_x0000_t32" style="position:absolute;margin-left:92.95pt;margin-top:55.3pt;width:53pt;height:27pt;flip:x y;z-index:251661312" o:connectortype="straight">
            <v:stroke endarrow="block"/>
          </v:shape>
        </w:pict>
      </w:r>
      <w:r w:rsidRPr="003A2106">
        <w:rPr>
          <w:rFonts w:ascii="Times New Roman" w:eastAsia="Times-Roman" w:hAnsi="Times New Roman" w:cs="Times New Roman"/>
          <w:noProof/>
        </w:rPr>
        <w:pict>
          <v:shape id="_x0000_s1029" type="#_x0000_t32" style="position:absolute;margin-left:-.05pt;margin-top:51.8pt;width:61pt;height:30.5pt;flip:y;z-index:251660288" o:connectortype="straight">
            <v:stroke endarrow="block"/>
          </v:shape>
        </w:pict>
      </w:r>
      <w:r w:rsidR="006D6764">
        <w:rPr>
          <w:rFonts w:ascii="Times New Roman" w:eastAsia="Times-Roman" w:hAnsi="Times New Roman" w:cs="Times New Roman"/>
          <w:noProof/>
        </w:rPr>
        <w:drawing>
          <wp:inline distT="0" distB="0" distL="0" distR="0">
            <wp:extent cx="1857401" cy="1343770"/>
            <wp:effectExtent l="0" t="0" r="0" b="0"/>
            <wp:docPr id="14" name="Рисунок 14" descr="C:\Users\User\Desktop\Case reports\После операции\Горизонтальный срез анастомозы и перевязаная 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ase reports\После операции\Горизонтальный срез анастомозы и перевязаная ЛА.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8537" cy="1344592"/>
                    </a:xfrm>
                    <a:prstGeom prst="rect">
                      <a:avLst/>
                    </a:prstGeom>
                    <a:noFill/>
                    <a:ln>
                      <a:noFill/>
                    </a:ln>
                  </pic:spPr>
                </pic:pic>
              </a:graphicData>
            </a:graphic>
          </wp:inline>
        </w:drawing>
      </w:r>
      <w:r w:rsidR="006D6764">
        <w:rPr>
          <w:rFonts w:ascii="Times New Roman" w:eastAsia="Times-Roman" w:hAnsi="Times New Roman" w:cs="Times New Roman"/>
          <w:noProof/>
        </w:rPr>
        <w:drawing>
          <wp:inline distT="0" distB="0" distL="0" distR="0">
            <wp:extent cx="1848009" cy="1343771"/>
            <wp:effectExtent l="0" t="0" r="0" b="0"/>
            <wp:docPr id="15" name="Рисунок 15" descr="C:\Users\User\Desktop\Case reports\После операции\Горизонтальный срез анастомозы и перевязаная Л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se reports\После операции\Горизонтальный срез анастомозы и перевязаная ЛА 2.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2885" cy="1347317"/>
                    </a:xfrm>
                    <a:prstGeom prst="rect">
                      <a:avLst/>
                    </a:prstGeom>
                    <a:noFill/>
                    <a:ln>
                      <a:noFill/>
                    </a:ln>
                  </pic:spPr>
                </pic:pic>
              </a:graphicData>
            </a:graphic>
          </wp:inline>
        </w:drawing>
      </w:r>
    </w:p>
    <w:p w:rsidR="00257724" w:rsidRPr="00D87318" w:rsidRDefault="003A2106" w:rsidP="00257724">
      <w:pPr>
        <w:rPr>
          <w:rFonts w:ascii="Times New Roman" w:hAnsi="Times New Roman" w:cs="Times New Roman"/>
          <w:sz w:val="24"/>
          <w:szCs w:val="24"/>
          <w:lang w:val="en-US"/>
        </w:rPr>
      </w:pPr>
      <w:r w:rsidRPr="003A2106">
        <w:rPr>
          <w:rFonts w:ascii="Times New Roman" w:eastAsia="Times-Roman" w:hAnsi="Times New Roman" w:cs="Times New Roman"/>
          <w:noProof/>
        </w:rPr>
        <w:pict>
          <v:shape id="_x0000_s1036" type="#_x0000_t32" style="position:absolute;margin-left:239.95pt;margin-top:31.45pt;width:60.5pt;height:26.5pt;flip:x y;z-index:251667456" o:connectortype="straight">
            <v:stroke endarrow="block"/>
          </v:shape>
        </w:pict>
      </w:r>
      <w:r w:rsidRPr="003A2106">
        <w:rPr>
          <w:rFonts w:ascii="Times New Roman" w:eastAsia="Times-Roman" w:hAnsi="Times New Roman" w:cs="Times New Roman"/>
          <w:noProof/>
        </w:rPr>
        <w:pict>
          <v:shape id="_x0000_s1035" type="#_x0000_t32" style="position:absolute;margin-left:158.45pt;margin-top:31.45pt;width:65.5pt;height:34.5pt;flip:y;z-index:251666432" o:connectortype="straight">
            <v:stroke endarrow="block"/>
          </v:shape>
        </w:pict>
      </w:r>
      <w:r w:rsidRPr="003A2106">
        <w:rPr>
          <w:rFonts w:ascii="Times New Roman" w:eastAsia="Times-Roman" w:hAnsi="Times New Roman" w:cs="Times New Roman"/>
          <w:noProof/>
        </w:rPr>
        <w:pict>
          <v:shape id="_x0000_s1034" type="#_x0000_t32" style="position:absolute;margin-left:84.45pt;margin-top:36.95pt;width:58pt;height:29pt;flip:x y;z-index:251665408" o:connectortype="straight">
            <v:stroke endarrow="block"/>
          </v:shape>
        </w:pict>
      </w:r>
      <w:r w:rsidRPr="003A2106">
        <w:rPr>
          <w:rFonts w:ascii="Times New Roman" w:eastAsia="Times-Roman" w:hAnsi="Times New Roman" w:cs="Times New Roman"/>
          <w:noProof/>
        </w:rPr>
        <w:pict>
          <v:shape id="_x0000_s1033" type="#_x0000_t32" style="position:absolute;margin-left:-.05pt;margin-top:36.95pt;width:65pt;height:37.5pt;flip:y;z-index:251664384" o:connectortype="straight">
            <v:stroke endarrow="block"/>
          </v:shape>
        </w:pict>
      </w:r>
      <w:r w:rsidR="006D6764">
        <w:rPr>
          <w:rFonts w:ascii="Times New Roman" w:eastAsia="Times-Roman" w:hAnsi="Times New Roman" w:cs="Times New Roman"/>
          <w:noProof/>
        </w:rPr>
        <w:drawing>
          <wp:inline distT="0" distB="0" distL="0" distR="0">
            <wp:extent cx="1820849" cy="1460530"/>
            <wp:effectExtent l="0" t="0" r="0" b="0"/>
            <wp:docPr id="16" name="Рисунок 16" descr="C:\Users\User\Desktop\Case reports\После операции\вертикальный срез анастомоз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ase reports\После операции\вертикальный срез анастомозы.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7182" cy="1465609"/>
                    </a:xfrm>
                    <a:prstGeom prst="rect">
                      <a:avLst/>
                    </a:prstGeom>
                    <a:noFill/>
                    <a:ln>
                      <a:noFill/>
                    </a:ln>
                  </pic:spPr>
                </pic:pic>
              </a:graphicData>
            </a:graphic>
          </wp:inline>
        </w:drawing>
      </w:r>
      <w:r w:rsidR="006D6764">
        <w:rPr>
          <w:rFonts w:ascii="Times New Roman" w:eastAsia="Times-Roman" w:hAnsi="Times New Roman" w:cs="Times New Roman"/>
          <w:noProof/>
        </w:rPr>
        <w:drawing>
          <wp:inline distT="0" distB="0" distL="0" distR="0">
            <wp:extent cx="1844324" cy="1455088"/>
            <wp:effectExtent l="0" t="0" r="0" b="0"/>
            <wp:docPr id="17" name="Рисунок 17" descr="C:\Users\User\Desktop\Case reports\После операции\вертикальный срез анастомозы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Case reports\После операции\вертикальный срез анастомозы 2.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0933" cy="1460302"/>
                    </a:xfrm>
                    <a:prstGeom prst="rect">
                      <a:avLst/>
                    </a:prstGeom>
                    <a:noFill/>
                    <a:ln>
                      <a:noFill/>
                    </a:ln>
                  </pic:spPr>
                </pic:pic>
              </a:graphicData>
            </a:graphic>
          </wp:inline>
        </w:drawing>
      </w:r>
    </w:p>
    <w:p w:rsidR="00257724" w:rsidRPr="00D87318" w:rsidRDefault="00257724" w:rsidP="00257724">
      <w:pPr>
        <w:rPr>
          <w:rFonts w:ascii="Times New Roman" w:hAnsi="Times New Roman" w:cs="Times New Roman"/>
          <w:sz w:val="24"/>
          <w:szCs w:val="24"/>
          <w:lang w:val="en-US"/>
        </w:rPr>
      </w:pPr>
      <w:proofErr w:type="gramStart"/>
      <w:r w:rsidRPr="00D87318">
        <w:rPr>
          <w:rFonts w:ascii="Times New Roman" w:hAnsi="Times New Roman" w:cs="Times New Roman"/>
          <w:sz w:val="24"/>
          <w:szCs w:val="24"/>
          <w:lang w:val="en-US"/>
        </w:rPr>
        <w:t>Fig. 6.</w:t>
      </w:r>
      <w:proofErr w:type="gramEnd"/>
      <w:r w:rsidRPr="00D87318">
        <w:rPr>
          <w:rFonts w:ascii="Times New Roman" w:hAnsi="Times New Roman" w:cs="Times New Roman"/>
          <w:sz w:val="24"/>
          <w:szCs w:val="24"/>
          <w:lang w:val="en-US"/>
        </w:rPr>
        <w:t xml:space="preserve"> The arrow indicates the areas of anastomoses between the </w:t>
      </w:r>
      <w:r w:rsidR="006D6764">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veins and the branches of the pulmonary artery. An asterisk denotes the site of the ligation of the pulmonary artery trunk.</w:t>
      </w:r>
    </w:p>
    <w:p w:rsidR="006D6764" w:rsidRDefault="006D6764" w:rsidP="00257724">
      <w:pPr>
        <w:rPr>
          <w:rFonts w:ascii="Times New Roman" w:hAnsi="Times New Roman" w:cs="Times New Roman"/>
          <w:sz w:val="24"/>
          <w:szCs w:val="24"/>
          <w:lang w:val="en-US"/>
        </w:rPr>
      </w:pPr>
    </w:p>
    <w:p w:rsidR="006D6764" w:rsidRDefault="006D6764" w:rsidP="00257724">
      <w:pPr>
        <w:rPr>
          <w:rFonts w:ascii="Times New Roman" w:hAnsi="Times New Roman" w:cs="Times New Roman"/>
          <w:sz w:val="24"/>
          <w:szCs w:val="24"/>
          <w:lang w:val="en-US"/>
        </w:rPr>
      </w:pPr>
    </w:p>
    <w:p w:rsidR="00257724" w:rsidRPr="00D87318" w:rsidRDefault="003A2106" w:rsidP="00257724">
      <w:pPr>
        <w:rPr>
          <w:rFonts w:ascii="Times New Roman" w:hAnsi="Times New Roman" w:cs="Times New Roman"/>
          <w:sz w:val="24"/>
          <w:szCs w:val="24"/>
          <w:lang w:val="en-US"/>
        </w:rPr>
      </w:pPr>
      <w:r w:rsidRPr="003A2106">
        <w:rPr>
          <w:rFonts w:ascii="Times New Roman" w:eastAsia="Times-Roman" w:hAnsi="Times New Roman" w:cs="Times New Roman"/>
          <w:noProof/>
        </w:rPr>
        <w:pict>
          <v:shape id="_x0000_s1039" type="#_x0000_t32" style="position:absolute;margin-left:2.45pt;margin-top:44.9pt;width:82pt;height:50pt;flip:y;z-index:251670528" o:connectortype="straight">
            <v:stroke endarrow="block"/>
          </v:shape>
        </w:pict>
      </w:r>
      <w:r w:rsidR="006D6764">
        <w:rPr>
          <w:rFonts w:ascii="Times New Roman" w:eastAsia="Times-Roman" w:hAnsi="Times New Roman" w:cs="Times New Roman"/>
          <w:noProof/>
        </w:rPr>
        <w:drawing>
          <wp:inline distT="0" distB="0" distL="0" distR="0">
            <wp:extent cx="2379556" cy="2091193"/>
            <wp:effectExtent l="0" t="0" r="0" b="0"/>
            <wp:docPr id="18" name="Рисунок 18" descr="C:\Users\User\Desktop\Case reports\После операции\вертикальный боковая проекция слевасрез анастомо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Case reports\После операции\вертикальный боковая проекция слевасрез анастомоз.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3345" cy="2094523"/>
                    </a:xfrm>
                    <a:prstGeom prst="rect">
                      <a:avLst/>
                    </a:prstGeom>
                    <a:noFill/>
                    <a:ln>
                      <a:noFill/>
                    </a:ln>
                  </pic:spPr>
                </pic:pic>
              </a:graphicData>
            </a:graphic>
          </wp:inline>
        </w:drawing>
      </w:r>
      <w:r w:rsidR="00257724" w:rsidRPr="00D87318">
        <w:rPr>
          <w:rFonts w:ascii="Times New Roman" w:hAnsi="Times New Roman" w:cs="Times New Roman"/>
          <w:sz w:val="24"/>
          <w:szCs w:val="24"/>
          <w:lang w:val="en-US"/>
        </w:rPr>
        <w:t> </w:t>
      </w:r>
    </w:p>
    <w:p w:rsidR="00E16058" w:rsidRPr="00ED47C3" w:rsidRDefault="00257724" w:rsidP="00257724">
      <w:pPr>
        <w:rPr>
          <w:rFonts w:ascii="Times New Roman" w:hAnsi="Times New Roman" w:cs="Times New Roman"/>
          <w:sz w:val="24"/>
          <w:szCs w:val="24"/>
          <w:lang w:val="en-US"/>
        </w:rPr>
      </w:pPr>
      <w:r w:rsidRPr="00D87318">
        <w:rPr>
          <w:rFonts w:ascii="Times New Roman" w:hAnsi="Times New Roman" w:cs="Times New Roman"/>
          <w:sz w:val="24"/>
          <w:szCs w:val="24"/>
          <w:lang w:val="en-US"/>
        </w:rPr>
        <w:t xml:space="preserve">Figure 7.Side image. The arrow indicates an anastomosis between the additional </w:t>
      </w:r>
      <w:r w:rsidR="006D6764">
        <w:rPr>
          <w:rFonts w:ascii="Times New Roman" w:hAnsi="Times New Roman" w:cs="Times New Roman"/>
          <w:sz w:val="24"/>
          <w:szCs w:val="24"/>
          <w:lang w:val="en-US"/>
        </w:rPr>
        <w:t>caval</w:t>
      </w:r>
      <w:r w:rsidRPr="00D87318">
        <w:rPr>
          <w:rFonts w:ascii="Times New Roman" w:hAnsi="Times New Roman" w:cs="Times New Roman"/>
          <w:sz w:val="24"/>
          <w:szCs w:val="24"/>
          <w:lang w:val="en-US"/>
        </w:rPr>
        <w:t xml:space="preserve"> vein and the left branch of the pulmonary artery.</w:t>
      </w:r>
    </w:p>
    <w:p w:rsidR="00ED47C3" w:rsidRDefault="00ED47C3" w:rsidP="00257724">
      <w:pPr>
        <w:rPr>
          <w:rFonts w:ascii="Times New Roman" w:hAnsi="Times New Roman" w:cs="Times New Roman"/>
          <w:sz w:val="24"/>
          <w:szCs w:val="24"/>
          <w:lang w:val="en-US"/>
        </w:rPr>
      </w:pPr>
    </w:p>
    <w:p w:rsidR="00ED47C3" w:rsidRDefault="00ED47C3" w:rsidP="00257724">
      <w:pPr>
        <w:rPr>
          <w:rFonts w:ascii="Times New Roman" w:hAnsi="Times New Roman" w:cs="Times New Roman"/>
          <w:sz w:val="24"/>
          <w:szCs w:val="24"/>
          <w:lang w:val="en-US"/>
        </w:rPr>
      </w:pPr>
    </w:p>
    <w:p w:rsidR="00ED47C3" w:rsidRDefault="00ED47C3" w:rsidP="00257724">
      <w:pPr>
        <w:rPr>
          <w:rFonts w:ascii="Times New Roman" w:hAnsi="Times New Roman" w:cs="Times New Roman"/>
          <w:sz w:val="24"/>
          <w:szCs w:val="24"/>
          <w:lang w:val="en-US"/>
        </w:rPr>
      </w:pPr>
    </w:p>
    <w:p w:rsidR="00ED47C3" w:rsidRDefault="00ED47C3" w:rsidP="00257724">
      <w:pPr>
        <w:rPr>
          <w:rFonts w:ascii="Times New Roman" w:hAnsi="Times New Roman" w:cs="Times New Roman"/>
          <w:sz w:val="24"/>
          <w:szCs w:val="24"/>
          <w:lang w:val="en-US"/>
        </w:rPr>
      </w:pPr>
    </w:p>
    <w:p w:rsidR="00ED47C3" w:rsidRDefault="00ED47C3" w:rsidP="00257724">
      <w:pPr>
        <w:rPr>
          <w:rFonts w:ascii="Times New Roman" w:hAnsi="Times New Roman" w:cs="Times New Roman"/>
          <w:sz w:val="24"/>
          <w:szCs w:val="24"/>
          <w:lang w:val="en-US"/>
        </w:rPr>
      </w:pPr>
    </w:p>
    <w:p w:rsidR="00ED47C3" w:rsidRDefault="00ED47C3" w:rsidP="00257724">
      <w:pPr>
        <w:rPr>
          <w:rFonts w:ascii="Times New Roman" w:hAnsi="Times New Roman" w:cs="Times New Roman"/>
          <w:sz w:val="24"/>
          <w:szCs w:val="24"/>
          <w:lang w:val="en-US"/>
        </w:rPr>
      </w:pPr>
    </w:p>
    <w:p w:rsidR="00ED47C3" w:rsidRDefault="00ED47C3" w:rsidP="00257724">
      <w:pPr>
        <w:rPr>
          <w:rFonts w:ascii="Times New Roman" w:hAnsi="Times New Roman" w:cs="Times New Roman"/>
          <w:i/>
          <w:sz w:val="24"/>
          <w:szCs w:val="24"/>
          <w:lang w:val="en-US"/>
        </w:rPr>
      </w:pPr>
    </w:p>
    <w:p w:rsidR="00ED47C3" w:rsidRDefault="00ED47C3" w:rsidP="00257724">
      <w:pPr>
        <w:rPr>
          <w:rFonts w:ascii="Times New Roman" w:hAnsi="Times New Roman" w:cs="Times New Roman"/>
          <w:i/>
          <w:sz w:val="24"/>
          <w:szCs w:val="24"/>
          <w:lang w:val="en-US"/>
        </w:rPr>
      </w:pPr>
      <w:r>
        <w:rPr>
          <w:rFonts w:ascii="Times New Roman" w:hAnsi="Times New Roman" w:cs="Times New Roman"/>
          <w:i/>
          <w:sz w:val="24"/>
          <w:szCs w:val="24"/>
          <w:lang w:val="en-US"/>
        </w:rPr>
        <w:lastRenderedPageBreak/>
        <w:t xml:space="preserve">References: </w:t>
      </w:r>
      <w:bookmarkStart w:id="0" w:name="_GoBack"/>
      <w:bookmarkEnd w:id="0"/>
    </w:p>
    <w:p w:rsidR="00ED47C3" w:rsidRPr="00ED47C3" w:rsidRDefault="00ED47C3" w:rsidP="00ED47C3">
      <w:pPr>
        <w:pStyle w:val="a5"/>
        <w:numPr>
          <w:ilvl w:val="0"/>
          <w:numId w:val="1"/>
        </w:numPr>
        <w:autoSpaceDE w:val="0"/>
        <w:autoSpaceDN w:val="0"/>
        <w:adjustRightInd w:val="0"/>
        <w:spacing w:after="0" w:line="240" w:lineRule="auto"/>
        <w:rPr>
          <w:rFonts w:ascii="Times New Roman" w:eastAsia="Times-Roman" w:hAnsi="Times New Roman" w:cs="Times New Roman"/>
        </w:rPr>
      </w:pPr>
      <w:proofErr w:type="spellStart"/>
      <w:r w:rsidRPr="00ED47C3">
        <w:rPr>
          <w:rFonts w:ascii="Times New Roman" w:eastAsia="Times-Italic" w:hAnsi="Times New Roman" w:cs="Times New Roman"/>
          <w:i/>
          <w:iCs/>
          <w:lang w:val="en-US"/>
        </w:rPr>
        <w:t>Kabbani</w:t>
      </w:r>
      <w:proofErr w:type="spellEnd"/>
      <w:r w:rsidRPr="00ED47C3">
        <w:rPr>
          <w:rFonts w:ascii="Times New Roman" w:eastAsia="Times-Italic" w:hAnsi="Times New Roman" w:cs="Times New Roman"/>
          <w:i/>
          <w:iCs/>
          <w:lang w:val="en-US"/>
        </w:rPr>
        <w:t xml:space="preserve"> S. S., Feldman M., </w:t>
      </w:r>
      <w:proofErr w:type="spellStart"/>
      <w:r w:rsidRPr="00ED47C3">
        <w:rPr>
          <w:rFonts w:ascii="Times New Roman" w:eastAsia="Times-Italic" w:hAnsi="Times New Roman" w:cs="Times New Roman"/>
          <w:i/>
          <w:iCs/>
          <w:lang w:val="en-US"/>
        </w:rPr>
        <w:t>Angelini</w:t>
      </w:r>
      <w:proofErr w:type="spellEnd"/>
      <w:r w:rsidRPr="00ED47C3">
        <w:rPr>
          <w:rFonts w:ascii="Times New Roman" w:eastAsia="Times-Italic" w:hAnsi="Times New Roman" w:cs="Times New Roman"/>
          <w:i/>
          <w:iCs/>
          <w:lang w:val="en-US"/>
        </w:rPr>
        <w:t xml:space="preserve"> P. et al. </w:t>
      </w:r>
      <w:r w:rsidRPr="00ED47C3">
        <w:rPr>
          <w:rFonts w:ascii="Times New Roman" w:eastAsia="Times-Roman" w:hAnsi="Times New Roman" w:cs="Times New Roman"/>
          <w:lang w:val="en-US"/>
        </w:rPr>
        <w:t xml:space="preserve">Single (left) superior vena cava draining into the left atrium. Surgicalreport // Ann. </w:t>
      </w:r>
      <w:proofErr w:type="spellStart"/>
      <w:r w:rsidRPr="00ED47C3">
        <w:rPr>
          <w:rFonts w:ascii="Times New Roman" w:eastAsia="Times-Roman" w:hAnsi="Times New Roman" w:cs="Times New Roman"/>
          <w:lang w:val="en-US"/>
        </w:rPr>
        <w:t>thorac</w:t>
      </w:r>
      <w:proofErr w:type="spellEnd"/>
      <w:r w:rsidRPr="00ED47C3">
        <w:rPr>
          <w:rFonts w:ascii="Times New Roman" w:eastAsia="Times-Roman" w:hAnsi="Times New Roman" w:cs="Times New Roman"/>
          <w:lang w:val="en-US"/>
        </w:rPr>
        <w:t xml:space="preserve">. Surg.—1973.—Vol. 16, N 5.—P. </w:t>
      </w:r>
      <w:r w:rsidRPr="00ED47C3">
        <w:rPr>
          <w:rFonts w:ascii="Times New Roman" w:eastAsia="Times-Roman" w:hAnsi="Times New Roman" w:cs="Times New Roman"/>
        </w:rPr>
        <w:t>518-525.</w:t>
      </w:r>
    </w:p>
    <w:p w:rsidR="00ED47C3" w:rsidRPr="00ED47C3" w:rsidRDefault="00ED47C3" w:rsidP="00ED47C3">
      <w:pPr>
        <w:pStyle w:val="a5"/>
        <w:numPr>
          <w:ilvl w:val="0"/>
          <w:numId w:val="1"/>
        </w:numPr>
        <w:autoSpaceDE w:val="0"/>
        <w:autoSpaceDN w:val="0"/>
        <w:adjustRightInd w:val="0"/>
        <w:spacing w:after="0" w:line="240" w:lineRule="auto"/>
        <w:rPr>
          <w:rFonts w:eastAsia="Times-Roman" w:cs="Times-Roman"/>
          <w:sz w:val="15"/>
          <w:szCs w:val="15"/>
          <w:lang w:val="en-US"/>
        </w:rPr>
      </w:pPr>
      <w:r w:rsidRPr="00ED47C3">
        <w:rPr>
          <w:rFonts w:ascii="Times New Roman" w:eastAsia="Times-Italic" w:hAnsi="Times New Roman" w:cs="Times New Roman"/>
          <w:i/>
          <w:iCs/>
          <w:lang w:val="en-US"/>
        </w:rPr>
        <w:t xml:space="preserve">De </w:t>
      </w:r>
      <w:proofErr w:type="spellStart"/>
      <w:r w:rsidRPr="00ED47C3">
        <w:rPr>
          <w:rFonts w:ascii="Times New Roman" w:eastAsia="Times-Italic" w:hAnsi="Times New Roman" w:cs="Times New Roman"/>
          <w:i/>
          <w:iCs/>
          <w:lang w:val="en-US"/>
        </w:rPr>
        <w:t>Leval</w:t>
      </w:r>
      <w:proofErr w:type="spellEnd"/>
      <w:r w:rsidRPr="00ED47C3">
        <w:rPr>
          <w:rFonts w:ascii="Times New Roman" w:eastAsia="Times-Italic" w:hAnsi="Times New Roman" w:cs="Times New Roman"/>
          <w:i/>
          <w:iCs/>
          <w:lang w:val="en-US"/>
        </w:rPr>
        <w:t xml:space="preserve"> M. R., Ritter D. G., </w:t>
      </w:r>
      <w:proofErr w:type="spellStart"/>
      <w:r w:rsidRPr="00ED47C3">
        <w:rPr>
          <w:rFonts w:ascii="Times New Roman" w:eastAsia="Times-Italic" w:hAnsi="Times New Roman" w:cs="Times New Roman"/>
          <w:i/>
          <w:iCs/>
          <w:lang w:val="en-US"/>
        </w:rPr>
        <w:t>McGoon</w:t>
      </w:r>
      <w:proofErr w:type="spellEnd"/>
      <w:r w:rsidRPr="00ED47C3">
        <w:rPr>
          <w:rFonts w:ascii="Times New Roman" w:eastAsia="Times-Italic" w:hAnsi="Times New Roman" w:cs="Times New Roman"/>
          <w:i/>
          <w:iCs/>
          <w:lang w:val="en-US"/>
        </w:rPr>
        <w:t xml:space="preserve"> D. </w:t>
      </w:r>
      <w:r w:rsidRPr="00ED47C3">
        <w:rPr>
          <w:rFonts w:ascii="Times New Roman" w:eastAsia="Times-Roman" w:hAnsi="Times New Roman" w:cs="Times New Roman"/>
          <w:lang w:val="en-US"/>
        </w:rPr>
        <w:t xml:space="preserve">C, </w:t>
      </w:r>
      <w:r w:rsidRPr="00ED47C3">
        <w:rPr>
          <w:rFonts w:ascii="Times New Roman" w:eastAsia="Times-Italic" w:hAnsi="Times New Roman" w:cs="Times New Roman"/>
          <w:i/>
          <w:iCs/>
          <w:lang w:val="en-US"/>
        </w:rPr>
        <w:t xml:space="preserve">Danielson G. </w:t>
      </w:r>
      <w:proofErr w:type="spellStart"/>
      <w:r w:rsidRPr="00ED47C3">
        <w:rPr>
          <w:rFonts w:ascii="Times New Roman" w:eastAsia="Times-Italic" w:hAnsi="Times New Roman" w:cs="Times New Roman"/>
          <w:i/>
          <w:iCs/>
          <w:lang w:val="en-US"/>
        </w:rPr>
        <w:t>K.</w:t>
      </w:r>
      <w:r w:rsidRPr="00ED47C3">
        <w:rPr>
          <w:rFonts w:ascii="Times New Roman" w:eastAsia="Times-Roman" w:hAnsi="Times New Roman" w:cs="Times New Roman"/>
          <w:lang w:val="en-US"/>
        </w:rPr>
        <w:t>Anomalous</w:t>
      </w:r>
      <w:proofErr w:type="spellEnd"/>
      <w:r w:rsidRPr="00ED47C3">
        <w:rPr>
          <w:rFonts w:ascii="Times New Roman" w:eastAsia="Times-Roman" w:hAnsi="Times New Roman" w:cs="Times New Roman"/>
          <w:lang w:val="en-US"/>
        </w:rPr>
        <w:t xml:space="preserve"> systemic venous connection. Surgical considerations// Mayo </w:t>
      </w:r>
      <w:proofErr w:type="spellStart"/>
      <w:r w:rsidRPr="00ED47C3">
        <w:rPr>
          <w:rFonts w:ascii="Times New Roman" w:eastAsia="Times-Roman" w:hAnsi="Times New Roman" w:cs="Times New Roman"/>
          <w:lang w:val="en-US"/>
        </w:rPr>
        <w:t>Clin</w:t>
      </w:r>
      <w:proofErr w:type="spellEnd"/>
      <w:r w:rsidRPr="00ED47C3">
        <w:rPr>
          <w:rFonts w:ascii="Times New Roman" w:eastAsia="Times-Roman" w:hAnsi="Times New Roman" w:cs="Times New Roman"/>
          <w:lang w:val="en-US"/>
        </w:rPr>
        <w:t>. Proc—1975.—Vol. 50, P. 599-610</w:t>
      </w:r>
      <w:r w:rsidRPr="00ED47C3">
        <w:rPr>
          <w:rFonts w:ascii="Times-Roman" w:eastAsia="Times-Roman" w:hAnsi="Calibri" w:cs="Times-Roman" w:hint="eastAsia"/>
          <w:sz w:val="15"/>
          <w:szCs w:val="15"/>
          <w:lang w:val="en-US"/>
        </w:rPr>
        <w:t>.</w:t>
      </w:r>
    </w:p>
    <w:p w:rsidR="00ED47C3" w:rsidRDefault="00ED47C3" w:rsidP="00ED47C3">
      <w:pPr>
        <w:pStyle w:val="a5"/>
        <w:numPr>
          <w:ilvl w:val="0"/>
          <w:numId w:val="1"/>
        </w:numPr>
        <w:autoSpaceDE w:val="0"/>
        <w:autoSpaceDN w:val="0"/>
        <w:adjustRightInd w:val="0"/>
        <w:spacing w:after="0" w:line="240" w:lineRule="auto"/>
        <w:rPr>
          <w:rFonts w:ascii="Times New Roman" w:eastAsia="Arial Unicode MS" w:hAnsi="Times New Roman" w:cs="Times New Roman"/>
          <w:color w:val="000000"/>
          <w:sz w:val="24"/>
          <w:szCs w:val="24"/>
        </w:rPr>
      </w:pPr>
      <w:proofErr w:type="spellStart"/>
      <w:r>
        <w:rPr>
          <w:rFonts w:ascii="Times New Roman" w:eastAsia="Times-Italic" w:hAnsi="Times New Roman" w:cs="Times New Roman"/>
          <w:i/>
          <w:iCs/>
          <w:lang w:val="en-US"/>
        </w:rPr>
        <w:t>Reinery</w:t>
      </w:r>
      <w:proofErr w:type="spellEnd"/>
      <w:r>
        <w:rPr>
          <w:rFonts w:ascii="Times New Roman" w:eastAsia="Times-Italic" w:hAnsi="Times New Roman" w:cs="Times New Roman"/>
          <w:i/>
          <w:iCs/>
          <w:lang w:val="en-US"/>
        </w:rPr>
        <w:t xml:space="preserve"> A. </w:t>
      </w:r>
      <w:r>
        <w:rPr>
          <w:rFonts w:ascii="Times New Roman" w:eastAsia="Times-Roman" w:hAnsi="Times New Roman" w:cs="Times New Roman"/>
          <w:lang w:val="en-US"/>
        </w:rPr>
        <w:t>Persistent left superior vena cava connected to the right atrium // Bull. Soc. ital. Cardiol.—1979.—Vol. 24.—</w:t>
      </w:r>
      <w:r>
        <w:rPr>
          <w:rFonts w:ascii="Times New Roman" w:eastAsia="Times-Roman" w:hAnsi="Times New Roman" w:cs="Times New Roman"/>
        </w:rPr>
        <w:t>P. 151-158.</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r>
        <w:rPr>
          <w:rFonts w:ascii="Times New Roman" w:eastAsia="Calibri" w:hAnsi="Times New Roman" w:cs="Times New Roman"/>
          <w:lang w:val="en-US"/>
        </w:rPr>
        <w:t xml:space="preserve">Walters HL. (2003) Anomalous systemic venous connections. In: </w:t>
      </w:r>
      <w:proofErr w:type="spellStart"/>
      <w:r>
        <w:rPr>
          <w:rFonts w:ascii="Times New Roman" w:eastAsia="Calibri" w:hAnsi="Times New Roman" w:cs="Times New Roman"/>
          <w:lang w:val="en-US"/>
        </w:rPr>
        <w:t>Mavroudis</w:t>
      </w:r>
      <w:proofErr w:type="spellEnd"/>
      <w:r>
        <w:rPr>
          <w:rFonts w:ascii="Times New Roman" w:eastAsia="Calibri" w:hAnsi="Times New Roman" w:cs="Times New Roman"/>
          <w:lang w:val="en-US"/>
        </w:rPr>
        <w:t xml:space="preserve"> C, Backer CL, eds. </w:t>
      </w:r>
      <w:r>
        <w:rPr>
          <w:rFonts w:ascii="Times New Roman" w:eastAsia="Calibri" w:hAnsi="Times New Roman" w:cs="Times New Roman"/>
          <w:i/>
          <w:iCs/>
          <w:lang w:val="en-US"/>
        </w:rPr>
        <w:t>Pediatric Cardiac Surgery</w:t>
      </w:r>
      <w:r>
        <w:rPr>
          <w:rFonts w:ascii="Times New Roman" w:eastAsia="Calibri" w:hAnsi="Times New Roman" w:cs="Times New Roman"/>
          <w:lang w:val="en-US"/>
        </w:rPr>
        <w:t>, 3rd ed. Philadelphia, PA: Mosby, Inc.</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proofErr w:type="spellStart"/>
      <w:r>
        <w:rPr>
          <w:rFonts w:ascii="Times New Roman" w:eastAsia="Calibri" w:hAnsi="Times New Roman" w:cs="Times New Roman"/>
          <w:lang w:val="en-US"/>
        </w:rPr>
        <w:t>Siewers</w:t>
      </w:r>
      <w:proofErr w:type="spellEnd"/>
      <w:r>
        <w:rPr>
          <w:rFonts w:ascii="Times New Roman" w:eastAsia="Calibri" w:hAnsi="Times New Roman" w:cs="Times New Roman"/>
          <w:lang w:val="en-US"/>
        </w:rPr>
        <w:t xml:space="preserve"> RD. (1998) Anomalies of systemic venous </w:t>
      </w:r>
      <w:proofErr w:type="spellStart"/>
      <w:r>
        <w:rPr>
          <w:rFonts w:ascii="Times New Roman" w:eastAsia="Calibri" w:hAnsi="Times New Roman" w:cs="Times New Roman"/>
          <w:lang w:val="en-US"/>
        </w:rPr>
        <w:t>drainage.In</w:t>
      </w:r>
      <w:proofErr w:type="spellEnd"/>
      <w:r>
        <w:rPr>
          <w:rFonts w:ascii="Times New Roman" w:eastAsia="Calibri" w:hAnsi="Times New Roman" w:cs="Times New Roman"/>
          <w:lang w:val="en-US"/>
        </w:rPr>
        <w:t xml:space="preserve">: Kaiser, LR, Spray TL, eds. </w:t>
      </w:r>
      <w:r>
        <w:rPr>
          <w:rFonts w:ascii="Times New Roman" w:eastAsia="Calibri" w:hAnsi="Times New Roman" w:cs="Times New Roman"/>
          <w:i/>
          <w:iCs/>
          <w:lang w:val="en-US"/>
        </w:rPr>
        <w:t>Mastery of Cardiothoracic Surgery</w:t>
      </w:r>
      <w:r>
        <w:rPr>
          <w:rFonts w:ascii="Times New Roman" w:eastAsia="Calibri" w:hAnsi="Times New Roman" w:cs="Times New Roman"/>
          <w:lang w:val="en-US"/>
        </w:rPr>
        <w:t>. Philadelphia, PA: Lippincott-Raven.</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r>
        <w:rPr>
          <w:rFonts w:ascii="Times New Roman" w:eastAsia="Calibri" w:hAnsi="Times New Roman" w:cs="Times New Roman"/>
          <w:i/>
          <w:lang w:val="en-US"/>
        </w:rPr>
        <w:t xml:space="preserve">De </w:t>
      </w:r>
      <w:proofErr w:type="spellStart"/>
      <w:r>
        <w:rPr>
          <w:rFonts w:ascii="Times New Roman" w:eastAsia="Calibri" w:hAnsi="Times New Roman" w:cs="Times New Roman"/>
          <w:i/>
          <w:lang w:val="en-US"/>
        </w:rPr>
        <w:t>Leval</w:t>
      </w:r>
      <w:proofErr w:type="spellEnd"/>
      <w:r>
        <w:rPr>
          <w:rFonts w:ascii="Times New Roman" w:eastAsia="Calibri" w:hAnsi="Times New Roman" w:cs="Times New Roman"/>
          <w:i/>
          <w:lang w:val="en-US"/>
        </w:rPr>
        <w:t xml:space="preserve"> M.</w:t>
      </w:r>
      <w:r>
        <w:rPr>
          <w:rFonts w:ascii="Times New Roman" w:eastAsia="Calibri" w:hAnsi="Times New Roman" w:cs="Times New Roman"/>
          <w:lang w:val="en-US"/>
        </w:rPr>
        <w:t xml:space="preserve"> (1983) Anomalies of the systemic venous </w:t>
      </w:r>
      <w:proofErr w:type="spellStart"/>
      <w:r>
        <w:rPr>
          <w:rFonts w:ascii="Times New Roman" w:eastAsia="Calibri" w:hAnsi="Times New Roman" w:cs="Times New Roman"/>
          <w:lang w:val="en-US"/>
        </w:rPr>
        <w:t>return.In</w:t>
      </w:r>
      <w:proofErr w:type="spellEnd"/>
      <w:r>
        <w:rPr>
          <w:rFonts w:ascii="Times New Roman" w:eastAsia="Calibri" w:hAnsi="Times New Roman" w:cs="Times New Roman"/>
          <w:lang w:val="en-US"/>
        </w:rPr>
        <w:t xml:space="preserve">: Stark J, de </w:t>
      </w:r>
      <w:proofErr w:type="spellStart"/>
      <w:r>
        <w:rPr>
          <w:rFonts w:ascii="Times New Roman" w:eastAsia="Calibri" w:hAnsi="Times New Roman" w:cs="Times New Roman"/>
          <w:lang w:val="en-US"/>
        </w:rPr>
        <w:t>Leval</w:t>
      </w:r>
      <w:proofErr w:type="spellEnd"/>
      <w:r>
        <w:rPr>
          <w:rFonts w:ascii="Times New Roman" w:eastAsia="Calibri" w:hAnsi="Times New Roman" w:cs="Times New Roman"/>
          <w:lang w:val="en-US"/>
        </w:rPr>
        <w:t xml:space="preserve"> MR, eds. </w:t>
      </w:r>
      <w:r>
        <w:rPr>
          <w:rFonts w:ascii="Times New Roman" w:eastAsia="Calibri" w:hAnsi="Times New Roman" w:cs="Times New Roman"/>
          <w:i/>
          <w:iCs/>
          <w:lang w:val="en-US"/>
        </w:rPr>
        <w:t>Surgery for Congenital Heart Defects</w:t>
      </w:r>
      <w:r>
        <w:rPr>
          <w:rFonts w:ascii="Times New Roman" w:eastAsia="Calibri" w:hAnsi="Times New Roman" w:cs="Times New Roman"/>
          <w:lang w:val="en-US"/>
        </w:rPr>
        <w:t xml:space="preserve">. London: </w:t>
      </w:r>
      <w:proofErr w:type="spellStart"/>
      <w:r>
        <w:rPr>
          <w:rFonts w:ascii="Times New Roman" w:eastAsia="Calibri" w:hAnsi="Times New Roman" w:cs="Times New Roman"/>
          <w:lang w:val="en-US"/>
        </w:rPr>
        <w:t>Grune</w:t>
      </w:r>
      <w:proofErr w:type="spellEnd"/>
      <w:r>
        <w:rPr>
          <w:rFonts w:ascii="Times New Roman" w:eastAsia="Calibri" w:hAnsi="Times New Roman" w:cs="Times New Roman"/>
          <w:lang w:val="en-US"/>
        </w:rPr>
        <w:t xml:space="preserve"> and Stratton, pp. 253–260.</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rPr>
      </w:pPr>
      <w:r>
        <w:rPr>
          <w:rFonts w:ascii="Times New Roman" w:eastAsia="Calibri" w:hAnsi="Times New Roman" w:cs="Times New Roman"/>
          <w:i/>
          <w:lang w:val="en-US"/>
        </w:rPr>
        <w:t>Winter FS.</w:t>
      </w:r>
      <w:r>
        <w:rPr>
          <w:rFonts w:ascii="Times New Roman" w:eastAsia="Calibri" w:hAnsi="Times New Roman" w:cs="Times New Roman"/>
          <w:lang w:val="en-US"/>
        </w:rPr>
        <w:t xml:space="preserve"> (1954) Persistent left superior vena cava; survey of world literature and report of thirty additional cases. </w:t>
      </w:r>
      <w:proofErr w:type="spellStart"/>
      <w:r>
        <w:rPr>
          <w:rFonts w:ascii="Times New Roman" w:eastAsia="Calibri" w:hAnsi="Times New Roman" w:cs="Times New Roman"/>
        </w:rPr>
        <w:t>Angiology</w:t>
      </w:r>
      <w:proofErr w:type="spellEnd"/>
      <w:r>
        <w:rPr>
          <w:rFonts w:ascii="Times New Roman" w:eastAsia="Calibri" w:hAnsi="Times New Roman" w:cs="Times New Roman"/>
        </w:rPr>
        <w:t xml:space="preserve"> 5, 90–132.</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proofErr w:type="spellStart"/>
      <w:r>
        <w:rPr>
          <w:rFonts w:ascii="Times New Roman" w:eastAsia="Calibri" w:hAnsi="Times New Roman" w:cs="Times New Roman"/>
          <w:i/>
          <w:lang w:val="en-US"/>
        </w:rPr>
        <w:t>Hurwitt</w:t>
      </w:r>
      <w:proofErr w:type="spellEnd"/>
      <w:r>
        <w:rPr>
          <w:rFonts w:ascii="Times New Roman" w:eastAsia="Calibri" w:hAnsi="Times New Roman" w:cs="Times New Roman"/>
          <w:i/>
          <w:lang w:val="en-US"/>
        </w:rPr>
        <w:t xml:space="preserve"> ES, Escher DJ, </w:t>
      </w:r>
      <w:proofErr w:type="spellStart"/>
      <w:r>
        <w:rPr>
          <w:rFonts w:ascii="Times New Roman" w:eastAsia="Calibri" w:hAnsi="Times New Roman" w:cs="Times New Roman"/>
          <w:i/>
          <w:lang w:val="en-US"/>
        </w:rPr>
        <w:t>Citrin</w:t>
      </w:r>
      <w:proofErr w:type="spellEnd"/>
      <w:r>
        <w:rPr>
          <w:rFonts w:ascii="Times New Roman" w:eastAsia="Calibri" w:hAnsi="Times New Roman" w:cs="Times New Roman"/>
          <w:i/>
          <w:lang w:val="en-US"/>
        </w:rPr>
        <w:t xml:space="preserve"> LI.</w:t>
      </w:r>
      <w:r>
        <w:rPr>
          <w:rFonts w:ascii="Times New Roman" w:eastAsia="Calibri" w:hAnsi="Times New Roman" w:cs="Times New Roman"/>
          <w:lang w:val="en-US"/>
        </w:rPr>
        <w:t xml:space="preserve"> (1955) Surgical correction of cyanosis due to entrance of left superior vena cava into left auricle. Surgery 38, 903–914</w:t>
      </w:r>
      <w:r>
        <w:rPr>
          <w:rFonts w:ascii="Palatino-Roman" w:eastAsia="Calibri" w:hAnsi="Palatino-Roman" w:cs="Palatino-Roman"/>
          <w:sz w:val="17"/>
          <w:szCs w:val="17"/>
          <w:lang w:val="en-US"/>
        </w:rPr>
        <w:t>.</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r>
        <w:rPr>
          <w:rFonts w:ascii="Times New Roman" w:eastAsia="Calibri" w:hAnsi="Times New Roman" w:cs="Times New Roman"/>
          <w:i/>
          <w:lang w:val="en-US"/>
        </w:rPr>
        <w:t xml:space="preserve">Miller GA, </w:t>
      </w:r>
      <w:proofErr w:type="spellStart"/>
      <w:r>
        <w:rPr>
          <w:rFonts w:ascii="Times New Roman" w:eastAsia="Calibri" w:hAnsi="Times New Roman" w:cs="Times New Roman"/>
          <w:i/>
          <w:lang w:val="en-US"/>
        </w:rPr>
        <w:t>Ongley</w:t>
      </w:r>
      <w:proofErr w:type="spellEnd"/>
      <w:r>
        <w:rPr>
          <w:rFonts w:ascii="Times New Roman" w:eastAsia="Calibri" w:hAnsi="Times New Roman" w:cs="Times New Roman"/>
          <w:i/>
          <w:lang w:val="en-US"/>
        </w:rPr>
        <w:t xml:space="preserve"> PA, </w:t>
      </w:r>
      <w:proofErr w:type="spellStart"/>
      <w:r>
        <w:rPr>
          <w:rFonts w:ascii="Times New Roman" w:eastAsia="Calibri" w:hAnsi="Times New Roman" w:cs="Times New Roman"/>
          <w:i/>
          <w:lang w:val="en-US"/>
        </w:rPr>
        <w:t>Rastelli</w:t>
      </w:r>
      <w:proofErr w:type="spellEnd"/>
      <w:r>
        <w:rPr>
          <w:rFonts w:ascii="Times New Roman" w:eastAsia="Calibri" w:hAnsi="Times New Roman" w:cs="Times New Roman"/>
          <w:i/>
          <w:lang w:val="en-US"/>
        </w:rPr>
        <w:t xml:space="preserve"> GC</w:t>
      </w:r>
      <w:r>
        <w:rPr>
          <w:rFonts w:ascii="Times New Roman" w:eastAsia="Calibri" w:hAnsi="Times New Roman" w:cs="Times New Roman"/>
          <w:lang w:val="en-US"/>
        </w:rPr>
        <w:t xml:space="preserve">, </w:t>
      </w:r>
      <w:r>
        <w:rPr>
          <w:rFonts w:ascii="Times New Roman" w:eastAsia="Calibri" w:hAnsi="Times New Roman" w:cs="Times New Roman"/>
          <w:i/>
          <w:iCs/>
          <w:lang w:val="en-US"/>
        </w:rPr>
        <w:t>et al</w:t>
      </w:r>
      <w:r>
        <w:rPr>
          <w:rFonts w:ascii="Times New Roman" w:eastAsia="Calibri" w:hAnsi="Times New Roman" w:cs="Times New Roman"/>
          <w:lang w:val="en-US"/>
        </w:rPr>
        <w:t xml:space="preserve">. (1965) </w:t>
      </w:r>
      <w:proofErr w:type="gramStart"/>
      <w:r>
        <w:rPr>
          <w:rFonts w:ascii="Times New Roman" w:eastAsia="Calibri" w:hAnsi="Times New Roman" w:cs="Times New Roman"/>
          <w:lang w:val="en-US"/>
        </w:rPr>
        <w:t>Surgical</w:t>
      </w:r>
      <w:proofErr w:type="gramEnd"/>
      <w:r>
        <w:rPr>
          <w:rFonts w:ascii="Times New Roman" w:eastAsia="Calibri" w:hAnsi="Times New Roman" w:cs="Times New Roman"/>
          <w:lang w:val="en-US"/>
        </w:rPr>
        <w:t xml:space="preserve"> correction of total anomalous systemic venous connection: report of case. Mayo </w:t>
      </w:r>
      <w:proofErr w:type="spellStart"/>
      <w:r>
        <w:rPr>
          <w:rFonts w:ascii="Times New Roman" w:eastAsia="Calibri" w:hAnsi="Times New Roman" w:cs="Times New Roman"/>
          <w:lang w:val="en-US"/>
        </w:rPr>
        <w:t>ClinProc</w:t>
      </w:r>
      <w:proofErr w:type="spellEnd"/>
      <w:r>
        <w:rPr>
          <w:rFonts w:ascii="Times New Roman" w:eastAsia="Calibri" w:hAnsi="Times New Roman" w:cs="Times New Roman"/>
          <w:lang w:val="en-US"/>
        </w:rPr>
        <w:t xml:space="preserve"> 40, 532–538.</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r>
        <w:rPr>
          <w:rFonts w:ascii="Times New Roman" w:eastAsia="Calibri" w:hAnsi="Times New Roman" w:cs="Times New Roman"/>
          <w:i/>
          <w:lang w:val="en-US"/>
        </w:rPr>
        <w:t xml:space="preserve">De </w:t>
      </w:r>
      <w:proofErr w:type="spellStart"/>
      <w:r>
        <w:rPr>
          <w:rFonts w:ascii="Times New Roman" w:eastAsia="Calibri" w:hAnsi="Times New Roman" w:cs="Times New Roman"/>
          <w:i/>
          <w:lang w:val="en-US"/>
        </w:rPr>
        <w:t>Leval</w:t>
      </w:r>
      <w:proofErr w:type="spellEnd"/>
      <w:r>
        <w:rPr>
          <w:rFonts w:ascii="Times New Roman" w:eastAsia="Calibri" w:hAnsi="Times New Roman" w:cs="Times New Roman"/>
          <w:i/>
          <w:lang w:val="en-US"/>
        </w:rPr>
        <w:t xml:space="preserve"> MR, Ritter DG, </w:t>
      </w:r>
      <w:proofErr w:type="spellStart"/>
      <w:r>
        <w:rPr>
          <w:rFonts w:ascii="Times New Roman" w:eastAsia="Calibri" w:hAnsi="Times New Roman" w:cs="Times New Roman"/>
          <w:i/>
          <w:lang w:val="en-US"/>
        </w:rPr>
        <w:t>McGoon</w:t>
      </w:r>
      <w:proofErr w:type="spellEnd"/>
      <w:r>
        <w:rPr>
          <w:rFonts w:ascii="Times New Roman" w:eastAsia="Calibri" w:hAnsi="Times New Roman" w:cs="Times New Roman"/>
          <w:i/>
          <w:lang w:val="en-US"/>
        </w:rPr>
        <w:t xml:space="preserve"> DC, </w:t>
      </w:r>
      <w:r>
        <w:rPr>
          <w:rFonts w:ascii="Times New Roman" w:eastAsia="Calibri" w:hAnsi="Times New Roman" w:cs="Times New Roman"/>
          <w:i/>
          <w:iCs/>
          <w:lang w:val="en-US"/>
        </w:rPr>
        <w:t>et al</w:t>
      </w:r>
      <w:r>
        <w:rPr>
          <w:rFonts w:ascii="Times New Roman" w:eastAsia="Calibri" w:hAnsi="Times New Roman" w:cs="Times New Roman"/>
          <w:lang w:val="en-US"/>
        </w:rPr>
        <w:t xml:space="preserve">. (1975) Anomalous systemic venous connection. Surgical considerations. </w:t>
      </w:r>
      <w:r w:rsidRPr="00ED47C3">
        <w:rPr>
          <w:rFonts w:ascii="Times New Roman" w:eastAsia="Calibri" w:hAnsi="Times New Roman" w:cs="Times New Roman"/>
          <w:lang w:val="en-US"/>
        </w:rPr>
        <w:t xml:space="preserve">Mayo </w:t>
      </w:r>
      <w:proofErr w:type="spellStart"/>
      <w:r w:rsidRPr="00ED47C3">
        <w:rPr>
          <w:rFonts w:ascii="Times New Roman" w:eastAsia="Calibri" w:hAnsi="Times New Roman" w:cs="Times New Roman"/>
          <w:lang w:val="en-US"/>
        </w:rPr>
        <w:t>ClinProc</w:t>
      </w:r>
      <w:proofErr w:type="spellEnd"/>
      <w:r w:rsidRPr="00ED47C3">
        <w:rPr>
          <w:rFonts w:ascii="Times New Roman" w:eastAsia="Calibri" w:hAnsi="Times New Roman" w:cs="Times New Roman"/>
          <w:lang w:val="en-US"/>
        </w:rPr>
        <w:t xml:space="preserve"> 50, 599–610</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rPr>
      </w:pPr>
      <w:proofErr w:type="spellStart"/>
      <w:r>
        <w:rPr>
          <w:rFonts w:ascii="Times New Roman" w:eastAsia="Calibri" w:hAnsi="Times New Roman" w:cs="Times New Roman"/>
          <w:i/>
          <w:lang w:val="en-US"/>
        </w:rPr>
        <w:t>Shumacker</w:t>
      </w:r>
      <w:proofErr w:type="spellEnd"/>
      <w:r>
        <w:rPr>
          <w:rFonts w:ascii="Times New Roman" w:eastAsia="Calibri" w:hAnsi="Times New Roman" w:cs="Times New Roman"/>
          <w:i/>
          <w:lang w:val="en-US"/>
        </w:rPr>
        <w:t xml:space="preserve"> HB </w:t>
      </w:r>
      <w:proofErr w:type="spellStart"/>
      <w:r>
        <w:rPr>
          <w:rFonts w:ascii="Times New Roman" w:eastAsia="Calibri" w:hAnsi="Times New Roman" w:cs="Times New Roman"/>
          <w:i/>
          <w:lang w:val="en-US"/>
        </w:rPr>
        <w:t>Jr</w:t>
      </w:r>
      <w:proofErr w:type="spellEnd"/>
      <w:r>
        <w:rPr>
          <w:rFonts w:ascii="Times New Roman" w:eastAsia="Calibri" w:hAnsi="Times New Roman" w:cs="Times New Roman"/>
          <w:i/>
          <w:lang w:val="en-US"/>
        </w:rPr>
        <w:t xml:space="preserve">, King H, </w:t>
      </w:r>
      <w:proofErr w:type="spellStart"/>
      <w:r>
        <w:rPr>
          <w:rFonts w:ascii="Times New Roman" w:eastAsia="Calibri" w:hAnsi="Times New Roman" w:cs="Times New Roman"/>
          <w:i/>
          <w:lang w:val="en-US"/>
        </w:rPr>
        <w:t>Waldhausen</w:t>
      </w:r>
      <w:proofErr w:type="spellEnd"/>
      <w:r>
        <w:rPr>
          <w:rFonts w:ascii="Times New Roman" w:eastAsia="Calibri" w:hAnsi="Times New Roman" w:cs="Times New Roman"/>
          <w:i/>
          <w:lang w:val="en-US"/>
        </w:rPr>
        <w:t xml:space="preserve"> JA</w:t>
      </w:r>
      <w:r>
        <w:rPr>
          <w:rFonts w:ascii="Times New Roman" w:eastAsia="Calibri" w:hAnsi="Times New Roman" w:cs="Times New Roman"/>
          <w:lang w:val="en-US"/>
        </w:rPr>
        <w:t xml:space="preserve">. (1967) </w:t>
      </w:r>
      <w:proofErr w:type="gramStart"/>
      <w:r>
        <w:rPr>
          <w:rFonts w:ascii="Times New Roman" w:eastAsia="Calibri" w:hAnsi="Times New Roman" w:cs="Times New Roman"/>
          <w:lang w:val="en-US"/>
        </w:rPr>
        <w:t>The</w:t>
      </w:r>
      <w:proofErr w:type="gramEnd"/>
      <w:r>
        <w:rPr>
          <w:rFonts w:ascii="Times New Roman" w:eastAsia="Calibri" w:hAnsi="Times New Roman" w:cs="Times New Roman"/>
          <w:lang w:val="en-US"/>
        </w:rPr>
        <w:t xml:space="preserve"> persistent left superior vena cava. Surgical implications, with special reference to caval drainage into the left atrium. Ann </w:t>
      </w:r>
      <w:proofErr w:type="spellStart"/>
      <w:r>
        <w:rPr>
          <w:rFonts w:ascii="Times New Roman" w:eastAsia="Calibri" w:hAnsi="Times New Roman" w:cs="Times New Roman"/>
        </w:rPr>
        <w:t>Surg</w:t>
      </w:r>
      <w:proofErr w:type="spellEnd"/>
      <w:r>
        <w:rPr>
          <w:rFonts w:ascii="Times New Roman" w:eastAsia="Calibri" w:hAnsi="Times New Roman" w:cs="Times New Roman"/>
        </w:rPr>
        <w:t xml:space="preserve"> 165, 797–805.</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r>
        <w:rPr>
          <w:rFonts w:ascii="Times New Roman" w:eastAsia="Calibri" w:hAnsi="Times New Roman" w:cs="Times New Roman"/>
          <w:i/>
          <w:lang w:val="en-US"/>
        </w:rPr>
        <w:t xml:space="preserve">Kirsch WM, </w:t>
      </w:r>
      <w:proofErr w:type="spellStart"/>
      <w:r>
        <w:rPr>
          <w:rFonts w:ascii="Times New Roman" w:eastAsia="Calibri" w:hAnsi="Times New Roman" w:cs="Times New Roman"/>
          <w:i/>
          <w:lang w:val="en-US"/>
        </w:rPr>
        <w:t>Carlsson</w:t>
      </w:r>
      <w:proofErr w:type="spellEnd"/>
      <w:r>
        <w:rPr>
          <w:rFonts w:ascii="Times New Roman" w:eastAsia="Calibri" w:hAnsi="Times New Roman" w:cs="Times New Roman"/>
          <w:i/>
          <w:lang w:val="en-US"/>
        </w:rPr>
        <w:t xml:space="preserve"> E, Hartmann AF Jr. (1961) </w:t>
      </w:r>
      <w:r>
        <w:rPr>
          <w:rFonts w:ascii="Times New Roman" w:eastAsia="Calibri" w:hAnsi="Times New Roman" w:cs="Times New Roman"/>
          <w:lang w:val="en-US"/>
        </w:rPr>
        <w:t xml:space="preserve">A case of anomalous drainage of the superior vena cava into the left atrium. J </w:t>
      </w:r>
      <w:proofErr w:type="spellStart"/>
      <w:r>
        <w:rPr>
          <w:rFonts w:ascii="Times New Roman" w:eastAsia="Calibri" w:hAnsi="Times New Roman" w:cs="Times New Roman"/>
          <w:lang w:val="en-US"/>
        </w:rPr>
        <w:t>ThoracCardiovascSurg</w:t>
      </w:r>
      <w:proofErr w:type="spellEnd"/>
      <w:r>
        <w:rPr>
          <w:rFonts w:ascii="Times New Roman" w:eastAsia="Calibri" w:hAnsi="Times New Roman" w:cs="Times New Roman"/>
          <w:lang w:val="en-US"/>
        </w:rPr>
        <w:t xml:space="preserve"> 41, 550–556</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r>
        <w:rPr>
          <w:rFonts w:ascii="Times New Roman" w:eastAsia="Calibri" w:hAnsi="Times New Roman" w:cs="Times New Roman"/>
          <w:i/>
          <w:lang w:val="en-US"/>
        </w:rPr>
        <w:t>Gardner DL, Cole L</w:t>
      </w:r>
      <w:r>
        <w:rPr>
          <w:rFonts w:ascii="Times New Roman" w:eastAsia="Calibri" w:hAnsi="Times New Roman" w:cs="Times New Roman"/>
          <w:lang w:val="en-US"/>
        </w:rPr>
        <w:t xml:space="preserve">. (1955) Long survival with inferior vena cava draining into left atrium. Br Heart J 17, 93–97. </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lang w:val="en-US"/>
        </w:rPr>
      </w:pPr>
      <w:proofErr w:type="spellStart"/>
      <w:r>
        <w:rPr>
          <w:rFonts w:ascii="Times New Roman" w:eastAsia="Calibri" w:hAnsi="Times New Roman" w:cs="Times New Roman"/>
          <w:i/>
          <w:lang w:val="en-US"/>
        </w:rPr>
        <w:t>Gautam</w:t>
      </w:r>
      <w:proofErr w:type="spellEnd"/>
      <w:r>
        <w:rPr>
          <w:rFonts w:ascii="Times New Roman" w:eastAsia="Calibri" w:hAnsi="Times New Roman" w:cs="Times New Roman"/>
          <w:i/>
          <w:lang w:val="en-US"/>
        </w:rPr>
        <w:t xml:space="preserve"> HP</w:t>
      </w:r>
      <w:r>
        <w:rPr>
          <w:rFonts w:ascii="Times New Roman" w:eastAsia="Calibri" w:hAnsi="Times New Roman" w:cs="Times New Roman"/>
          <w:lang w:val="en-US"/>
        </w:rPr>
        <w:t xml:space="preserve">. (1968) Left atrial inferior vena cava with </w:t>
      </w:r>
      <w:proofErr w:type="spellStart"/>
      <w:r>
        <w:rPr>
          <w:rFonts w:ascii="Times New Roman" w:eastAsia="Calibri" w:hAnsi="Times New Roman" w:cs="Times New Roman"/>
          <w:lang w:val="en-US"/>
        </w:rPr>
        <w:t>atrial</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septal</w:t>
      </w:r>
      <w:proofErr w:type="spellEnd"/>
      <w:r>
        <w:rPr>
          <w:rFonts w:ascii="Times New Roman" w:eastAsia="Calibri" w:hAnsi="Times New Roman" w:cs="Times New Roman"/>
          <w:lang w:val="en-US"/>
        </w:rPr>
        <w:t xml:space="preserve"> defect. J </w:t>
      </w:r>
      <w:proofErr w:type="spellStart"/>
      <w:r>
        <w:rPr>
          <w:rFonts w:ascii="Times New Roman" w:eastAsia="Calibri" w:hAnsi="Times New Roman" w:cs="Times New Roman"/>
          <w:lang w:val="en-US"/>
        </w:rPr>
        <w:t>ThoracCardiovascSurg</w:t>
      </w:r>
      <w:proofErr w:type="spellEnd"/>
      <w:r>
        <w:rPr>
          <w:rFonts w:ascii="Times New Roman" w:eastAsia="Calibri" w:hAnsi="Times New Roman" w:cs="Times New Roman"/>
          <w:lang w:val="en-US"/>
        </w:rPr>
        <w:t xml:space="preserve"> 55, 827–829.</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rPr>
      </w:pPr>
      <w:r>
        <w:rPr>
          <w:rFonts w:ascii="Times New Roman" w:eastAsia="Calibri" w:hAnsi="Times New Roman" w:cs="Times New Roman"/>
          <w:i/>
          <w:lang w:val="en-US"/>
        </w:rPr>
        <w:t xml:space="preserve">Meadows WR, </w:t>
      </w:r>
      <w:proofErr w:type="spellStart"/>
      <w:r>
        <w:rPr>
          <w:rFonts w:ascii="Times New Roman" w:eastAsia="Calibri" w:hAnsi="Times New Roman" w:cs="Times New Roman"/>
          <w:i/>
          <w:lang w:val="en-US"/>
        </w:rPr>
        <w:t>Bergstrand</w:t>
      </w:r>
      <w:proofErr w:type="spellEnd"/>
      <w:r>
        <w:rPr>
          <w:rFonts w:ascii="Times New Roman" w:eastAsia="Calibri" w:hAnsi="Times New Roman" w:cs="Times New Roman"/>
          <w:i/>
          <w:lang w:val="en-US"/>
        </w:rPr>
        <w:t xml:space="preserve"> I, Sharp JT.</w:t>
      </w:r>
      <w:r>
        <w:rPr>
          <w:rFonts w:ascii="Times New Roman" w:eastAsia="Calibri" w:hAnsi="Times New Roman" w:cs="Times New Roman"/>
          <w:lang w:val="en-US"/>
        </w:rPr>
        <w:t xml:space="preserve"> (1961) Isolated anomalous connection of a great vein to the left atrium. The syndrome of cyanosis and clubbing, “normal” heart, and left ventricular hypertrophy on electrocardiogram. Circulation </w:t>
      </w:r>
      <w:r>
        <w:rPr>
          <w:rFonts w:ascii="Times New Roman" w:eastAsia="Calibri" w:hAnsi="Times New Roman" w:cs="Times New Roman"/>
        </w:rPr>
        <w:t>24, 669–676.</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rPr>
      </w:pPr>
      <w:r>
        <w:rPr>
          <w:rFonts w:ascii="Times New Roman" w:eastAsia="Calibri" w:hAnsi="Times New Roman" w:cs="Times New Roman"/>
          <w:i/>
          <w:lang w:val="en-US"/>
        </w:rPr>
        <w:t xml:space="preserve">Anderson RC, Adams P </w:t>
      </w:r>
      <w:proofErr w:type="spellStart"/>
      <w:r>
        <w:rPr>
          <w:rFonts w:ascii="Times New Roman" w:eastAsia="Calibri" w:hAnsi="Times New Roman" w:cs="Times New Roman"/>
          <w:i/>
          <w:lang w:val="en-US"/>
        </w:rPr>
        <w:t>Jr</w:t>
      </w:r>
      <w:proofErr w:type="spellEnd"/>
      <w:r>
        <w:rPr>
          <w:rFonts w:ascii="Times New Roman" w:eastAsia="Calibri" w:hAnsi="Times New Roman" w:cs="Times New Roman"/>
          <w:i/>
          <w:lang w:val="en-US"/>
        </w:rPr>
        <w:t>, Burke B. (</w:t>
      </w:r>
      <w:r>
        <w:rPr>
          <w:rFonts w:ascii="Times New Roman" w:eastAsia="Calibri" w:hAnsi="Times New Roman" w:cs="Times New Roman"/>
          <w:lang w:val="en-US"/>
        </w:rPr>
        <w:t xml:space="preserve">1961) Anomalous inferior vena cava with </w:t>
      </w:r>
      <w:proofErr w:type="spellStart"/>
      <w:r>
        <w:rPr>
          <w:rFonts w:ascii="Times New Roman" w:eastAsia="Calibri" w:hAnsi="Times New Roman" w:cs="Times New Roman"/>
          <w:lang w:val="en-US"/>
        </w:rPr>
        <w:t>azygos</w:t>
      </w:r>
      <w:proofErr w:type="spellEnd"/>
      <w:r>
        <w:rPr>
          <w:rFonts w:ascii="Times New Roman" w:eastAsia="Calibri" w:hAnsi="Times New Roman" w:cs="Times New Roman"/>
          <w:lang w:val="en-US"/>
        </w:rPr>
        <w:t xml:space="preserve"> continuation (</w:t>
      </w:r>
      <w:proofErr w:type="spellStart"/>
      <w:r>
        <w:rPr>
          <w:rFonts w:ascii="Times New Roman" w:eastAsia="Calibri" w:hAnsi="Times New Roman" w:cs="Times New Roman"/>
          <w:lang w:val="en-US"/>
        </w:rPr>
        <w:t>infrahepatic</w:t>
      </w:r>
      <w:proofErr w:type="spellEnd"/>
      <w:r>
        <w:rPr>
          <w:rFonts w:ascii="Times New Roman" w:eastAsia="Calibri" w:hAnsi="Times New Roman" w:cs="Times New Roman"/>
          <w:lang w:val="en-US"/>
        </w:rPr>
        <w:t xml:space="preserve"> interruption of the inferior vena cava). Report of 15 new cases. </w:t>
      </w:r>
      <w:r>
        <w:rPr>
          <w:rFonts w:ascii="Times New Roman" w:eastAsia="Calibri" w:hAnsi="Times New Roman" w:cs="Times New Roman"/>
        </w:rPr>
        <w:t xml:space="preserve">J </w:t>
      </w:r>
      <w:proofErr w:type="spellStart"/>
      <w:r>
        <w:rPr>
          <w:rFonts w:ascii="Times New Roman" w:eastAsia="Calibri" w:hAnsi="Times New Roman" w:cs="Times New Roman"/>
        </w:rPr>
        <w:t>Pediatr</w:t>
      </w:r>
      <w:proofErr w:type="spellEnd"/>
      <w:r>
        <w:rPr>
          <w:rFonts w:ascii="Times New Roman" w:eastAsia="Calibri" w:hAnsi="Times New Roman" w:cs="Times New Roman"/>
        </w:rPr>
        <w:t xml:space="preserve"> 59, 370–383.</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rPr>
      </w:pPr>
      <w:r>
        <w:rPr>
          <w:rFonts w:ascii="Times New Roman" w:eastAsia="Calibri" w:hAnsi="Times New Roman" w:cs="Times New Roman"/>
          <w:i/>
          <w:lang w:val="en-US"/>
        </w:rPr>
        <w:t xml:space="preserve">Fisher MR, </w:t>
      </w:r>
      <w:proofErr w:type="spellStart"/>
      <w:r>
        <w:rPr>
          <w:rFonts w:ascii="Times New Roman" w:eastAsia="Calibri" w:hAnsi="Times New Roman" w:cs="Times New Roman"/>
          <w:i/>
          <w:lang w:val="en-US"/>
        </w:rPr>
        <w:t>Hricak</w:t>
      </w:r>
      <w:proofErr w:type="spellEnd"/>
      <w:r>
        <w:rPr>
          <w:rFonts w:ascii="Times New Roman" w:eastAsia="Calibri" w:hAnsi="Times New Roman" w:cs="Times New Roman"/>
          <w:i/>
          <w:lang w:val="en-US"/>
        </w:rPr>
        <w:t xml:space="preserve"> J, Higgins CB.</w:t>
      </w:r>
      <w:r>
        <w:rPr>
          <w:rFonts w:ascii="Times New Roman" w:eastAsia="Calibri" w:hAnsi="Times New Roman" w:cs="Times New Roman"/>
          <w:lang w:val="en-US"/>
        </w:rPr>
        <w:t xml:space="preserve"> (1985) Magnetic resonance imaging of developmental venous anomalies. Am J </w:t>
      </w:r>
      <w:proofErr w:type="spellStart"/>
      <w:r>
        <w:rPr>
          <w:rFonts w:ascii="Times New Roman" w:eastAsia="Calibri" w:hAnsi="Times New Roman" w:cs="Times New Roman"/>
          <w:lang w:val="en-US"/>
        </w:rPr>
        <w:t>Roentgenol</w:t>
      </w:r>
      <w:proofErr w:type="spellEnd"/>
      <w:r>
        <w:rPr>
          <w:rFonts w:ascii="Times New Roman" w:eastAsia="Calibri" w:hAnsi="Times New Roman" w:cs="Times New Roman"/>
        </w:rPr>
        <w:t>145, 705–</w:t>
      </w:r>
      <w:proofErr w:type="gramStart"/>
      <w:r>
        <w:rPr>
          <w:rFonts w:ascii="Times New Roman" w:eastAsia="Calibri" w:hAnsi="Times New Roman" w:cs="Times New Roman"/>
        </w:rPr>
        <w:t>709.</w:t>
      </w:r>
      <w:proofErr w:type="gramEnd"/>
    </w:p>
    <w:p w:rsidR="00ED47C3" w:rsidRDefault="00ED47C3" w:rsidP="00ED47C3">
      <w:pPr>
        <w:pStyle w:val="a5"/>
        <w:numPr>
          <w:ilvl w:val="0"/>
          <w:numId w:val="1"/>
        </w:num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i/>
          <w:lang w:val="en-US"/>
        </w:rPr>
        <w:t xml:space="preserve">Davis WH, </w:t>
      </w:r>
      <w:proofErr w:type="spellStart"/>
      <w:r>
        <w:rPr>
          <w:rFonts w:ascii="Times New Roman" w:eastAsia="Calibri" w:hAnsi="Times New Roman" w:cs="Times New Roman"/>
          <w:i/>
          <w:lang w:val="en-US"/>
        </w:rPr>
        <w:t>Jordaan</w:t>
      </w:r>
      <w:proofErr w:type="spellEnd"/>
      <w:r>
        <w:rPr>
          <w:rFonts w:ascii="Times New Roman" w:eastAsia="Calibri" w:hAnsi="Times New Roman" w:cs="Times New Roman"/>
          <w:i/>
          <w:lang w:val="en-US"/>
        </w:rPr>
        <w:t xml:space="preserve"> FR, </w:t>
      </w:r>
      <w:proofErr w:type="spellStart"/>
      <w:r>
        <w:rPr>
          <w:rFonts w:ascii="Times New Roman" w:eastAsia="Calibri" w:hAnsi="Times New Roman" w:cs="Times New Roman"/>
          <w:i/>
          <w:lang w:val="en-US"/>
        </w:rPr>
        <w:t>Snyman</w:t>
      </w:r>
      <w:proofErr w:type="spellEnd"/>
      <w:r>
        <w:rPr>
          <w:rFonts w:ascii="Times New Roman" w:eastAsia="Calibri" w:hAnsi="Times New Roman" w:cs="Times New Roman"/>
          <w:i/>
          <w:lang w:val="en-US"/>
        </w:rPr>
        <w:t xml:space="preserve"> HW</w:t>
      </w:r>
      <w:r>
        <w:rPr>
          <w:rFonts w:ascii="Times New Roman" w:eastAsia="Calibri" w:hAnsi="Times New Roman" w:cs="Times New Roman"/>
          <w:lang w:val="en-US"/>
        </w:rPr>
        <w:t>. (1959) Persistent left superior vena cava draining into the left atrium, as an isolated anomaly. Am Heart J 57, 616–622.</w:t>
      </w:r>
    </w:p>
    <w:p w:rsidR="00ED47C3" w:rsidRPr="00ED47C3" w:rsidRDefault="00ED47C3" w:rsidP="00ED47C3">
      <w:pPr>
        <w:pStyle w:val="a5"/>
        <w:numPr>
          <w:ilvl w:val="0"/>
          <w:numId w:val="1"/>
        </w:numPr>
        <w:autoSpaceDE w:val="0"/>
        <w:autoSpaceDN w:val="0"/>
        <w:adjustRightInd w:val="0"/>
        <w:spacing w:after="0" w:line="240" w:lineRule="auto"/>
        <w:rPr>
          <w:rFonts w:ascii="Times New Roman" w:eastAsia="Arial Unicode MS" w:hAnsi="Times New Roman" w:cs="Times New Roman"/>
          <w:color w:val="000000"/>
          <w:lang w:val="en-US"/>
        </w:rPr>
      </w:pPr>
      <w:proofErr w:type="spellStart"/>
      <w:r>
        <w:rPr>
          <w:rFonts w:ascii="Times New Roman" w:eastAsia="Calibri" w:hAnsi="Times New Roman" w:cs="Times New Roman"/>
          <w:i/>
          <w:lang w:val="en-US"/>
        </w:rPr>
        <w:t>Gueron</w:t>
      </w:r>
      <w:proofErr w:type="spellEnd"/>
      <w:r>
        <w:rPr>
          <w:rFonts w:ascii="Times New Roman" w:eastAsia="Calibri" w:hAnsi="Times New Roman" w:cs="Times New Roman"/>
          <w:i/>
          <w:lang w:val="en-US"/>
        </w:rPr>
        <w:t xml:space="preserve"> M, Hirsh M, </w:t>
      </w:r>
      <w:proofErr w:type="spellStart"/>
      <w:r>
        <w:rPr>
          <w:rFonts w:ascii="Times New Roman" w:eastAsia="Calibri" w:hAnsi="Times New Roman" w:cs="Times New Roman"/>
          <w:i/>
          <w:lang w:val="en-US"/>
        </w:rPr>
        <w:t>Borman</w:t>
      </w:r>
      <w:proofErr w:type="spellEnd"/>
      <w:r>
        <w:rPr>
          <w:rFonts w:ascii="Times New Roman" w:eastAsia="Calibri" w:hAnsi="Times New Roman" w:cs="Times New Roman"/>
          <w:i/>
          <w:lang w:val="en-US"/>
        </w:rPr>
        <w:t xml:space="preserve"> J.</w:t>
      </w:r>
      <w:r>
        <w:rPr>
          <w:rFonts w:ascii="Times New Roman" w:eastAsia="Calibri" w:hAnsi="Times New Roman" w:cs="Times New Roman"/>
          <w:lang w:val="en-US"/>
        </w:rPr>
        <w:t xml:space="preserve"> (1969) Total anomalous systemic venous drainage into the left atrium. Report of a case of successful surgical correction. J ThoracCardiovascSurg</w:t>
      </w:r>
      <w:r w:rsidRPr="00ED47C3">
        <w:rPr>
          <w:rFonts w:ascii="Times New Roman" w:eastAsia="Calibri" w:hAnsi="Times New Roman" w:cs="Times New Roman"/>
          <w:lang w:val="en-US"/>
        </w:rPr>
        <w:t>58, 570–574.</w:t>
      </w:r>
    </w:p>
    <w:p w:rsidR="00ED47C3" w:rsidRDefault="00ED47C3" w:rsidP="00ED47C3">
      <w:pPr>
        <w:pStyle w:val="a5"/>
        <w:numPr>
          <w:ilvl w:val="0"/>
          <w:numId w:val="1"/>
        </w:numPr>
        <w:autoSpaceDE w:val="0"/>
        <w:autoSpaceDN w:val="0"/>
        <w:adjustRightInd w:val="0"/>
        <w:spacing w:after="0" w:line="240" w:lineRule="auto"/>
        <w:rPr>
          <w:rFonts w:ascii="Times New Roman" w:hAnsi="Times New Roman" w:cs="Times New Roman"/>
        </w:rPr>
      </w:pPr>
      <w:r>
        <w:rPr>
          <w:rFonts w:ascii="Times New Roman" w:eastAsia="Calibri" w:hAnsi="Times New Roman" w:cs="Times New Roman"/>
          <w:i/>
          <w:lang w:val="en-US"/>
        </w:rPr>
        <w:t xml:space="preserve">Roberts KD, Edwards JM, </w:t>
      </w:r>
      <w:proofErr w:type="spellStart"/>
      <w:r>
        <w:rPr>
          <w:rFonts w:ascii="Times New Roman" w:eastAsia="Calibri" w:hAnsi="Times New Roman" w:cs="Times New Roman"/>
          <w:i/>
          <w:lang w:val="en-US"/>
        </w:rPr>
        <w:t>Astley</w:t>
      </w:r>
      <w:proofErr w:type="spellEnd"/>
      <w:r>
        <w:rPr>
          <w:rFonts w:ascii="Times New Roman" w:eastAsia="Calibri" w:hAnsi="Times New Roman" w:cs="Times New Roman"/>
          <w:i/>
          <w:lang w:val="en-US"/>
        </w:rPr>
        <w:t xml:space="preserve"> R.</w:t>
      </w:r>
      <w:r>
        <w:rPr>
          <w:rFonts w:ascii="Times New Roman" w:eastAsia="Calibri" w:hAnsi="Times New Roman" w:cs="Times New Roman"/>
          <w:lang w:val="en-US"/>
        </w:rPr>
        <w:t xml:space="preserve"> (1972) </w:t>
      </w:r>
      <w:proofErr w:type="gramStart"/>
      <w:r>
        <w:rPr>
          <w:rFonts w:ascii="Times New Roman" w:eastAsia="Calibri" w:hAnsi="Times New Roman" w:cs="Times New Roman"/>
          <w:lang w:val="en-US"/>
        </w:rPr>
        <w:t>Surgical</w:t>
      </w:r>
      <w:proofErr w:type="gramEnd"/>
      <w:r>
        <w:rPr>
          <w:rFonts w:ascii="Times New Roman" w:eastAsia="Calibri" w:hAnsi="Times New Roman" w:cs="Times New Roman"/>
          <w:lang w:val="en-US"/>
        </w:rPr>
        <w:t xml:space="preserve"> correction of total anomalous systemic venous drainage. J </w:t>
      </w:r>
      <w:proofErr w:type="spellStart"/>
      <w:r>
        <w:rPr>
          <w:rFonts w:ascii="Times New Roman" w:eastAsia="Calibri" w:hAnsi="Times New Roman" w:cs="Times New Roman"/>
          <w:lang w:val="en-US"/>
        </w:rPr>
        <w:t>Thorac</w:t>
      </w:r>
      <w:r>
        <w:rPr>
          <w:rFonts w:ascii="Times New Roman" w:eastAsia="Calibri" w:hAnsi="Times New Roman" w:cs="Times New Roman"/>
        </w:rPr>
        <w:t>CardiovascSurg</w:t>
      </w:r>
      <w:proofErr w:type="spellEnd"/>
      <w:r>
        <w:rPr>
          <w:rFonts w:ascii="Times New Roman" w:eastAsia="Calibri" w:hAnsi="Times New Roman" w:cs="Times New Roman"/>
        </w:rPr>
        <w:t xml:space="preserve"> 64, 803–810.</w:t>
      </w:r>
    </w:p>
    <w:p w:rsidR="00ED47C3" w:rsidRPr="00ED47C3" w:rsidRDefault="00ED47C3" w:rsidP="00ED47C3">
      <w:pPr>
        <w:pStyle w:val="a5"/>
        <w:rPr>
          <w:rFonts w:ascii="Times New Roman" w:hAnsi="Times New Roman" w:cs="Times New Roman"/>
          <w:i/>
          <w:sz w:val="24"/>
          <w:szCs w:val="24"/>
          <w:lang w:val="en-US"/>
        </w:rPr>
      </w:pPr>
    </w:p>
    <w:sectPr w:rsidR="00ED47C3" w:rsidRPr="00ED47C3" w:rsidSect="003A210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0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Roman">
    <w:altName w:val="MS Mincho"/>
    <w:panose1 w:val="00000000000000000000"/>
    <w:charset w:val="80"/>
    <w:family w:val="roman"/>
    <w:notTrueType/>
    <w:pitch w:val="default"/>
    <w:sig w:usb0="00000001" w:usb1="08070000" w:usb2="00000010" w:usb3="00000000" w:csb0="00020000" w:csb1="00000000"/>
  </w:font>
  <w:font w:name="Times-Italic">
    <w:altName w:val="MS Mincho"/>
    <w:panose1 w:val="00000000000000000000"/>
    <w:charset w:val="80"/>
    <w:family w:val="roman"/>
    <w:notTrueType/>
    <w:pitch w:val="default"/>
    <w:sig w:usb0="00000001" w:usb1="08070000" w:usb2="00000010" w:usb3="00000000" w:csb0="00020000" w:csb1="00000000"/>
  </w:font>
  <w:font w:name="Palatino-Roman">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A80F5A"/>
    <w:multiLevelType w:val="hybridMultilevel"/>
    <w:tmpl w:val="B21A205E"/>
    <w:lvl w:ilvl="0" w:tplc="50B812E2">
      <w:start w:val="1"/>
      <w:numFmt w:val="decimal"/>
      <w:lvlText w:val="%1."/>
      <w:lvlJc w:val="left"/>
      <w:pPr>
        <w:ind w:left="420" w:hanging="360"/>
      </w:pPr>
      <w:rPr>
        <w:rFonts w:eastAsia="Arial Unicode MS"/>
        <w:color w:val="000000"/>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
    <w:nsid w:val="4FB77590"/>
    <w:multiLevelType w:val="hybridMultilevel"/>
    <w:tmpl w:val="6BD09B42"/>
    <w:lvl w:ilvl="0" w:tplc="CC740E4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useFELayout/>
  </w:compat>
  <w:rsids>
    <w:rsidRoot w:val="00257724"/>
    <w:rsid w:val="00225772"/>
    <w:rsid w:val="00257724"/>
    <w:rsid w:val="00265F3B"/>
    <w:rsid w:val="0029328D"/>
    <w:rsid w:val="002A4AA8"/>
    <w:rsid w:val="002E3479"/>
    <w:rsid w:val="003A2106"/>
    <w:rsid w:val="006D6764"/>
    <w:rsid w:val="00877316"/>
    <w:rsid w:val="00882252"/>
    <w:rsid w:val="009D4E4F"/>
    <w:rsid w:val="00D87318"/>
    <w:rsid w:val="00E16058"/>
    <w:rsid w:val="00ED47C3"/>
    <w:rsid w:val="00F861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2" type="connector" idref="#_x0000_s1032"/>
        <o:r id="V:Rule13" type="connector" idref="#_x0000_s1034"/>
        <o:r id="V:Rule14" type="connector" idref="#_x0000_s1036"/>
        <o:r id="V:Rule15" type="connector" idref="#_x0000_s1035"/>
        <o:r id="V:Rule16" type="connector" idref="#_x0000_s1039"/>
        <o:r id="V:Rule17" type="connector" idref="#_x0000_s1027"/>
        <o:r id="V:Rule18" type="connector" idref="#_x0000_s1026"/>
        <o:r id="V:Rule19" type="connector" idref="#_x0000_s1033"/>
        <o:r id="V:Rule20" type="connector" idref="#_x0000_s1030"/>
        <o:r id="V:Rule21" type="connector" idref="#_x0000_s1029"/>
        <o:r id="V:Rule2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1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73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7316"/>
    <w:rPr>
      <w:rFonts w:ascii="Tahoma" w:hAnsi="Tahoma" w:cs="Tahoma"/>
      <w:sz w:val="16"/>
      <w:szCs w:val="16"/>
    </w:rPr>
  </w:style>
  <w:style w:type="paragraph" w:styleId="a5">
    <w:name w:val="List Paragraph"/>
    <w:basedOn w:val="a"/>
    <w:uiPriority w:val="34"/>
    <w:qFormat/>
    <w:rsid w:val="00ED47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434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1563</Words>
  <Characters>8913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Мухтор</dc:creator>
  <cp:keywords/>
  <dc:description/>
  <cp:lastModifiedBy>Мухтор</cp:lastModifiedBy>
  <cp:revision>9</cp:revision>
  <dcterms:created xsi:type="dcterms:W3CDTF">2017-05-30T17:53:00Z</dcterms:created>
  <dcterms:modified xsi:type="dcterms:W3CDTF">2017-06-05T17:03:00Z</dcterms:modified>
</cp:coreProperties>
</file>