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4F26" w:rsidRPr="008F4F26" w:rsidRDefault="008F4F26" w:rsidP="008F4F26">
      <w:pPr>
        <w:rPr>
          <w:sz w:val="40"/>
          <w:szCs w:val="40"/>
        </w:rPr>
      </w:pPr>
      <w:bookmarkStart w:id="0" w:name="_GoBack"/>
      <w:bookmarkEnd w:id="0"/>
      <w:r w:rsidRPr="008F4F26">
        <w:rPr>
          <w:sz w:val="40"/>
          <w:szCs w:val="40"/>
        </w:rPr>
        <w:t xml:space="preserve">Contrast induced </w:t>
      </w:r>
      <w:proofErr w:type="spellStart"/>
      <w:r w:rsidRPr="008F4F26">
        <w:rPr>
          <w:sz w:val="40"/>
          <w:szCs w:val="40"/>
        </w:rPr>
        <w:t>nephropathy</w:t>
      </w:r>
      <w:proofErr w:type="spellEnd"/>
      <w:r w:rsidRPr="008F4F26">
        <w:rPr>
          <w:sz w:val="40"/>
          <w:szCs w:val="40"/>
        </w:rPr>
        <w:t xml:space="preserve"> after femoral or radial access for diagnostic or interventional  coronary management</w:t>
      </w:r>
    </w:p>
    <w:p w:rsidR="00480C05" w:rsidRDefault="00480C05" w:rsidP="00480C05">
      <w:pPr>
        <w:rPr>
          <w:sz w:val="40"/>
          <w:szCs w:val="40"/>
        </w:rPr>
      </w:pPr>
      <w:r>
        <w:rPr>
          <w:sz w:val="40"/>
          <w:szCs w:val="40"/>
        </w:rPr>
        <w:t>CIN-FAVSRA</w:t>
      </w:r>
    </w:p>
    <w:p w:rsidR="00480C05" w:rsidRDefault="00480C05" w:rsidP="00480C05">
      <w:pPr>
        <w:rPr>
          <w:sz w:val="40"/>
          <w:szCs w:val="40"/>
        </w:rPr>
      </w:pPr>
    </w:p>
    <w:p w:rsidR="00480C05" w:rsidRDefault="00416F68" w:rsidP="00480C05">
      <w:pPr>
        <w:rPr>
          <w:sz w:val="40"/>
          <w:szCs w:val="40"/>
        </w:rPr>
      </w:pPr>
      <w:r>
        <w:rPr>
          <w:sz w:val="40"/>
          <w:szCs w:val="40"/>
        </w:rPr>
        <w:t xml:space="preserve">Abstract </w:t>
      </w:r>
    </w:p>
    <w:p w:rsidR="002A69DE" w:rsidRPr="00BE1880" w:rsidRDefault="002A69DE" w:rsidP="002A69DE">
      <w:pPr>
        <w:rPr>
          <w:sz w:val="40"/>
          <w:szCs w:val="40"/>
        </w:rPr>
      </w:pPr>
    </w:p>
    <w:p w:rsidR="002A69DE" w:rsidRPr="00BE1880" w:rsidRDefault="002A69DE" w:rsidP="002A69DE">
      <w:pPr>
        <w:rPr>
          <w:sz w:val="40"/>
          <w:szCs w:val="40"/>
        </w:rPr>
      </w:pPr>
      <w:r w:rsidRPr="00BE1880">
        <w:rPr>
          <w:sz w:val="40"/>
          <w:szCs w:val="40"/>
        </w:rPr>
        <w:t xml:space="preserve">BACKGROUND it remain unclear whether radial access (RA),compared with femoral access(FA),mitigates the risk of contrast induced </w:t>
      </w:r>
      <w:proofErr w:type="spellStart"/>
      <w:r w:rsidRPr="00BE1880">
        <w:rPr>
          <w:sz w:val="40"/>
          <w:szCs w:val="40"/>
        </w:rPr>
        <w:t>nephropathy</w:t>
      </w:r>
      <w:proofErr w:type="spellEnd"/>
      <w:r w:rsidRPr="00BE1880">
        <w:rPr>
          <w:sz w:val="40"/>
          <w:szCs w:val="40"/>
        </w:rPr>
        <w:t>(CIN).</w:t>
      </w:r>
    </w:p>
    <w:p w:rsidR="002A69DE" w:rsidRPr="00BE1880" w:rsidRDefault="002A69DE" w:rsidP="002A69DE">
      <w:pPr>
        <w:rPr>
          <w:sz w:val="40"/>
          <w:szCs w:val="40"/>
        </w:rPr>
      </w:pPr>
    </w:p>
    <w:p w:rsidR="002A69DE" w:rsidRPr="00BE1880" w:rsidRDefault="002A69DE" w:rsidP="002A69DE">
      <w:pPr>
        <w:rPr>
          <w:sz w:val="40"/>
          <w:szCs w:val="40"/>
        </w:rPr>
      </w:pPr>
      <w:r w:rsidRPr="00BE1880">
        <w:rPr>
          <w:sz w:val="40"/>
          <w:szCs w:val="40"/>
        </w:rPr>
        <w:t xml:space="preserve">METHODS in a single center non randomized controlled trial in September 2016 to April 2017 we included 410 patients Incidence of CIN by considering of the type of access in high risk patients for CIN  underwent coronary angiography or angioplasty.the primary CIN-FAVSRA endpoint was </w:t>
      </w:r>
      <w:proofErr w:type="spellStart"/>
      <w:r w:rsidRPr="00BE1880">
        <w:rPr>
          <w:sz w:val="40"/>
          <w:szCs w:val="40"/>
        </w:rPr>
        <w:t>AKI,defined</w:t>
      </w:r>
      <w:proofErr w:type="spellEnd"/>
      <w:r w:rsidRPr="00BE1880">
        <w:rPr>
          <w:sz w:val="40"/>
          <w:szCs w:val="40"/>
        </w:rPr>
        <w:t xml:space="preserve"> as an absolute (&gt;0.5mg/dl) or a relative (&gt;25%) increase in serum </w:t>
      </w:r>
      <w:proofErr w:type="spellStart"/>
      <w:r w:rsidRPr="00BE1880">
        <w:rPr>
          <w:sz w:val="40"/>
          <w:szCs w:val="40"/>
        </w:rPr>
        <w:t>creatinin</w:t>
      </w:r>
      <w:proofErr w:type="spellEnd"/>
      <w:r w:rsidRPr="00BE1880">
        <w:rPr>
          <w:sz w:val="40"/>
          <w:szCs w:val="40"/>
        </w:rPr>
        <w:t xml:space="preserve">(sCr). </w:t>
      </w:r>
    </w:p>
    <w:p w:rsidR="002A69DE" w:rsidRPr="00BE1880" w:rsidRDefault="002A69DE" w:rsidP="002A69DE">
      <w:pPr>
        <w:rPr>
          <w:sz w:val="40"/>
          <w:szCs w:val="40"/>
        </w:rPr>
      </w:pPr>
    </w:p>
    <w:p w:rsidR="002A69DE" w:rsidRPr="00BE1880" w:rsidRDefault="002A69DE" w:rsidP="002A69DE">
      <w:pPr>
        <w:rPr>
          <w:sz w:val="40"/>
          <w:szCs w:val="40"/>
        </w:rPr>
      </w:pPr>
      <w:r w:rsidRPr="00BE1880">
        <w:rPr>
          <w:sz w:val="40"/>
          <w:szCs w:val="40"/>
        </w:rPr>
        <w:t xml:space="preserve">RESULTS CIN occurred in 49 patients (12%),from patients with CIN 39 patients (15.1%) had FA vs 10 patients (6.6%) with RA(OR:0.395;CI:0.191-0.817;p=0.0.01).but after adjusting the same group of </w:t>
      </w:r>
      <w:proofErr w:type="spellStart"/>
      <w:r w:rsidRPr="00BE1880">
        <w:rPr>
          <w:sz w:val="40"/>
          <w:szCs w:val="40"/>
        </w:rPr>
        <w:t>Mehran</w:t>
      </w:r>
      <w:proofErr w:type="spellEnd"/>
      <w:r w:rsidRPr="00BE1880">
        <w:rPr>
          <w:sz w:val="40"/>
          <w:szCs w:val="40"/>
        </w:rPr>
        <w:t xml:space="preserve"> risk score (both low ,high risk) the incidence of CIN significantly decreased in RA groups compared with FA(OR:0.387;CI:0.1720.751;p=0.007).</w:t>
      </w:r>
    </w:p>
    <w:p w:rsidR="002A69DE" w:rsidRPr="00BE1880" w:rsidRDefault="002A69DE" w:rsidP="002A69DE">
      <w:pPr>
        <w:rPr>
          <w:sz w:val="40"/>
          <w:szCs w:val="40"/>
        </w:rPr>
      </w:pPr>
    </w:p>
    <w:p w:rsidR="002A69DE" w:rsidRPr="00BE1880" w:rsidRDefault="002A69DE" w:rsidP="002A69DE">
      <w:pPr>
        <w:rPr>
          <w:sz w:val="40"/>
          <w:szCs w:val="40"/>
        </w:rPr>
      </w:pPr>
      <w:r w:rsidRPr="00BE1880">
        <w:rPr>
          <w:sz w:val="40"/>
          <w:szCs w:val="40"/>
        </w:rPr>
        <w:t>CONCLUTION in patients who underwent diagnostic angiography or angioplasty RA was associated a reduced risk of CIN compared with FA both low and high risk MS.</w:t>
      </w:r>
    </w:p>
    <w:p w:rsidR="002A69DE" w:rsidRPr="00BE1880" w:rsidRDefault="002A69DE" w:rsidP="002A69DE">
      <w:pPr>
        <w:rPr>
          <w:sz w:val="40"/>
          <w:szCs w:val="40"/>
        </w:rPr>
      </w:pPr>
    </w:p>
    <w:p w:rsidR="002A69DE" w:rsidRPr="00BE1880" w:rsidRDefault="009710D6">
      <w:pPr>
        <w:rPr>
          <w:sz w:val="40"/>
          <w:szCs w:val="40"/>
        </w:rPr>
      </w:pPr>
      <w:r w:rsidRPr="00BE1880">
        <w:rPr>
          <w:sz w:val="40"/>
          <w:szCs w:val="40"/>
        </w:rPr>
        <w:t>Backgrou</w:t>
      </w:r>
      <w:r w:rsidR="00D247D3" w:rsidRPr="00BE1880">
        <w:rPr>
          <w:sz w:val="40"/>
          <w:szCs w:val="40"/>
        </w:rPr>
        <w:t>nd</w:t>
      </w:r>
    </w:p>
    <w:p w:rsidR="00D247D3" w:rsidRPr="00BE1880" w:rsidRDefault="00D247D3" w:rsidP="00D247D3">
      <w:pPr>
        <w:rPr>
          <w:sz w:val="40"/>
          <w:szCs w:val="40"/>
        </w:rPr>
      </w:pPr>
      <w:r w:rsidRPr="00BE1880">
        <w:rPr>
          <w:sz w:val="40"/>
          <w:szCs w:val="40"/>
        </w:rPr>
        <w:t>In recent years, use of contrast agent (CA) has increased steadily in routine medical practice .in last two decades an increase of 390% in cardiac catheterization has been reported(1).</w:t>
      </w:r>
      <w:proofErr w:type="spellStart"/>
      <w:r w:rsidRPr="00BE1880">
        <w:rPr>
          <w:sz w:val="40"/>
          <w:szCs w:val="40"/>
        </w:rPr>
        <w:t>inspite</w:t>
      </w:r>
      <w:proofErr w:type="spellEnd"/>
      <w:r w:rsidRPr="00BE1880">
        <w:rPr>
          <w:sz w:val="40"/>
          <w:szCs w:val="40"/>
        </w:rPr>
        <w:t xml:space="preserve"> of improvement in their chemical structure CA still possess kidney toxicity &amp; represent the third most common cause of hospital-acquired AKI ,increasing both short and long term risk for adverse event ,including the need for </w:t>
      </w:r>
      <w:proofErr w:type="spellStart"/>
      <w:r w:rsidRPr="00BE1880">
        <w:rPr>
          <w:sz w:val="40"/>
          <w:szCs w:val="40"/>
        </w:rPr>
        <w:t>hemodialysis,MI,CHF,CVA</w:t>
      </w:r>
      <w:proofErr w:type="spellEnd"/>
      <w:r w:rsidRPr="00BE1880">
        <w:rPr>
          <w:sz w:val="40"/>
          <w:szCs w:val="40"/>
        </w:rPr>
        <w:t xml:space="preserve"> and death(1).</w:t>
      </w:r>
    </w:p>
    <w:p w:rsidR="00D247D3" w:rsidRPr="00BE1880" w:rsidRDefault="00D247D3" w:rsidP="00D247D3">
      <w:pPr>
        <w:rPr>
          <w:sz w:val="40"/>
          <w:szCs w:val="40"/>
        </w:rPr>
      </w:pPr>
      <w:r w:rsidRPr="00BE1880">
        <w:rPr>
          <w:sz w:val="40"/>
          <w:szCs w:val="40"/>
        </w:rPr>
        <w:t xml:space="preserve">Definition of CIN include absolute (&gt;0.5mg/dl) or relative (25%) increase in </w:t>
      </w:r>
      <w:proofErr w:type="spellStart"/>
      <w:r w:rsidRPr="00BE1880">
        <w:rPr>
          <w:sz w:val="40"/>
          <w:szCs w:val="40"/>
        </w:rPr>
        <w:t>Scr</w:t>
      </w:r>
      <w:proofErr w:type="spellEnd"/>
      <w:r w:rsidRPr="00BE1880">
        <w:rPr>
          <w:sz w:val="40"/>
          <w:szCs w:val="40"/>
        </w:rPr>
        <w:t xml:space="preserve"> at 48-72hr after exposure to CA compared to baseline  </w:t>
      </w:r>
      <w:proofErr w:type="spellStart"/>
      <w:r w:rsidRPr="00BE1880">
        <w:rPr>
          <w:sz w:val="40"/>
          <w:szCs w:val="40"/>
        </w:rPr>
        <w:t>Scr</w:t>
      </w:r>
      <w:proofErr w:type="spellEnd"/>
      <w:r w:rsidRPr="00BE1880">
        <w:rPr>
          <w:sz w:val="40"/>
          <w:szCs w:val="40"/>
        </w:rPr>
        <w:t xml:space="preserve"> Value when alternative explanation for renal impairment have been excluded.(1)</w:t>
      </w:r>
    </w:p>
    <w:p w:rsidR="00D247D3" w:rsidRPr="00BE1880" w:rsidRDefault="00D247D3" w:rsidP="00D247D3">
      <w:pPr>
        <w:rPr>
          <w:sz w:val="40"/>
          <w:szCs w:val="40"/>
        </w:rPr>
      </w:pPr>
      <w:r w:rsidRPr="00BE1880">
        <w:rPr>
          <w:sz w:val="40"/>
          <w:szCs w:val="40"/>
        </w:rPr>
        <w:t xml:space="preserve"> Although  the risk of CIN is low (0.6-2.3%) in general population ,it may be very high (up to 50%) in selected such as  sever CKD and DM(1). </w:t>
      </w:r>
    </w:p>
    <w:p w:rsidR="00D247D3" w:rsidRPr="00BE1880" w:rsidRDefault="00D247D3" w:rsidP="00D247D3">
      <w:pPr>
        <w:rPr>
          <w:sz w:val="40"/>
          <w:szCs w:val="40"/>
        </w:rPr>
      </w:pPr>
      <w:r w:rsidRPr="00BE1880">
        <w:rPr>
          <w:sz w:val="40"/>
          <w:szCs w:val="40"/>
        </w:rPr>
        <w:t>The most popular theories include a combination of decreased renal medullary blood flow ,resulting in medullary ischemia ,free radicals   Formation ,direct toxic effect on tubular cells (1).</w:t>
      </w:r>
    </w:p>
    <w:p w:rsidR="00D247D3" w:rsidRPr="00BE1880" w:rsidRDefault="00D247D3">
      <w:pPr>
        <w:rPr>
          <w:sz w:val="40"/>
          <w:szCs w:val="40"/>
        </w:rPr>
      </w:pPr>
      <w:r w:rsidRPr="00BE1880">
        <w:rPr>
          <w:sz w:val="40"/>
          <w:szCs w:val="40"/>
        </w:rPr>
        <w:lastRenderedPageBreak/>
        <w:t>Because no effective treatment exists for CIN  ,preventive remain the key strategy.(1)</w:t>
      </w:r>
    </w:p>
    <w:p w:rsidR="00201540" w:rsidRPr="00BE1880" w:rsidRDefault="00201540">
      <w:pPr>
        <w:rPr>
          <w:sz w:val="40"/>
          <w:szCs w:val="40"/>
        </w:rPr>
      </w:pPr>
    </w:p>
    <w:p w:rsidR="00201540" w:rsidRPr="00BE1880" w:rsidRDefault="00201540">
      <w:pPr>
        <w:rPr>
          <w:sz w:val="40"/>
          <w:szCs w:val="40"/>
        </w:rPr>
      </w:pPr>
      <w:r w:rsidRPr="00BE1880">
        <w:rPr>
          <w:sz w:val="40"/>
          <w:szCs w:val="40"/>
        </w:rPr>
        <w:t>Comparison of previous study</w:t>
      </w:r>
    </w:p>
    <w:p w:rsidR="00C24B4A" w:rsidRPr="00BE1880" w:rsidRDefault="00C24B4A" w:rsidP="00C24B4A">
      <w:pPr>
        <w:rPr>
          <w:sz w:val="40"/>
          <w:szCs w:val="40"/>
        </w:rPr>
      </w:pPr>
      <w:r w:rsidRPr="00BE1880">
        <w:rPr>
          <w:sz w:val="40"/>
          <w:szCs w:val="40"/>
        </w:rPr>
        <w:t>In one study in Michigan related to 47 hospitals during 2010-2012 on 8225 patients was showed risk of bleeding and AKI was reduced in RA compared to FA .this study although hemorrhage act as an independent risk factor in AKI ,but RA has not reduced risk of CIN by decreasing of bleeding (4).</w:t>
      </w:r>
    </w:p>
    <w:p w:rsidR="00C24B4A" w:rsidRPr="00BE1880" w:rsidRDefault="00C24B4A" w:rsidP="00C24B4A">
      <w:pPr>
        <w:rPr>
          <w:sz w:val="40"/>
          <w:szCs w:val="40"/>
        </w:rPr>
      </w:pPr>
    </w:p>
    <w:p w:rsidR="00C24B4A" w:rsidRPr="00BE1880" w:rsidRDefault="00C24B4A" w:rsidP="00C24B4A">
      <w:pPr>
        <w:rPr>
          <w:sz w:val="40"/>
          <w:szCs w:val="40"/>
        </w:rPr>
      </w:pPr>
      <w:r w:rsidRPr="00BE1880">
        <w:rPr>
          <w:sz w:val="40"/>
          <w:szCs w:val="40"/>
        </w:rPr>
        <w:t>in the registry study in Pennsylvania during 2007-2014 about 5353 patients  underwent TF PCI&amp;2176 patients underwent TR PCI ,in this study incidence of CIN  was 1.1% in RA &amp; 2.4% in FA(P=0.001),and in this study concluded when access ,BARC score bleeding ,MS were independent risk factors for CIN (5).</w:t>
      </w:r>
    </w:p>
    <w:p w:rsidR="00C24B4A" w:rsidRPr="00BE1880" w:rsidRDefault="00C24B4A" w:rsidP="00C24B4A">
      <w:pPr>
        <w:rPr>
          <w:sz w:val="40"/>
          <w:szCs w:val="40"/>
        </w:rPr>
      </w:pPr>
    </w:p>
    <w:p w:rsidR="00C24B4A" w:rsidRPr="00BE1880" w:rsidRDefault="00C24B4A" w:rsidP="00C24B4A">
      <w:pPr>
        <w:rPr>
          <w:sz w:val="40"/>
          <w:szCs w:val="40"/>
        </w:rPr>
      </w:pPr>
      <w:r w:rsidRPr="00BE1880">
        <w:rPr>
          <w:sz w:val="40"/>
          <w:szCs w:val="40"/>
        </w:rPr>
        <w:t xml:space="preserve">FACTORS                     OR(95%CI).                      P VALUE      </w:t>
      </w:r>
    </w:p>
    <w:p w:rsidR="00C24B4A" w:rsidRPr="00BE1880" w:rsidRDefault="00C24B4A" w:rsidP="00C24B4A">
      <w:pPr>
        <w:rPr>
          <w:sz w:val="40"/>
          <w:szCs w:val="40"/>
        </w:rPr>
      </w:pPr>
      <w:r w:rsidRPr="00BE1880">
        <w:rPr>
          <w:sz w:val="40"/>
          <w:szCs w:val="40"/>
        </w:rPr>
        <w:t xml:space="preserve">                                 </w:t>
      </w:r>
    </w:p>
    <w:p w:rsidR="00C24B4A" w:rsidRPr="00BE1880" w:rsidRDefault="00C24B4A" w:rsidP="00C24B4A">
      <w:pPr>
        <w:rPr>
          <w:sz w:val="40"/>
          <w:szCs w:val="40"/>
        </w:rPr>
      </w:pPr>
      <w:r w:rsidRPr="00BE1880">
        <w:rPr>
          <w:sz w:val="40"/>
          <w:szCs w:val="40"/>
        </w:rPr>
        <w:t>MS &gt;=11                    1.23(1.19-1.271)                  0.0001</w:t>
      </w:r>
    </w:p>
    <w:p w:rsidR="00C24B4A" w:rsidRPr="00BE1880" w:rsidRDefault="00C24B4A" w:rsidP="00C24B4A">
      <w:pPr>
        <w:rPr>
          <w:sz w:val="40"/>
          <w:szCs w:val="40"/>
        </w:rPr>
      </w:pPr>
      <w:r w:rsidRPr="00BE1880">
        <w:rPr>
          <w:sz w:val="40"/>
          <w:szCs w:val="40"/>
        </w:rPr>
        <w:t>BARC score                1.65(1.17-3.66)                   0.013</w:t>
      </w:r>
    </w:p>
    <w:p w:rsidR="003E6FB5" w:rsidRPr="00BE1880" w:rsidRDefault="00C24B4A" w:rsidP="003E6FB5">
      <w:pPr>
        <w:rPr>
          <w:sz w:val="40"/>
          <w:szCs w:val="40"/>
        </w:rPr>
      </w:pPr>
      <w:r w:rsidRPr="00BE1880">
        <w:rPr>
          <w:sz w:val="40"/>
          <w:szCs w:val="40"/>
        </w:rPr>
        <w:t xml:space="preserve">RA                               0.6(0.59-0.01)                     0.033 </w:t>
      </w:r>
    </w:p>
    <w:p w:rsidR="00C24B4A" w:rsidRPr="00BE1880" w:rsidRDefault="00C24B4A" w:rsidP="003E6FB5">
      <w:pPr>
        <w:rPr>
          <w:sz w:val="40"/>
          <w:szCs w:val="40"/>
        </w:rPr>
      </w:pPr>
      <w:r w:rsidRPr="00BE1880">
        <w:rPr>
          <w:sz w:val="40"/>
          <w:szCs w:val="40"/>
        </w:rPr>
        <w:t xml:space="preserve">In the AKI-MATRIX study published in JACC 2017, RA was associated with decreasing of CIN in high risk groups of </w:t>
      </w:r>
      <w:r w:rsidRPr="00BE1880">
        <w:rPr>
          <w:sz w:val="40"/>
          <w:szCs w:val="40"/>
        </w:rPr>
        <w:lastRenderedPageBreak/>
        <w:t>MS(&gt;10)),but no significant relationship with low risk group (P=0.0025 vs P=0.27) ,(6).</w:t>
      </w:r>
    </w:p>
    <w:p w:rsidR="00C24B4A" w:rsidRPr="00BE1880" w:rsidRDefault="00C24B4A" w:rsidP="00C24B4A">
      <w:pPr>
        <w:rPr>
          <w:sz w:val="40"/>
          <w:szCs w:val="40"/>
        </w:rPr>
      </w:pPr>
      <w:r w:rsidRPr="00BE1880">
        <w:rPr>
          <w:sz w:val="40"/>
          <w:szCs w:val="40"/>
        </w:rPr>
        <w:t>In another study that was performed on 204 PCI done in department of interventional cardiology ,contrast volume was more in RA vs FA (P=.024),therefore the author has warned use of RA about patients with a higher risk for CIN (7).</w:t>
      </w:r>
    </w:p>
    <w:p w:rsidR="00C24B4A" w:rsidRPr="00BE1880" w:rsidRDefault="00C24B4A" w:rsidP="00C24B4A">
      <w:pPr>
        <w:rPr>
          <w:sz w:val="40"/>
          <w:szCs w:val="40"/>
        </w:rPr>
      </w:pPr>
    </w:p>
    <w:p w:rsidR="007C1D7E" w:rsidRPr="00BE1880" w:rsidRDefault="00AB1A06" w:rsidP="00AB1A06">
      <w:pPr>
        <w:rPr>
          <w:sz w:val="40"/>
          <w:szCs w:val="40"/>
        </w:rPr>
      </w:pPr>
      <w:r w:rsidRPr="00BE1880">
        <w:rPr>
          <w:sz w:val="40"/>
          <w:szCs w:val="40"/>
        </w:rPr>
        <w:t>Purpose of the study</w:t>
      </w:r>
    </w:p>
    <w:p w:rsidR="00FC06C8" w:rsidRPr="00BE1880" w:rsidRDefault="00FC06C8" w:rsidP="00FC06C8">
      <w:pPr>
        <w:rPr>
          <w:sz w:val="40"/>
          <w:szCs w:val="40"/>
        </w:rPr>
      </w:pPr>
      <w:r w:rsidRPr="00BE1880">
        <w:rPr>
          <w:sz w:val="40"/>
          <w:szCs w:val="40"/>
        </w:rPr>
        <w:t>The main purpose of this study was to assess the predictive power of the access (FA vs RA) in similar MS groups with (low score &lt;=10 or high  &gt;10),[figure 1}in predicting CIN ,however to evaluate the effect others variable such as age ,sex,hypertension,hypotention,before and after serum creatinine ,</w:t>
      </w:r>
      <w:proofErr w:type="spellStart"/>
      <w:r w:rsidRPr="00BE1880">
        <w:rPr>
          <w:sz w:val="40"/>
          <w:szCs w:val="40"/>
        </w:rPr>
        <w:t>LVEF,contrast</w:t>
      </w:r>
      <w:proofErr w:type="spellEnd"/>
      <w:r w:rsidRPr="00BE1880">
        <w:rPr>
          <w:sz w:val="40"/>
          <w:szCs w:val="40"/>
        </w:rPr>
        <w:t xml:space="preserve"> volume ,procedures type(angiography or angioplasty),anemia, drop of HCT and rising of eosinophils plus monocytes after procedure,BARC </w:t>
      </w:r>
      <w:proofErr w:type="spellStart"/>
      <w:r w:rsidRPr="00BE1880">
        <w:rPr>
          <w:sz w:val="40"/>
          <w:szCs w:val="40"/>
        </w:rPr>
        <w:t>score,smoking,Contrast</w:t>
      </w:r>
      <w:proofErr w:type="spellEnd"/>
      <w:r w:rsidRPr="00BE1880">
        <w:rPr>
          <w:sz w:val="40"/>
          <w:szCs w:val="40"/>
        </w:rPr>
        <w:t xml:space="preserve"> agent type ,GFR score ,eGFR,BMI,BMI/eGFR,V/eGFR,IABP on CIN [table </w:t>
      </w:r>
      <w:proofErr w:type="spellStart"/>
      <w:r w:rsidRPr="00BE1880">
        <w:rPr>
          <w:sz w:val="40"/>
          <w:szCs w:val="40"/>
        </w:rPr>
        <w:t>4a,b,c</w:t>
      </w:r>
      <w:proofErr w:type="spellEnd"/>
      <w:r w:rsidRPr="00BE1880">
        <w:rPr>
          <w:sz w:val="40"/>
          <w:szCs w:val="40"/>
        </w:rPr>
        <w:t>].</w:t>
      </w:r>
    </w:p>
    <w:p w:rsidR="00AB1A06" w:rsidRPr="00BE1880" w:rsidRDefault="00FC06C8" w:rsidP="00AB1A06">
      <w:pPr>
        <w:rPr>
          <w:sz w:val="40"/>
          <w:szCs w:val="40"/>
        </w:rPr>
      </w:pPr>
      <w:r w:rsidRPr="00BE1880">
        <w:rPr>
          <w:sz w:val="40"/>
          <w:szCs w:val="40"/>
        </w:rPr>
        <w:t xml:space="preserve">Also we </w:t>
      </w:r>
      <w:r w:rsidR="00C333A9" w:rsidRPr="00BE1880">
        <w:rPr>
          <w:sz w:val="40"/>
          <w:szCs w:val="40"/>
        </w:rPr>
        <w:t>e</w:t>
      </w:r>
      <w:r w:rsidRPr="00BE1880">
        <w:rPr>
          <w:sz w:val="40"/>
          <w:szCs w:val="40"/>
        </w:rPr>
        <w:t xml:space="preserve"> relationship of these variable with access[table </w:t>
      </w:r>
      <w:proofErr w:type="spellStart"/>
      <w:r w:rsidRPr="00BE1880">
        <w:rPr>
          <w:sz w:val="40"/>
          <w:szCs w:val="40"/>
        </w:rPr>
        <w:t>3a,b,c</w:t>
      </w:r>
      <w:proofErr w:type="spellEnd"/>
      <w:r w:rsidRPr="00BE1880">
        <w:rPr>
          <w:sz w:val="40"/>
          <w:szCs w:val="40"/>
        </w:rPr>
        <w:t>].</w:t>
      </w:r>
    </w:p>
    <w:p w:rsidR="001520A0" w:rsidRDefault="001520A0" w:rsidP="00AB1A06">
      <w:pPr>
        <w:rPr>
          <w:sz w:val="40"/>
          <w:szCs w:val="40"/>
        </w:rPr>
      </w:pPr>
    </w:p>
    <w:p w:rsidR="0031630A" w:rsidRDefault="0031630A" w:rsidP="00AB1A06">
      <w:pPr>
        <w:rPr>
          <w:sz w:val="40"/>
          <w:szCs w:val="40"/>
        </w:rPr>
      </w:pPr>
    </w:p>
    <w:p w:rsidR="0031630A" w:rsidRPr="00BE1880" w:rsidRDefault="0031630A" w:rsidP="00AB1A06">
      <w:pPr>
        <w:rPr>
          <w:sz w:val="40"/>
          <w:szCs w:val="40"/>
        </w:rPr>
      </w:pPr>
    </w:p>
    <w:p w:rsidR="0012592A" w:rsidRPr="00BE1880" w:rsidRDefault="004B4214" w:rsidP="00AB1A06">
      <w:pPr>
        <w:rPr>
          <w:sz w:val="40"/>
          <w:szCs w:val="40"/>
        </w:rPr>
      </w:pPr>
      <w:r w:rsidRPr="00BE1880">
        <w:rPr>
          <w:sz w:val="40"/>
          <w:szCs w:val="40"/>
        </w:rPr>
        <w:lastRenderedPageBreak/>
        <w:t>Figure 1</w:t>
      </w:r>
    </w:p>
    <w:p w:rsidR="00C333A9" w:rsidRPr="00BE1880" w:rsidRDefault="00122C63" w:rsidP="0012592A">
      <w:pPr>
        <w:rPr>
          <w:sz w:val="40"/>
          <w:szCs w:val="40"/>
        </w:rPr>
      </w:pPr>
      <w:r w:rsidRPr="00BE1880">
        <w:rPr>
          <w:noProof/>
          <w:sz w:val="40"/>
          <w:szCs w:val="40"/>
        </w:rPr>
        <w:drawing>
          <wp:anchor distT="0" distB="0" distL="114300" distR="114300" simplePos="0" relativeHeight="251659264" behindDoc="0" locked="0" layoutInCell="1" allowOverlap="1" wp14:anchorId="6A79B486" wp14:editId="19DD5E7B">
            <wp:simplePos x="0" y="0"/>
            <wp:positionH relativeFrom="column">
              <wp:posOffset>0</wp:posOffset>
            </wp:positionH>
            <wp:positionV relativeFrom="paragraph">
              <wp:posOffset>161925</wp:posOffset>
            </wp:positionV>
            <wp:extent cx="2882900" cy="48006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882900" cy="4800600"/>
                    </a:xfrm>
                    <a:prstGeom prst="rect">
                      <a:avLst/>
                    </a:prstGeom>
                  </pic:spPr>
                </pic:pic>
              </a:graphicData>
            </a:graphic>
          </wp:anchor>
        </w:drawing>
      </w:r>
    </w:p>
    <w:p w:rsidR="00140518" w:rsidRPr="00BE1880" w:rsidRDefault="00600594" w:rsidP="00AB1A06">
      <w:pPr>
        <w:rPr>
          <w:sz w:val="40"/>
          <w:szCs w:val="40"/>
        </w:rPr>
      </w:pPr>
      <w:r w:rsidRPr="00BE1880">
        <w:rPr>
          <w:sz w:val="40"/>
          <w:szCs w:val="40"/>
        </w:rPr>
        <w:t>Methods</w:t>
      </w:r>
    </w:p>
    <w:p w:rsidR="00DA685E" w:rsidRPr="00BE1880" w:rsidRDefault="00DA685E" w:rsidP="00DA685E">
      <w:pPr>
        <w:rPr>
          <w:sz w:val="40"/>
          <w:szCs w:val="40"/>
        </w:rPr>
      </w:pPr>
      <w:r w:rsidRPr="00BE1880">
        <w:rPr>
          <w:sz w:val="40"/>
          <w:szCs w:val="40"/>
        </w:rPr>
        <w:t>From September 2016 to April 2017, we enrolled all patients admitted to our RHC for elective or early invasive  coronary catheterization .</w:t>
      </w:r>
    </w:p>
    <w:p w:rsidR="00DA685E" w:rsidRPr="00BE1880" w:rsidRDefault="00DA685E" w:rsidP="00DA685E">
      <w:pPr>
        <w:rPr>
          <w:sz w:val="40"/>
          <w:szCs w:val="40"/>
        </w:rPr>
      </w:pPr>
      <w:r w:rsidRPr="00BE1880">
        <w:rPr>
          <w:sz w:val="40"/>
          <w:szCs w:val="40"/>
        </w:rPr>
        <w:t>We excluded congenital or structural heart disease and decision for FA or RA was belong to first operator of  our center.</w:t>
      </w:r>
    </w:p>
    <w:p w:rsidR="00DA685E" w:rsidRPr="00BE1880" w:rsidRDefault="00DA685E" w:rsidP="00DA685E">
      <w:pPr>
        <w:rPr>
          <w:sz w:val="40"/>
          <w:szCs w:val="40"/>
        </w:rPr>
      </w:pPr>
      <w:r w:rsidRPr="00BE1880">
        <w:rPr>
          <w:sz w:val="40"/>
          <w:szCs w:val="40"/>
        </w:rPr>
        <w:lastRenderedPageBreak/>
        <w:t xml:space="preserve">All patients weren't received  any preventive medication for CIN except 500ml N/S pre and post procedure up to 12 hr.then clinical &amp;Lab data such as access(FA or RA),contrast type, before and after </w:t>
      </w:r>
      <w:proofErr w:type="spellStart"/>
      <w:r w:rsidRPr="00BE1880">
        <w:rPr>
          <w:sz w:val="40"/>
          <w:szCs w:val="40"/>
        </w:rPr>
        <w:t>Scr</w:t>
      </w:r>
      <w:proofErr w:type="spellEnd"/>
      <w:r w:rsidRPr="00BE1880">
        <w:rPr>
          <w:sz w:val="40"/>
          <w:szCs w:val="40"/>
        </w:rPr>
        <w:t xml:space="preserve"> ,BARC score ,</w:t>
      </w:r>
      <w:proofErr w:type="spellStart"/>
      <w:r w:rsidRPr="00BE1880">
        <w:rPr>
          <w:sz w:val="40"/>
          <w:szCs w:val="40"/>
        </w:rPr>
        <w:t>HTN,hypotension</w:t>
      </w:r>
      <w:proofErr w:type="spellEnd"/>
      <w:r w:rsidRPr="00BE1880">
        <w:rPr>
          <w:sz w:val="40"/>
          <w:szCs w:val="40"/>
        </w:rPr>
        <w:t xml:space="preserve"> (SBP&lt;</w:t>
      </w:r>
      <w:proofErr w:type="spellStart"/>
      <w:r w:rsidRPr="00BE1880">
        <w:rPr>
          <w:sz w:val="40"/>
          <w:szCs w:val="40"/>
        </w:rPr>
        <w:t>80mmhg</w:t>
      </w:r>
      <w:proofErr w:type="spellEnd"/>
      <w:r w:rsidRPr="00BE1880">
        <w:rPr>
          <w:sz w:val="40"/>
          <w:szCs w:val="40"/>
        </w:rPr>
        <w:t xml:space="preserve">),use of IABP,LVEF,Hx of </w:t>
      </w:r>
      <w:proofErr w:type="spellStart"/>
      <w:r w:rsidRPr="00BE1880">
        <w:rPr>
          <w:sz w:val="40"/>
          <w:szCs w:val="40"/>
        </w:rPr>
        <w:t>anemia,amount</w:t>
      </w:r>
      <w:proofErr w:type="spellEnd"/>
      <w:r w:rsidRPr="00BE1880">
        <w:rPr>
          <w:sz w:val="40"/>
          <w:szCs w:val="40"/>
        </w:rPr>
        <w:t xml:space="preserve"> drop of </w:t>
      </w:r>
      <w:proofErr w:type="spellStart"/>
      <w:r w:rsidRPr="00BE1880">
        <w:rPr>
          <w:sz w:val="40"/>
          <w:szCs w:val="40"/>
        </w:rPr>
        <w:t>Hct,before</w:t>
      </w:r>
      <w:proofErr w:type="spellEnd"/>
      <w:r w:rsidRPr="00BE1880">
        <w:rPr>
          <w:sz w:val="40"/>
          <w:szCs w:val="40"/>
        </w:rPr>
        <w:t xml:space="preserve"> and after eosinophils and monocytes and amount of eosinophils and monocytes increased ,GFR score ,eGFR&lt;60or&gt;=60 ml/min/1.73m2),MS, contrast type ,procedure type(angiography vs </w:t>
      </w:r>
      <w:proofErr w:type="spellStart"/>
      <w:r w:rsidRPr="00BE1880">
        <w:rPr>
          <w:sz w:val="40"/>
          <w:szCs w:val="40"/>
        </w:rPr>
        <w:t>pci</w:t>
      </w:r>
      <w:proofErr w:type="spellEnd"/>
      <w:r w:rsidRPr="00BE1880">
        <w:rPr>
          <w:sz w:val="40"/>
          <w:szCs w:val="40"/>
        </w:rPr>
        <w:t>),V/eGFR,BMI,V/</w:t>
      </w:r>
      <w:proofErr w:type="spellStart"/>
      <w:r w:rsidRPr="00BE1880">
        <w:rPr>
          <w:sz w:val="40"/>
          <w:szCs w:val="40"/>
        </w:rPr>
        <w:t>eGFR,Scr</w:t>
      </w:r>
      <w:proofErr w:type="spellEnd"/>
      <w:r w:rsidRPr="00BE1880">
        <w:rPr>
          <w:sz w:val="40"/>
          <w:szCs w:val="40"/>
        </w:rPr>
        <w:t xml:space="preserve"> ,</w:t>
      </w:r>
      <w:proofErr w:type="spellStart"/>
      <w:r w:rsidRPr="00BE1880">
        <w:rPr>
          <w:sz w:val="40"/>
          <w:szCs w:val="40"/>
        </w:rPr>
        <w:t>Hct</w:t>
      </w:r>
      <w:proofErr w:type="spellEnd"/>
      <w:r w:rsidRPr="00BE1880">
        <w:rPr>
          <w:sz w:val="40"/>
          <w:szCs w:val="40"/>
        </w:rPr>
        <w:t xml:space="preserve"> 48hr after procedure were detected[table1,2].</w:t>
      </w:r>
    </w:p>
    <w:p w:rsidR="00DA685E" w:rsidRPr="00BE1880" w:rsidRDefault="00DA685E" w:rsidP="00AB1A06">
      <w:pPr>
        <w:rPr>
          <w:sz w:val="40"/>
          <w:szCs w:val="40"/>
        </w:rPr>
      </w:pPr>
      <w:r w:rsidRPr="00BE1880">
        <w:rPr>
          <w:sz w:val="40"/>
          <w:szCs w:val="40"/>
        </w:rPr>
        <w:t>This study was single center and non randomized controlled trial.</w:t>
      </w:r>
    </w:p>
    <w:p w:rsidR="00DA685E" w:rsidRPr="00BE1880" w:rsidRDefault="00DA685E" w:rsidP="00AB1A06">
      <w:pPr>
        <w:rPr>
          <w:sz w:val="40"/>
          <w:szCs w:val="40"/>
        </w:rPr>
      </w:pPr>
    </w:p>
    <w:p w:rsidR="00AA3D1E" w:rsidRPr="00BE1880" w:rsidRDefault="00AA3D1E" w:rsidP="00AB1A06">
      <w:pPr>
        <w:rPr>
          <w:sz w:val="40"/>
          <w:szCs w:val="40"/>
        </w:rPr>
      </w:pPr>
      <w:r w:rsidRPr="00BE1880">
        <w:rPr>
          <w:sz w:val="40"/>
          <w:szCs w:val="40"/>
        </w:rPr>
        <w:t>Statistics</w:t>
      </w:r>
    </w:p>
    <w:p w:rsidR="006D49EF" w:rsidRPr="00BE1880" w:rsidRDefault="006D49EF" w:rsidP="00AB1A06">
      <w:pPr>
        <w:rPr>
          <w:sz w:val="40"/>
          <w:szCs w:val="40"/>
        </w:rPr>
      </w:pPr>
    </w:p>
    <w:p w:rsidR="006D49EF" w:rsidRPr="00BE1880" w:rsidRDefault="006D49EF" w:rsidP="006D49EF">
      <w:pPr>
        <w:rPr>
          <w:sz w:val="40"/>
          <w:szCs w:val="40"/>
        </w:rPr>
      </w:pPr>
      <w:r w:rsidRPr="00BE1880">
        <w:rPr>
          <w:sz w:val="40"/>
          <w:szCs w:val="40"/>
        </w:rPr>
        <w:t xml:space="preserve">Statistics: Statistical analysis was performed with SPSS 15 for Windows (SPSS Inc., Chicago, Illinois). Mean standard deviation (SD) and frequency was used as descriptive analysis. For evaluation the distribution of data one-sample Kolmogorov-Smirnov test was used. To compare the mean variables between two groups, an independent t-test or Mann- Whitney U test was used. Qualitative data were compared with Chi2 test. Multivariable logistic regression models were used to identify the associates of CIN following procedure. Multivariable logistic regression </w:t>
      </w:r>
      <w:r w:rsidRPr="00BE1880">
        <w:rPr>
          <w:sz w:val="40"/>
          <w:szCs w:val="40"/>
        </w:rPr>
        <w:lastRenderedPageBreak/>
        <w:t xml:space="preserve">model using the backward variable selection method was constructed based on variables that resulted significant (P&lt;0.05) from </w:t>
      </w:r>
      <w:proofErr w:type="spellStart"/>
      <w:r w:rsidRPr="00BE1880">
        <w:rPr>
          <w:sz w:val="40"/>
          <w:szCs w:val="40"/>
        </w:rPr>
        <w:t>univariable</w:t>
      </w:r>
      <w:proofErr w:type="spellEnd"/>
      <w:r w:rsidRPr="00BE1880">
        <w:rPr>
          <w:sz w:val="40"/>
          <w:szCs w:val="40"/>
        </w:rPr>
        <w:t xml:space="preserve"> logistic regression.</w:t>
      </w:r>
    </w:p>
    <w:p w:rsidR="006D49EF" w:rsidRPr="00BE1880" w:rsidRDefault="006D49EF" w:rsidP="006D49EF">
      <w:pPr>
        <w:rPr>
          <w:sz w:val="40"/>
          <w:szCs w:val="40"/>
        </w:rPr>
      </w:pPr>
      <w:r w:rsidRPr="00BE1880">
        <w:rPr>
          <w:sz w:val="40"/>
          <w:szCs w:val="40"/>
        </w:rPr>
        <w:t xml:space="preserve">During the follow up variables predictive of event were calculated through </w:t>
      </w:r>
      <w:proofErr w:type="spellStart"/>
      <w:r w:rsidRPr="00BE1880">
        <w:rPr>
          <w:sz w:val="40"/>
          <w:szCs w:val="40"/>
        </w:rPr>
        <w:t>univariable</w:t>
      </w:r>
      <w:proofErr w:type="spellEnd"/>
      <w:r w:rsidRPr="00BE1880">
        <w:rPr>
          <w:sz w:val="40"/>
          <w:szCs w:val="40"/>
        </w:rPr>
        <w:t xml:space="preserve"> and multi variables analysis by logistics regression ,cox regression and presented with ,respectively ,odd ratio(OR) and  95%CI.</w:t>
      </w:r>
    </w:p>
    <w:p w:rsidR="006D49EF" w:rsidRPr="00BE1880" w:rsidRDefault="006D49EF" w:rsidP="00AB1A06">
      <w:pPr>
        <w:rPr>
          <w:sz w:val="40"/>
          <w:szCs w:val="40"/>
        </w:rPr>
      </w:pPr>
      <w:r w:rsidRPr="00BE1880">
        <w:rPr>
          <w:sz w:val="40"/>
          <w:szCs w:val="40"/>
        </w:rPr>
        <w:t> </w:t>
      </w:r>
    </w:p>
    <w:p w:rsidR="0019065C" w:rsidRPr="00BE1880" w:rsidRDefault="0019065C" w:rsidP="00AB1A06">
      <w:pPr>
        <w:rPr>
          <w:sz w:val="40"/>
          <w:szCs w:val="40"/>
        </w:rPr>
      </w:pPr>
      <w:r w:rsidRPr="00BE1880">
        <w:rPr>
          <w:sz w:val="40"/>
          <w:szCs w:val="40"/>
        </w:rPr>
        <w:t>Results</w:t>
      </w:r>
    </w:p>
    <w:p w:rsidR="005E6E5F" w:rsidRPr="00BE1880" w:rsidRDefault="005E6E5F" w:rsidP="00AB1A06">
      <w:pPr>
        <w:rPr>
          <w:sz w:val="40"/>
          <w:szCs w:val="40"/>
        </w:rPr>
      </w:pPr>
    </w:p>
    <w:p w:rsidR="00D81F3B" w:rsidRPr="00BE1880" w:rsidRDefault="00D81F3B" w:rsidP="00D81F3B">
      <w:pPr>
        <w:rPr>
          <w:sz w:val="40"/>
          <w:szCs w:val="40"/>
        </w:rPr>
      </w:pPr>
      <w:r w:rsidRPr="00BE1880">
        <w:rPr>
          <w:sz w:val="40"/>
          <w:szCs w:val="40"/>
        </w:rPr>
        <w:t>Of a total 410 patients(289 men,121 women ,mean age 61.3 ±10.8) years old)were included in this study .</w:t>
      </w:r>
    </w:p>
    <w:p w:rsidR="00D81F3B" w:rsidRPr="00BE1880" w:rsidRDefault="00D81F3B" w:rsidP="00D81F3B">
      <w:pPr>
        <w:rPr>
          <w:sz w:val="40"/>
          <w:szCs w:val="40"/>
        </w:rPr>
      </w:pPr>
      <w:r w:rsidRPr="00BE1880">
        <w:rPr>
          <w:sz w:val="40"/>
          <w:szCs w:val="40"/>
        </w:rPr>
        <w:t>The overall descriptive and frequency of baseline clinical and Lab characteristics of patients were showed in table 1,2.</w:t>
      </w:r>
    </w:p>
    <w:p w:rsidR="00D81F3B" w:rsidRPr="00BE1880" w:rsidRDefault="00D81F3B" w:rsidP="00D81F3B">
      <w:pPr>
        <w:rPr>
          <w:sz w:val="40"/>
          <w:szCs w:val="40"/>
        </w:rPr>
      </w:pPr>
      <w:r w:rsidRPr="00BE1880">
        <w:rPr>
          <w:sz w:val="40"/>
          <w:szCs w:val="40"/>
        </w:rPr>
        <w:t xml:space="preserve">CIN occurred in 49 patients (12%), primary endpoint was defined by absolute &gt;=0.5mg/dl or relative &gt; 25% increase in baselines </w:t>
      </w:r>
      <w:proofErr w:type="spellStart"/>
      <w:r w:rsidRPr="00BE1880">
        <w:rPr>
          <w:sz w:val="40"/>
          <w:szCs w:val="40"/>
        </w:rPr>
        <w:t>Scr</w:t>
      </w:r>
      <w:proofErr w:type="spellEnd"/>
      <w:r w:rsidRPr="00BE1880">
        <w:rPr>
          <w:sz w:val="40"/>
          <w:szCs w:val="40"/>
        </w:rPr>
        <w:t>.</w:t>
      </w:r>
    </w:p>
    <w:p w:rsidR="00D81F3B" w:rsidRPr="00BE1880" w:rsidRDefault="00D81F3B" w:rsidP="00D81F3B">
      <w:pPr>
        <w:rPr>
          <w:sz w:val="40"/>
          <w:szCs w:val="40"/>
        </w:rPr>
      </w:pPr>
      <w:r w:rsidRPr="00BE1880">
        <w:rPr>
          <w:sz w:val="40"/>
          <w:szCs w:val="40"/>
        </w:rPr>
        <w:t xml:space="preserve">In our patients 258 vs 152 (62.9% vs 37.1%) had FA vs RA respectively[ table 1]. </w:t>
      </w:r>
    </w:p>
    <w:p w:rsidR="00D81F3B" w:rsidRPr="00BE1880" w:rsidRDefault="00D81F3B" w:rsidP="00D81F3B">
      <w:pPr>
        <w:rPr>
          <w:sz w:val="40"/>
          <w:szCs w:val="40"/>
        </w:rPr>
      </w:pPr>
      <w:r w:rsidRPr="00BE1880">
        <w:rPr>
          <w:sz w:val="40"/>
          <w:szCs w:val="40"/>
        </w:rPr>
        <w:t>From patients with CIN 39 person (15.1%) had FA vs 10 person (6.6%) with RA.</w:t>
      </w:r>
    </w:p>
    <w:p w:rsidR="00D81F3B" w:rsidRPr="00BE1880" w:rsidRDefault="00D81F3B" w:rsidP="00D81F3B">
      <w:pPr>
        <w:rPr>
          <w:sz w:val="40"/>
          <w:szCs w:val="40"/>
        </w:rPr>
      </w:pPr>
      <w:r w:rsidRPr="00BE1880">
        <w:rPr>
          <w:sz w:val="40"/>
          <w:szCs w:val="40"/>
        </w:rPr>
        <w:t xml:space="preserve">Patients with AKI were older and frequently men and higher level of BARC score &gt;=2( p=0.005),[table </w:t>
      </w:r>
      <w:proofErr w:type="spellStart"/>
      <w:r w:rsidRPr="00BE1880">
        <w:rPr>
          <w:sz w:val="40"/>
          <w:szCs w:val="40"/>
        </w:rPr>
        <w:t>4b,c</w:t>
      </w:r>
      <w:proofErr w:type="spellEnd"/>
      <w:r w:rsidRPr="00BE1880">
        <w:rPr>
          <w:sz w:val="40"/>
          <w:szCs w:val="40"/>
        </w:rPr>
        <w:t>].</w:t>
      </w:r>
    </w:p>
    <w:p w:rsidR="00D81F3B" w:rsidRPr="00BE1880" w:rsidRDefault="00D81F3B" w:rsidP="00D81F3B">
      <w:pPr>
        <w:rPr>
          <w:sz w:val="40"/>
          <w:szCs w:val="40"/>
        </w:rPr>
      </w:pPr>
      <w:proofErr w:type="spellStart"/>
      <w:r w:rsidRPr="00BE1880">
        <w:rPr>
          <w:sz w:val="40"/>
          <w:szCs w:val="40"/>
        </w:rPr>
        <w:lastRenderedPageBreak/>
        <w:t>Hct</w:t>
      </w:r>
      <w:proofErr w:type="spellEnd"/>
      <w:r w:rsidRPr="00BE1880">
        <w:rPr>
          <w:sz w:val="40"/>
          <w:szCs w:val="40"/>
        </w:rPr>
        <w:t xml:space="preserve"> drop after procedure (&gt;=3) had significant incidence in FA,[(p=0.004);OR=1.893;95 %CI=1.217-2.943];[table 3b].</w:t>
      </w:r>
    </w:p>
    <w:p w:rsidR="00D81F3B" w:rsidRPr="00BE1880" w:rsidRDefault="00D81F3B" w:rsidP="00D81F3B">
      <w:pPr>
        <w:rPr>
          <w:sz w:val="40"/>
          <w:szCs w:val="40"/>
        </w:rPr>
      </w:pPr>
      <w:r w:rsidRPr="00BE1880">
        <w:rPr>
          <w:sz w:val="40"/>
          <w:szCs w:val="40"/>
        </w:rPr>
        <w:t xml:space="preserve">Mean increased in </w:t>
      </w:r>
      <w:proofErr w:type="spellStart"/>
      <w:r w:rsidRPr="00BE1880">
        <w:rPr>
          <w:sz w:val="40"/>
          <w:szCs w:val="40"/>
        </w:rPr>
        <w:t>Scr</w:t>
      </w:r>
      <w:proofErr w:type="spellEnd"/>
      <w:r w:rsidRPr="00BE1880">
        <w:rPr>
          <w:sz w:val="40"/>
          <w:szCs w:val="40"/>
        </w:rPr>
        <w:t xml:space="preserve"> after procedure was 0.04mg/dl vs 0.0mg/dl in FA vs RA respectively (p=0.011).[table 3c].</w:t>
      </w:r>
    </w:p>
    <w:p w:rsidR="005E6E5F" w:rsidRPr="00BE1880" w:rsidRDefault="00D81F3B" w:rsidP="00AB1A06">
      <w:pPr>
        <w:rPr>
          <w:sz w:val="40"/>
          <w:szCs w:val="40"/>
        </w:rPr>
      </w:pPr>
      <w:r w:rsidRPr="00BE1880">
        <w:rPr>
          <w:sz w:val="40"/>
          <w:szCs w:val="40"/>
        </w:rPr>
        <w:t xml:space="preserve">Percentage of patients who developed with CIN were more common in older ,smoker ,hypertensive,diabetics,hypotensives,low </w:t>
      </w:r>
      <w:proofErr w:type="spellStart"/>
      <w:r w:rsidRPr="00BE1880">
        <w:rPr>
          <w:sz w:val="40"/>
          <w:szCs w:val="40"/>
        </w:rPr>
        <w:t>lvef</w:t>
      </w:r>
      <w:proofErr w:type="spellEnd"/>
      <w:r w:rsidRPr="00BE1880">
        <w:rPr>
          <w:sz w:val="40"/>
          <w:szCs w:val="40"/>
        </w:rPr>
        <w:t xml:space="preserve"> ,anemic high risk MS(score&gt;10)Low </w:t>
      </w:r>
      <w:proofErr w:type="spellStart"/>
      <w:r w:rsidRPr="00BE1880">
        <w:rPr>
          <w:sz w:val="40"/>
          <w:szCs w:val="40"/>
        </w:rPr>
        <w:t>eGFR,group</w:t>
      </w:r>
      <w:proofErr w:type="spellEnd"/>
      <w:r w:rsidRPr="00BE1880">
        <w:rPr>
          <w:sz w:val="40"/>
          <w:szCs w:val="40"/>
        </w:rPr>
        <w:t xml:space="preserve"> patients,[table </w:t>
      </w:r>
      <w:proofErr w:type="spellStart"/>
      <w:r w:rsidRPr="00BE1880">
        <w:rPr>
          <w:sz w:val="40"/>
          <w:szCs w:val="40"/>
        </w:rPr>
        <w:t>4a,b</w:t>
      </w:r>
      <w:proofErr w:type="spellEnd"/>
      <w:r w:rsidRPr="00BE1880">
        <w:rPr>
          <w:sz w:val="40"/>
          <w:szCs w:val="40"/>
        </w:rPr>
        <w:t>]also in patients with more increased eosinophils plus monocytes after procedure[</w:t>
      </w:r>
      <w:proofErr w:type="spellStart"/>
      <w:r w:rsidRPr="00BE1880">
        <w:rPr>
          <w:sz w:val="40"/>
          <w:szCs w:val="40"/>
        </w:rPr>
        <w:t>table4a,b</w:t>
      </w:r>
      <w:proofErr w:type="spellEnd"/>
      <w:r w:rsidRPr="00BE1880">
        <w:rPr>
          <w:sz w:val="40"/>
          <w:szCs w:val="40"/>
        </w:rPr>
        <w:t>],[figure2].</w:t>
      </w:r>
    </w:p>
    <w:p w:rsidR="00660E03" w:rsidRDefault="00660E03" w:rsidP="00AB1A06">
      <w:pPr>
        <w:rPr>
          <w:sz w:val="40"/>
          <w:szCs w:val="40"/>
        </w:rPr>
      </w:pPr>
    </w:p>
    <w:p w:rsidR="00D4316B" w:rsidRDefault="00D4316B" w:rsidP="00AB1A06">
      <w:pPr>
        <w:rPr>
          <w:sz w:val="40"/>
          <w:szCs w:val="40"/>
        </w:rPr>
      </w:pPr>
    </w:p>
    <w:p w:rsidR="00D4316B" w:rsidRDefault="00D4316B" w:rsidP="00AB1A06">
      <w:pPr>
        <w:rPr>
          <w:sz w:val="40"/>
          <w:szCs w:val="40"/>
        </w:rPr>
      </w:pPr>
    </w:p>
    <w:p w:rsidR="00D4316B" w:rsidRDefault="00D4316B" w:rsidP="00AB1A06">
      <w:pPr>
        <w:rPr>
          <w:sz w:val="40"/>
          <w:szCs w:val="40"/>
        </w:rPr>
      </w:pPr>
    </w:p>
    <w:p w:rsidR="00D4316B" w:rsidRDefault="00D4316B" w:rsidP="00AB1A06">
      <w:pPr>
        <w:rPr>
          <w:sz w:val="40"/>
          <w:szCs w:val="40"/>
        </w:rPr>
      </w:pPr>
    </w:p>
    <w:p w:rsidR="00D4316B" w:rsidRDefault="00D4316B" w:rsidP="00AB1A06">
      <w:pPr>
        <w:rPr>
          <w:sz w:val="40"/>
          <w:szCs w:val="40"/>
        </w:rPr>
      </w:pPr>
    </w:p>
    <w:p w:rsidR="00D4316B" w:rsidRDefault="00D4316B" w:rsidP="00AB1A06">
      <w:pPr>
        <w:rPr>
          <w:sz w:val="40"/>
          <w:szCs w:val="40"/>
        </w:rPr>
      </w:pPr>
    </w:p>
    <w:p w:rsidR="00D4316B" w:rsidRDefault="00D4316B" w:rsidP="00AB1A06">
      <w:pPr>
        <w:rPr>
          <w:sz w:val="40"/>
          <w:szCs w:val="40"/>
        </w:rPr>
      </w:pPr>
    </w:p>
    <w:p w:rsidR="00D4316B" w:rsidRDefault="00D4316B" w:rsidP="00AB1A06">
      <w:pPr>
        <w:rPr>
          <w:sz w:val="40"/>
          <w:szCs w:val="40"/>
        </w:rPr>
      </w:pPr>
    </w:p>
    <w:p w:rsidR="00D4316B" w:rsidRDefault="00D4316B" w:rsidP="00AB1A06">
      <w:pPr>
        <w:rPr>
          <w:sz w:val="40"/>
          <w:szCs w:val="40"/>
        </w:rPr>
      </w:pPr>
    </w:p>
    <w:p w:rsidR="00D4316B" w:rsidRDefault="00D4316B" w:rsidP="00AB1A06">
      <w:pPr>
        <w:rPr>
          <w:sz w:val="40"/>
          <w:szCs w:val="40"/>
        </w:rPr>
      </w:pPr>
    </w:p>
    <w:p w:rsidR="00D4316B" w:rsidRDefault="00D4316B" w:rsidP="00AB1A06">
      <w:pPr>
        <w:rPr>
          <w:sz w:val="40"/>
          <w:szCs w:val="40"/>
        </w:rPr>
      </w:pPr>
    </w:p>
    <w:p w:rsidR="00D4316B" w:rsidRDefault="00D4316B" w:rsidP="00AB1A06">
      <w:pPr>
        <w:rPr>
          <w:sz w:val="40"/>
          <w:szCs w:val="40"/>
        </w:rPr>
      </w:pPr>
    </w:p>
    <w:p w:rsidR="00D4316B" w:rsidRDefault="00D4316B" w:rsidP="00AB1A06">
      <w:pPr>
        <w:rPr>
          <w:sz w:val="40"/>
          <w:szCs w:val="40"/>
        </w:rPr>
      </w:pPr>
    </w:p>
    <w:p w:rsidR="00D4316B" w:rsidRDefault="00D4316B" w:rsidP="00AB1A06">
      <w:pPr>
        <w:rPr>
          <w:sz w:val="40"/>
          <w:szCs w:val="40"/>
        </w:rPr>
      </w:pPr>
    </w:p>
    <w:p w:rsidR="00D4316B" w:rsidRDefault="00D4316B" w:rsidP="00AB1A06">
      <w:pPr>
        <w:rPr>
          <w:sz w:val="40"/>
          <w:szCs w:val="40"/>
        </w:rPr>
      </w:pPr>
    </w:p>
    <w:p w:rsidR="00D4316B" w:rsidRDefault="00D4316B" w:rsidP="00AB1A06">
      <w:pPr>
        <w:rPr>
          <w:sz w:val="40"/>
          <w:szCs w:val="40"/>
        </w:rPr>
      </w:pPr>
    </w:p>
    <w:p w:rsidR="00D4316B" w:rsidRPr="00BE1880" w:rsidRDefault="00D4316B" w:rsidP="00AB1A06">
      <w:pPr>
        <w:rPr>
          <w:sz w:val="40"/>
          <w:szCs w:val="40"/>
        </w:rPr>
      </w:pPr>
    </w:p>
    <w:p w:rsidR="00FA19D9" w:rsidRDefault="00FA19D9" w:rsidP="00FA19D9">
      <w:pPr>
        <w:rPr>
          <w:sz w:val="40"/>
          <w:szCs w:val="40"/>
        </w:rPr>
      </w:pPr>
    </w:p>
    <w:p w:rsidR="000C4B44" w:rsidRPr="00BE1880" w:rsidRDefault="00B14835" w:rsidP="000C4B44">
      <w:pPr>
        <w:rPr>
          <w:noProof/>
          <w:sz w:val="40"/>
          <w:szCs w:val="40"/>
        </w:rPr>
      </w:pPr>
      <w:r w:rsidRPr="00BE1880">
        <w:rPr>
          <w:sz w:val="40"/>
          <w:szCs w:val="40"/>
        </w:rPr>
        <w:t>TABLE 1: Frequency Table</w:t>
      </w:r>
      <w:r w:rsidR="00CE11AA" w:rsidRPr="00CE11AA">
        <w:rPr>
          <w:noProof/>
          <w:sz w:val="40"/>
          <w:szCs w:val="40"/>
        </w:rPr>
        <w:t xml:space="preserve"> </w:t>
      </w:r>
    </w:p>
    <w:p w:rsidR="007A7D26" w:rsidRPr="00BE1880" w:rsidRDefault="007A7D26" w:rsidP="00D6586B">
      <w:pPr>
        <w:rPr>
          <w:sz w:val="40"/>
          <w:szCs w:val="40"/>
        </w:rPr>
      </w:pPr>
    </w:p>
    <w:p w:rsidR="007A7D26" w:rsidRPr="00BE1880" w:rsidRDefault="00001595" w:rsidP="00B152AD">
      <w:pPr>
        <w:rPr>
          <w:noProof/>
          <w:sz w:val="40"/>
          <w:szCs w:val="40"/>
        </w:rPr>
      </w:pPr>
      <w:r w:rsidRPr="00BE1880">
        <w:rPr>
          <w:noProof/>
          <w:sz w:val="40"/>
          <w:szCs w:val="40"/>
        </w:rPr>
        <w:drawing>
          <wp:anchor distT="0" distB="0" distL="114300" distR="114300" simplePos="0" relativeHeight="251667456" behindDoc="0" locked="0" layoutInCell="1" allowOverlap="1" wp14:anchorId="7BC37029" wp14:editId="13B2BCD3">
            <wp:simplePos x="0" y="0"/>
            <wp:positionH relativeFrom="column">
              <wp:posOffset>-304800</wp:posOffset>
            </wp:positionH>
            <wp:positionV relativeFrom="paragraph">
              <wp:posOffset>0</wp:posOffset>
            </wp:positionV>
            <wp:extent cx="2946400" cy="438150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46400" cy="4381500"/>
                    </a:xfrm>
                    <a:prstGeom prst="rect">
                      <a:avLst/>
                    </a:prstGeom>
                  </pic:spPr>
                </pic:pic>
              </a:graphicData>
            </a:graphic>
            <wp14:sizeRelV relativeFrom="margin">
              <wp14:pctHeight>0</wp14:pctHeight>
            </wp14:sizeRelV>
          </wp:anchor>
        </w:drawing>
      </w:r>
      <w:r w:rsidRPr="00BE1880">
        <w:rPr>
          <w:noProof/>
          <w:sz w:val="40"/>
          <w:szCs w:val="40"/>
        </w:rPr>
        <w:drawing>
          <wp:anchor distT="0" distB="0" distL="114300" distR="114300" simplePos="0" relativeHeight="251663360" behindDoc="0" locked="0" layoutInCell="1" allowOverlap="1" wp14:anchorId="44B3A291" wp14:editId="0604B2DD">
            <wp:simplePos x="0" y="0"/>
            <wp:positionH relativeFrom="column">
              <wp:posOffset>3152140</wp:posOffset>
            </wp:positionH>
            <wp:positionV relativeFrom="paragraph">
              <wp:posOffset>0</wp:posOffset>
            </wp:positionV>
            <wp:extent cx="3136900" cy="438150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36900" cy="4381500"/>
                    </a:xfrm>
                    <a:prstGeom prst="rect">
                      <a:avLst/>
                    </a:prstGeom>
                  </pic:spPr>
                </pic:pic>
              </a:graphicData>
            </a:graphic>
          </wp:anchor>
        </w:drawing>
      </w:r>
    </w:p>
    <w:p w:rsidR="007A7D26" w:rsidRPr="00BE1880" w:rsidRDefault="007A7D26" w:rsidP="00B152AD">
      <w:pPr>
        <w:rPr>
          <w:noProof/>
          <w:sz w:val="40"/>
          <w:szCs w:val="40"/>
        </w:rPr>
      </w:pPr>
    </w:p>
    <w:p w:rsidR="007A7D26" w:rsidRPr="00BE1880" w:rsidRDefault="007A7D26" w:rsidP="00B152AD">
      <w:pPr>
        <w:rPr>
          <w:noProof/>
          <w:sz w:val="40"/>
          <w:szCs w:val="40"/>
        </w:rPr>
      </w:pPr>
    </w:p>
    <w:p w:rsidR="007A7D26" w:rsidRPr="00BE1880" w:rsidRDefault="007A7D26" w:rsidP="00B152AD">
      <w:pPr>
        <w:rPr>
          <w:noProof/>
          <w:sz w:val="40"/>
          <w:szCs w:val="40"/>
        </w:rPr>
      </w:pPr>
    </w:p>
    <w:p w:rsidR="007A7D26" w:rsidRPr="00BE1880" w:rsidRDefault="007A7D26" w:rsidP="00B152AD">
      <w:pPr>
        <w:rPr>
          <w:noProof/>
          <w:sz w:val="40"/>
          <w:szCs w:val="40"/>
        </w:rPr>
      </w:pPr>
    </w:p>
    <w:p w:rsidR="007A7D26" w:rsidRPr="00BE1880" w:rsidRDefault="007A7D26" w:rsidP="00B152AD">
      <w:pPr>
        <w:rPr>
          <w:noProof/>
          <w:sz w:val="40"/>
          <w:szCs w:val="40"/>
        </w:rPr>
      </w:pPr>
    </w:p>
    <w:p w:rsidR="007A7D26" w:rsidRPr="00BE1880" w:rsidRDefault="007A7D26" w:rsidP="00B152AD">
      <w:pPr>
        <w:rPr>
          <w:noProof/>
          <w:sz w:val="40"/>
          <w:szCs w:val="40"/>
        </w:rPr>
      </w:pPr>
    </w:p>
    <w:p w:rsidR="007A7D26" w:rsidRPr="00BE1880" w:rsidRDefault="007A7D26" w:rsidP="00B152AD">
      <w:pPr>
        <w:rPr>
          <w:noProof/>
          <w:sz w:val="40"/>
          <w:szCs w:val="40"/>
        </w:rPr>
      </w:pPr>
    </w:p>
    <w:p w:rsidR="00E320A1" w:rsidRPr="00BE1880" w:rsidRDefault="0084788A" w:rsidP="00B152AD">
      <w:pPr>
        <w:rPr>
          <w:noProof/>
          <w:sz w:val="40"/>
          <w:szCs w:val="40"/>
        </w:rPr>
      </w:pPr>
      <w:r w:rsidRPr="0084788A">
        <w:rPr>
          <w:noProof/>
          <w:sz w:val="40"/>
          <w:szCs w:val="40"/>
        </w:rPr>
        <w:t>Table 2:  descriptive</w:t>
      </w:r>
    </w:p>
    <w:p w:rsidR="00475B8F" w:rsidRPr="00BE1880" w:rsidRDefault="00475B8F" w:rsidP="00B152AD">
      <w:pPr>
        <w:rPr>
          <w:noProof/>
          <w:sz w:val="40"/>
          <w:szCs w:val="40"/>
        </w:rPr>
      </w:pPr>
    </w:p>
    <w:p w:rsidR="00A42453" w:rsidRPr="00BE1880" w:rsidRDefault="004536FF" w:rsidP="00B152AD">
      <w:pPr>
        <w:rPr>
          <w:sz w:val="40"/>
          <w:szCs w:val="40"/>
        </w:rPr>
      </w:pPr>
      <w:r w:rsidRPr="00BE1880">
        <w:rPr>
          <w:noProof/>
          <w:sz w:val="40"/>
          <w:szCs w:val="40"/>
        </w:rPr>
        <w:drawing>
          <wp:anchor distT="0" distB="0" distL="114300" distR="114300" simplePos="0" relativeHeight="251669504" behindDoc="0" locked="0" layoutInCell="1" allowOverlap="1" wp14:anchorId="0F40BA8D" wp14:editId="0497D801">
            <wp:simplePos x="0" y="0"/>
            <wp:positionH relativeFrom="column">
              <wp:posOffset>-186690</wp:posOffset>
            </wp:positionH>
            <wp:positionV relativeFrom="paragraph">
              <wp:posOffset>0</wp:posOffset>
            </wp:positionV>
            <wp:extent cx="4859655" cy="6350000"/>
            <wp:effectExtent l="0" t="0" r="444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59655" cy="6350000"/>
                    </a:xfrm>
                    <a:prstGeom prst="rect">
                      <a:avLst/>
                    </a:prstGeom>
                  </pic:spPr>
                </pic:pic>
              </a:graphicData>
            </a:graphic>
            <wp14:sizeRelH relativeFrom="margin">
              <wp14:pctWidth>0</wp14:pctWidth>
            </wp14:sizeRelH>
            <wp14:sizeRelV relativeFrom="margin">
              <wp14:pctHeight>0</wp14:pctHeight>
            </wp14:sizeRelV>
          </wp:anchor>
        </w:drawing>
      </w:r>
    </w:p>
    <w:p w:rsidR="00657235" w:rsidRPr="00BE1880" w:rsidRDefault="00657235" w:rsidP="00B152AD">
      <w:pPr>
        <w:rPr>
          <w:sz w:val="40"/>
          <w:szCs w:val="40"/>
        </w:rPr>
      </w:pPr>
    </w:p>
    <w:p w:rsidR="00657235" w:rsidRPr="00BE1880" w:rsidRDefault="00657235" w:rsidP="00B152AD">
      <w:pPr>
        <w:rPr>
          <w:sz w:val="40"/>
          <w:szCs w:val="40"/>
        </w:rPr>
      </w:pPr>
    </w:p>
    <w:p w:rsidR="00657235" w:rsidRPr="00BE1880" w:rsidRDefault="00657235" w:rsidP="00B152AD">
      <w:pPr>
        <w:rPr>
          <w:sz w:val="40"/>
          <w:szCs w:val="40"/>
        </w:rPr>
      </w:pPr>
    </w:p>
    <w:p w:rsidR="00657235" w:rsidRPr="00BE1880" w:rsidRDefault="00657235" w:rsidP="00B152AD">
      <w:pPr>
        <w:rPr>
          <w:sz w:val="40"/>
          <w:szCs w:val="40"/>
        </w:rPr>
      </w:pPr>
    </w:p>
    <w:p w:rsidR="00657235" w:rsidRPr="00BE1880" w:rsidRDefault="00657235" w:rsidP="00B152AD">
      <w:pPr>
        <w:rPr>
          <w:sz w:val="40"/>
          <w:szCs w:val="40"/>
        </w:rPr>
      </w:pPr>
    </w:p>
    <w:p w:rsidR="00657235" w:rsidRPr="00BE1880" w:rsidRDefault="00657235" w:rsidP="00B152AD">
      <w:pPr>
        <w:rPr>
          <w:sz w:val="40"/>
          <w:szCs w:val="40"/>
        </w:rPr>
      </w:pPr>
    </w:p>
    <w:p w:rsidR="00657235" w:rsidRPr="00BE1880" w:rsidRDefault="00657235" w:rsidP="00B152AD">
      <w:pPr>
        <w:rPr>
          <w:sz w:val="40"/>
          <w:szCs w:val="40"/>
        </w:rPr>
      </w:pPr>
    </w:p>
    <w:p w:rsidR="00657235" w:rsidRPr="00BE1880" w:rsidRDefault="00F22F1E" w:rsidP="00B152AD">
      <w:pPr>
        <w:rPr>
          <w:sz w:val="40"/>
          <w:szCs w:val="40"/>
        </w:rPr>
      </w:pPr>
      <w:r w:rsidRPr="00BE1880">
        <w:rPr>
          <w:noProof/>
          <w:sz w:val="40"/>
          <w:szCs w:val="40"/>
        </w:rPr>
        <w:drawing>
          <wp:anchor distT="0" distB="0" distL="114300" distR="114300" simplePos="0" relativeHeight="251673600" behindDoc="0" locked="0" layoutInCell="1" allowOverlap="1" wp14:anchorId="3F74C2E4" wp14:editId="7D65802A">
            <wp:simplePos x="0" y="0"/>
            <wp:positionH relativeFrom="column">
              <wp:posOffset>0</wp:posOffset>
            </wp:positionH>
            <wp:positionV relativeFrom="paragraph">
              <wp:posOffset>304165</wp:posOffset>
            </wp:positionV>
            <wp:extent cx="5943600" cy="4465320"/>
            <wp:effectExtent l="0" t="0" r="0" b="508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4465320"/>
                    </a:xfrm>
                    <a:prstGeom prst="rect">
                      <a:avLst/>
                    </a:prstGeom>
                  </pic:spPr>
                </pic:pic>
              </a:graphicData>
            </a:graphic>
          </wp:anchor>
        </w:drawing>
      </w:r>
    </w:p>
    <w:p w:rsidR="00657235" w:rsidRPr="00BE1880" w:rsidRDefault="00657235" w:rsidP="00B152AD">
      <w:pPr>
        <w:rPr>
          <w:sz w:val="40"/>
          <w:szCs w:val="40"/>
        </w:rPr>
      </w:pPr>
    </w:p>
    <w:p w:rsidR="00657235" w:rsidRPr="00BE1880" w:rsidRDefault="00657235" w:rsidP="00B152AD">
      <w:pPr>
        <w:rPr>
          <w:sz w:val="40"/>
          <w:szCs w:val="40"/>
        </w:rPr>
      </w:pPr>
    </w:p>
    <w:p w:rsidR="00657235" w:rsidRPr="00BE1880" w:rsidRDefault="00657235" w:rsidP="00B152AD">
      <w:pPr>
        <w:rPr>
          <w:sz w:val="40"/>
          <w:szCs w:val="40"/>
        </w:rPr>
      </w:pPr>
    </w:p>
    <w:p w:rsidR="00657235" w:rsidRPr="00BE1880" w:rsidRDefault="00657235" w:rsidP="00B152AD">
      <w:pPr>
        <w:rPr>
          <w:sz w:val="40"/>
          <w:szCs w:val="40"/>
        </w:rPr>
      </w:pPr>
    </w:p>
    <w:p w:rsidR="00657235" w:rsidRPr="00BE1880" w:rsidRDefault="00657235" w:rsidP="00B152AD">
      <w:pPr>
        <w:rPr>
          <w:sz w:val="40"/>
          <w:szCs w:val="40"/>
        </w:rPr>
      </w:pPr>
    </w:p>
    <w:p w:rsidR="00657235" w:rsidRPr="00BE1880" w:rsidRDefault="00657235" w:rsidP="00B152AD">
      <w:pPr>
        <w:rPr>
          <w:sz w:val="40"/>
          <w:szCs w:val="40"/>
        </w:rPr>
      </w:pPr>
    </w:p>
    <w:p w:rsidR="00657235" w:rsidRPr="00BE1880" w:rsidRDefault="00657235" w:rsidP="00B152AD">
      <w:pPr>
        <w:rPr>
          <w:sz w:val="40"/>
          <w:szCs w:val="40"/>
        </w:rPr>
      </w:pPr>
    </w:p>
    <w:p w:rsidR="00657235" w:rsidRDefault="00271F5E" w:rsidP="00B152AD">
      <w:pPr>
        <w:rPr>
          <w:sz w:val="40"/>
          <w:szCs w:val="40"/>
        </w:rPr>
      </w:pPr>
      <w:r w:rsidRPr="00271F5E">
        <w:rPr>
          <w:sz w:val="40"/>
          <w:szCs w:val="40"/>
        </w:rPr>
        <w:t>Continue results</w:t>
      </w:r>
    </w:p>
    <w:p w:rsidR="005A4C83" w:rsidRPr="005A4C83" w:rsidRDefault="005A4C83" w:rsidP="005A4C83">
      <w:pPr>
        <w:rPr>
          <w:sz w:val="40"/>
          <w:szCs w:val="40"/>
        </w:rPr>
      </w:pPr>
      <w:r w:rsidRPr="005A4C83">
        <w:rPr>
          <w:sz w:val="40"/>
          <w:szCs w:val="40"/>
        </w:rPr>
        <w:t xml:space="preserve">In our analysis we showed that percentage of high BARC score ,contrast volume ,increase of eosinophils plus monocytes post procedure, </w:t>
      </w:r>
      <w:proofErr w:type="spellStart"/>
      <w:r w:rsidRPr="005A4C83">
        <w:rPr>
          <w:sz w:val="40"/>
          <w:szCs w:val="40"/>
        </w:rPr>
        <w:t>Hct</w:t>
      </w:r>
      <w:proofErr w:type="spellEnd"/>
      <w:r w:rsidRPr="005A4C83">
        <w:rPr>
          <w:sz w:val="40"/>
          <w:szCs w:val="40"/>
        </w:rPr>
        <w:t xml:space="preserve"> drop were more common in FA access groups [ table </w:t>
      </w:r>
      <w:proofErr w:type="spellStart"/>
      <w:r w:rsidRPr="005A4C83">
        <w:rPr>
          <w:sz w:val="40"/>
          <w:szCs w:val="40"/>
        </w:rPr>
        <w:t>3a,b,c</w:t>
      </w:r>
      <w:proofErr w:type="spellEnd"/>
      <w:r w:rsidRPr="005A4C83">
        <w:rPr>
          <w:sz w:val="40"/>
          <w:szCs w:val="40"/>
        </w:rPr>
        <w:t xml:space="preserve"> ],[figure 3].</w:t>
      </w:r>
    </w:p>
    <w:p w:rsidR="005A4C83" w:rsidRPr="005A4C83" w:rsidRDefault="005A4C83" w:rsidP="005A4C83">
      <w:pPr>
        <w:rPr>
          <w:sz w:val="40"/>
          <w:szCs w:val="40"/>
        </w:rPr>
      </w:pPr>
    </w:p>
    <w:p w:rsidR="005A4C83" w:rsidRPr="005A4C83" w:rsidRDefault="005A4C83" w:rsidP="005A4C83">
      <w:pPr>
        <w:rPr>
          <w:sz w:val="40"/>
          <w:szCs w:val="40"/>
        </w:rPr>
      </w:pPr>
      <w:r w:rsidRPr="005A4C83">
        <w:rPr>
          <w:sz w:val="40"/>
          <w:szCs w:val="40"/>
        </w:rPr>
        <w:t>There isn't relationship between CIN and contrast type (p=0.589) [table 4a] showed as previous  studies.</w:t>
      </w:r>
    </w:p>
    <w:p w:rsidR="005A4C83" w:rsidRPr="005A4C83" w:rsidRDefault="005A4C83" w:rsidP="005A4C83">
      <w:pPr>
        <w:rPr>
          <w:sz w:val="40"/>
          <w:szCs w:val="40"/>
        </w:rPr>
      </w:pPr>
    </w:p>
    <w:p w:rsidR="008E4559" w:rsidRDefault="005A4C83" w:rsidP="00B152AD">
      <w:pPr>
        <w:rPr>
          <w:sz w:val="40"/>
          <w:szCs w:val="40"/>
        </w:rPr>
      </w:pPr>
      <w:r w:rsidRPr="005A4C83">
        <w:rPr>
          <w:sz w:val="40"/>
          <w:szCs w:val="40"/>
        </w:rPr>
        <w:t xml:space="preserve">With access ,BARC score ,MS ,delta </w:t>
      </w:r>
      <w:proofErr w:type="spellStart"/>
      <w:r w:rsidRPr="005A4C83">
        <w:rPr>
          <w:sz w:val="40"/>
          <w:szCs w:val="40"/>
        </w:rPr>
        <w:t>Hct</w:t>
      </w:r>
      <w:proofErr w:type="spellEnd"/>
      <w:r w:rsidRPr="005A4C83">
        <w:rPr>
          <w:sz w:val="40"/>
          <w:szCs w:val="40"/>
        </w:rPr>
        <w:t xml:space="preserve"> ,age &gt;75,GFR score ,we found significant correlation by multivariable regression test between CIN with BARC score (p=0.008),access(p=0.019) and MS (p=0.004) as independent risk </w:t>
      </w:r>
      <w:proofErr w:type="spellStart"/>
      <w:r w:rsidRPr="005A4C83">
        <w:rPr>
          <w:sz w:val="40"/>
          <w:szCs w:val="40"/>
        </w:rPr>
        <w:t>factor,also</w:t>
      </w:r>
      <w:proofErr w:type="spellEnd"/>
      <w:r w:rsidRPr="005A4C83">
        <w:rPr>
          <w:sz w:val="40"/>
          <w:szCs w:val="40"/>
        </w:rPr>
        <w:t xml:space="preserve"> most powerful risk factor was MS[table5].</w:t>
      </w:r>
    </w:p>
    <w:p w:rsidR="005A4C83" w:rsidRDefault="005A4C83" w:rsidP="00B152AD">
      <w:pPr>
        <w:rPr>
          <w:sz w:val="40"/>
          <w:szCs w:val="40"/>
        </w:rPr>
      </w:pPr>
    </w:p>
    <w:p w:rsidR="005A4C83" w:rsidRDefault="005A4C83" w:rsidP="00B152AD">
      <w:pPr>
        <w:rPr>
          <w:sz w:val="40"/>
          <w:szCs w:val="40"/>
        </w:rPr>
      </w:pPr>
    </w:p>
    <w:p w:rsidR="008A04F1" w:rsidRDefault="008A04F1" w:rsidP="00B152AD">
      <w:pPr>
        <w:rPr>
          <w:sz w:val="40"/>
          <w:szCs w:val="40"/>
        </w:rPr>
      </w:pPr>
    </w:p>
    <w:p w:rsidR="008A04F1" w:rsidRDefault="008A04F1" w:rsidP="00B152AD">
      <w:pPr>
        <w:rPr>
          <w:sz w:val="40"/>
          <w:szCs w:val="40"/>
        </w:rPr>
      </w:pPr>
    </w:p>
    <w:p w:rsidR="008A04F1" w:rsidRDefault="008A04F1" w:rsidP="00B152AD">
      <w:pPr>
        <w:rPr>
          <w:sz w:val="40"/>
          <w:szCs w:val="40"/>
        </w:rPr>
      </w:pPr>
    </w:p>
    <w:p w:rsidR="008A04F1" w:rsidRDefault="008A04F1" w:rsidP="00B152AD">
      <w:pPr>
        <w:rPr>
          <w:sz w:val="40"/>
          <w:szCs w:val="40"/>
        </w:rPr>
      </w:pPr>
    </w:p>
    <w:p w:rsidR="008A04F1" w:rsidRDefault="008A04F1" w:rsidP="00B152AD">
      <w:pPr>
        <w:rPr>
          <w:sz w:val="40"/>
          <w:szCs w:val="40"/>
        </w:rPr>
      </w:pPr>
    </w:p>
    <w:p w:rsidR="008A04F1" w:rsidRDefault="008A04F1" w:rsidP="00B152AD">
      <w:pPr>
        <w:rPr>
          <w:sz w:val="40"/>
          <w:szCs w:val="40"/>
        </w:rPr>
      </w:pPr>
    </w:p>
    <w:p w:rsidR="008A04F1" w:rsidRDefault="008A04F1" w:rsidP="00B152AD">
      <w:pPr>
        <w:rPr>
          <w:sz w:val="40"/>
          <w:szCs w:val="40"/>
        </w:rPr>
      </w:pPr>
    </w:p>
    <w:p w:rsidR="008A04F1" w:rsidRDefault="008A04F1" w:rsidP="00B152AD">
      <w:pPr>
        <w:rPr>
          <w:sz w:val="40"/>
          <w:szCs w:val="40"/>
        </w:rPr>
      </w:pPr>
    </w:p>
    <w:p w:rsidR="0001621D" w:rsidRDefault="0001621D" w:rsidP="00B152AD">
      <w:pPr>
        <w:rPr>
          <w:sz w:val="40"/>
          <w:szCs w:val="40"/>
        </w:rPr>
      </w:pPr>
    </w:p>
    <w:p w:rsidR="0001621D" w:rsidRDefault="0018301D" w:rsidP="00B152AD">
      <w:pPr>
        <w:rPr>
          <w:sz w:val="40"/>
          <w:szCs w:val="40"/>
        </w:rPr>
      </w:pPr>
      <w:r>
        <w:rPr>
          <w:noProof/>
        </w:rPr>
        <w:drawing>
          <wp:anchor distT="0" distB="0" distL="114300" distR="114300" simplePos="0" relativeHeight="251677696" behindDoc="0" locked="0" layoutInCell="1" allowOverlap="1" wp14:anchorId="622B3622" wp14:editId="20BBB43A">
            <wp:simplePos x="0" y="0"/>
            <wp:positionH relativeFrom="column">
              <wp:posOffset>0</wp:posOffset>
            </wp:positionH>
            <wp:positionV relativeFrom="paragraph">
              <wp:posOffset>615315</wp:posOffset>
            </wp:positionV>
            <wp:extent cx="5943600" cy="3540125"/>
            <wp:effectExtent l="0" t="0" r="0" b="3175"/>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540125"/>
                    </a:xfrm>
                    <a:prstGeom prst="rect">
                      <a:avLst/>
                    </a:prstGeom>
                  </pic:spPr>
                </pic:pic>
              </a:graphicData>
            </a:graphic>
          </wp:anchor>
        </w:drawing>
      </w:r>
      <w:r w:rsidRPr="0018301D">
        <w:rPr>
          <w:sz w:val="40"/>
          <w:szCs w:val="40"/>
        </w:rPr>
        <w:t>Table 3 - a :Correlation Of Access With Others Variables</w:t>
      </w:r>
    </w:p>
    <w:p w:rsidR="008A04F1" w:rsidRDefault="00E43A99" w:rsidP="00B152AD">
      <w:pPr>
        <w:rPr>
          <w:sz w:val="40"/>
          <w:szCs w:val="40"/>
        </w:rPr>
      </w:pPr>
      <w:r>
        <w:rPr>
          <w:noProof/>
        </w:rPr>
        <w:drawing>
          <wp:anchor distT="0" distB="0" distL="114300" distR="114300" simplePos="0" relativeHeight="251675648" behindDoc="0" locked="0" layoutInCell="1" allowOverlap="1" wp14:anchorId="4DE9497F" wp14:editId="7AD23EEB">
            <wp:simplePos x="0" y="0"/>
            <wp:positionH relativeFrom="column">
              <wp:posOffset>0</wp:posOffset>
            </wp:positionH>
            <wp:positionV relativeFrom="paragraph">
              <wp:posOffset>467360</wp:posOffset>
            </wp:positionV>
            <wp:extent cx="5943600" cy="3568700"/>
            <wp:effectExtent l="0" t="0" r="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568700"/>
                    </a:xfrm>
                    <a:prstGeom prst="rect">
                      <a:avLst/>
                    </a:prstGeom>
                  </pic:spPr>
                </pic:pic>
              </a:graphicData>
            </a:graphic>
          </wp:anchor>
        </w:drawing>
      </w:r>
    </w:p>
    <w:p w:rsidR="00351E8C" w:rsidRDefault="00351E8C" w:rsidP="00B152AD">
      <w:pPr>
        <w:rPr>
          <w:sz w:val="40"/>
          <w:szCs w:val="40"/>
        </w:rPr>
      </w:pPr>
    </w:p>
    <w:p w:rsidR="00351E8C" w:rsidRDefault="00351E8C" w:rsidP="00B152AD">
      <w:pPr>
        <w:rPr>
          <w:sz w:val="40"/>
          <w:szCs w:val="40"/>
        </w:rPr>
      </w:pPr>
    </w:p>
    <w:p w:rsidR="00351E8C" w:rsidRDefault="00351E8C" w:rsidP="00B152AD">
      <w:pPr>
        <w:rPr>
          <w:sz w:val="40"/>
          <w:szCs w:val="40"/>
        </w:rPr>
      </w:pPr>
    </w:p>
    <w:p w:rsidR="00351E8C" w:rsidRDefault="00351E8C" w:rsidP="00B152AD">
      <w:pPr>
        <w:rPr>
          <w:sz w:val="40"/>
          <w:szCs w:val="40"/>
        </w:rPr>
      </w:pPr>
    </w:p>
    <w:p w:rsidR="00351E8C" w:rsidRDefault="00351E8C" w:rsidP="00B152AD">
      <w:pPr>
        <w:rPr>
          <w:sz w:val="40"/>
          <w:szCs w:val="40"/>
        </w:rPr>
      </w:pPr>
    </w:p>
    <w:p w:rsidR="00351E8C" w:rsidRDefault="00351E8C" w:rsidP="00B152AD">
      <w:pPr>
        <w:rPr>
          <w:sz w:val="40"/>
          <w:szCs w:val="40"/>
        </w:rPr>
      </w:pPr>
    </w:p>
    <w:p w:rsidR="00351E8C" w:rsidRDefault="00351E8C" w:rsidP="00B152AD">
      <w:pPr>
        <w:rPr>
          <w:sz w:val="40"/>
          <w:szCs w:val="40"/>
        </w:rPr>
      </w:pPr>
    </w:p>
    <w:p w:rsidR="00351E8C" w:rsidRDefault="00351E8C" w:rsidP="00B152AD">
      <w:pPr>
        <w:rPr>
          <w:sz w:val="40"/>
          <w:szCs w:val="40"/>
        </w:rPr>
      </w:pPr>
    </w:p>
    <w:p w:rsidR="00351E8C" w:rsidRDefault="00351E8C" w:rsidP="00B152AD">
      <w:pPr>
        <w:rPr>
          <w:sz w:val="40"/>
          <w:szCs w:val="40"/>
        </w:rPr>
      </w:pPr>
    </w:p>
    <w:p w:rsidR="00351E8C" w:rsidRDefault="00351E8C" w:rsidP="00B152AD">
      <w:pPr>
        <w:rPr>
          <w:sz w:val="40"/>
          <w:szCs w:val="40"/>
        </w:rPr>
      </w:pPr>
    </w:p>
    <w:p w:rsidR="00351E8C" w:rsidRDefault="00351E8C" w:rsidP="00B152AD">
      <w:pPr>
        <w:rPr>
          <w:sz w:val="40"/>
          <w:szCs w:val="40"/>
        </w:rPr>
      </w:pPr>
    </w:p>
    <w:p w:rsidR="00351E8C" w:rsidRDefault="00F167BE" w:rsidP="00B152AD">
      <w:pPr>
        <w:rPr>
          <w:sz w:val="40"/>
          <w:szCs w:val="40"/>
        </w:rPr>
      </w:pPr>
      <w:r>
        <w:rPr>
          <w:noProof/>
        </w:rPr>
        <w:drawing>
          <wp:anchor distT="0" distB="0" distL="114300" distR="114300" simplePos="0" relativeHeight="251679744" behindDoc="0" locked="0" layoutInCell="1" allowOverlap="1" wp14:anchorId="6BAB0EA0" wp14:editId="5E0089E3">
            <wp:simplePos x="0" y="0"/>
            <wp:positionH relativeFrom="column">
              <wp:posOffset>-273685</wp:posOffset>
            </wp:positionH>
            <wp:positionV relativeFrom="paragraph">
              <wp:posOffset>567055</wp:posOffset>
            </wp:positionV>
            <wp:extent cx="6638925" cy="3954145"/>
            <wp:effectExtent l="0" t="0" r="3175" b="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38925" cy="3954145"/>
                    </a:xfrm>
                    <a:prstGeom prst="rect">
                      <a:avLst/>
                    </a:prstGeom>
                  </pic:spPr>
                </pic:pic>
              </a:graphicData>
            </a:graphic>
            <wp14:sizeRelH relativeFrom="margin">
              <wp14:pctWidth>0</wp14:pctWidth>
            </wp14:sizeRelH>
            <wp14:sizeRelV relativeFrom="margin">
              <wp14:pctHeight>0</wp14:pctHeight>
            </wp14:sizeRelV>
          </wp:anchor>
        </w:drawing>
      </w:r>
      <w:r w:rsidR="00C478C0" w:rsidRPr="00C478C0">
        <w:rPr>
          <w:sz w:val="40"/>
          <w:szCs w:val="40"/>
        </w:rPr>
        <w:t>Table 3 - b :Correlation Of Access With Others Variables</w:t>
      </w:r>
    </w:p>
    <w:p w:rsidR="00D65A4B" w:rsidRDefault="00D65A4B" w:rsidP="00B152AD">
      <w:pPr>
        <w:rPr>
          <w:sz w:val="40"/>
          <w:szCs w:val="40"/>
        </w:rPr>
      </w:pPr>
    </w:p>
    <w:p w:rsidR="00163D25" w:rsidRDefault="006F788B" w:rsidP="00351E8C">
      <w:pPr>
        <w:rPr>
          <w:sz w:val="40"/>
          <w:szCs w:val="40"/>
        </w:rPr>
      </w:pPr>
      <w:r>
        <w:rPr>
          <w:noProof/>
        </w:rPr>
        <w:lastRenderedPageBreak/>
        <w:drawing>
          <wp:anchor distT="0" distB="0" distL="114300" distR="114300" simplePos="0" relativeHeight="251681792" behindDoc="0" locked="0" layoutInCell="1" allowOverlap="1" wp14:anchorId="20F29018" wp14:editId="08AADEB2">
            <wp:simplePos x="0" y="0"/>
            <wp:positionH relativeFrom="column">
              <wp:posOffset>-279400</wp:posOffset>
            </wp:positionH>
            <wp:positionV relativeFrom="paragraph">
              <wp:posOffset>858520</wp:posOffset>
            </wp:positionV>
            <wp:extent cx="6638925" cy="2248535"/>
            <wp:effectExtent l="0" t="0" r="3175"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638925" cy="2248535"/>
                    </a:xfrm>
                    <a:prstGeom prst="rect">
                      <a:avLst/>
                    </a:prstGeom>
                  </pic:spPr>
                </pic:pic>
              </a:graphicData>
            </a:graphic>
            <wp14:sizeRelH relativeFrom="margin">
              <wp14:pctWidth>0</wp14:pctWidth>
            </wp14:sizeRelH>
          </wp:anchor>
        </w:drawing>
      </w:r>
      <w:r w:rsidR="00351E8C">
        <w:rPr>
          <w:sz w:val="40"/>
          <w:szCs w:val="40"/>
        </w:rPr>
        <w:t xml:space="preserve"> </w:t>
      </w:r>
      <w:r w:rsidR="00907B80" w:rsidRPr="00907B80">
        <w:rPr>
          <w:sz w:val="40"/>
          <w:szCs w:val="40"/>
        </w:rPr>
        <w:t>Table 3 – b (continue) :Correlation Of Access With Others Variables</w:t>
      </w:r>
    </w:p>
    <w:p w:rsidR="00C14840" w:rsidRDefault="003503F1" w:rsidP="00C14840">
      <w:pPr>
        <w:rPr>
          <w:sz w:val="40"/>
          <w:szCs w:val="40"/>
        </w:rPr>
      </w:pPr>
      <w:r w:rsidRPr="003503F1">
        <w:rPr>
          <w:sz w:val="40"/>
          <w:szCs w:val="40"/>
        </w:rPr>
        <w:t>Table 3-c: Correlation Of Access With Others Variables</w:t>
      </w:r>
    </w:p>
    <w:p w:rsidR="00AD6E8D" w:rsidRDefault="001F164C" w:rsidP="00AD6E8D">
      <w:pPr>
        <w:rPr>
          <w:sz w:val="40"/>
          <w:szCs w:val="40"/>
        </w:rPr>
      </w:pPr>
      <w:r>
        <w:rPr>
          <w:noProof/>
        </w:rPr>
        <w:drawing>
          <wp:anchor distT="0" distB="0" distL="114300" distR="114300" simplePos="0" relativeHeight="251685888" behindDoc="0" locked="0" layoutInCell="1" allowOverlap="1" wp14:anchorId="5DFBCA41" wp14:editId="7D60FEE6">
            <wp:simplePos x="0" y="0"/>
            <wp:positionH relativeFrom="column">
              <wp:posOffset>0</wp:posOffset>
            </wp:positionH>
            <wp:positionV relativeFrom="paragraph">
              <wp:posOffset>304800</wp:posOffset>
            </wp:positionV>
            <wp:extent cx="5943600" cy="3582670"/>
            <wp:effectExtent l="0" t="0" r="0" b="0"/>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582670"/>
                    </a:xfrm>
                    <a:prstGeom prst="rect">
                      <a:avLst/>
                    </a:prstGeom>
                  </pic:spPr>
                </pic:pic>
              </a:graphicData>
            </a:graphic>
          </wp:anchor>
        </w:drawing>
      </w:r>
    </w:p>
    <w:p w:rsidR="00AD6E8D" w:rsidRDefault="00AD6E8D" w:rsidP="00AD6E8D">
      <w:pPr>
        <w:rPr>
          <w:sz w:val="40"/>
          <w:szCs w:val="40"/>
        </w:rPr>
      </w:pPr>
    </w:p>
    <w:p w:rsidR="00B56E0B" w:rsidRDefault="00A06A87" w:rsidP="00001E09">
      <w:pPr>
        <w:rPr>
          <w:sz w:val="40"/>
          <w:szCs w:val="40"/>
        </w:rPr>
      </w:pPr>
      <w:r w:rsidRPr="00A06A87">
        <w:rPr>
          <w:sz w:val="40"/>
          <w:szCs w:val="40"/>
        </w:rPr>
        <w:lastRenderedPageBreak/>
        <w:t>Discussion</w:t>
      </w:r>
    </w:p>
    <w:p w:rsidR="00E732CA" w:rsidRPr="00E732CA" w:rsidRDefault="00E732CA" w:rsidP="00E732CA">
      <w:pPr>
        <w:rPr>
          <w:sz w:val="40"/>
          <w:szCs w:val="40"/>
        </w:rPr>
      </w:pPr>
      <w:r w:rsidRPr="00E732CA">
        <w:rPr>
          <w:sz w:val="40"/>
          <w:szCs w:val="40"/>
        </w:rPr>
        <w:t>Among patients who were done angiography or angioplasty ,use of RA was significantly associated with reduction in CIN compared with FA(6.6% vs 15.1%),p=0.01,OR=0.395,(95%CI=0.191-0.817);[table 3a].</w:t>
      </w:r>
    </w:p>
    <w:p w:rsidR="00E732CA" w:rsidRPr="00E732CA" w:rsidRDefault="00E732CA" w:rsidP="00E732CA">
      <w:pPr>
        <w:rPr>
          <w:sz w:val="40"/>
          <w:szCs w:val="40"/>
        </w:rPr>
      </w:pPr>
      <w:r w:rsidRPr="00E732CA">
        <w:rPr>
          <w:sz w:val="40"/>
          <w:szCs w:val="40"/>
        </w:rPr>
        <w:t>These findings were consistent across predefined patients subgroups.</w:t>
      </w:r>
    </w:p>
    <w:p w:rsidR="00E732CA" w:rsidRPr="00E732CA" w:rsidRDefault="00E732CA" w:rsidP="00E732CA">
      <w:pPr>
        <w:rPr>
          <w:sz w:val="40"/>
          <w:szCs w:val="40"/>
        </w:rPr>
      </w:pPr>
      <w:r w:rsidRPr="00E732CA">
        <w:rPr>
          <w:sz w:val="40"/>
          <w:szCs w:val="40"/>
        </w:rPr>
        <w:t>There was quantitative positives interaction testing in patients at highest risk such as those with high or low risk MS ,in whose a greater benefit of RA vs FA was observed , p=0.007 95%CI=0.172-0.757);[table 6].</w:t>
      </w:r>
    </w:p>
    <w:p w:rsidR="00E732CA" w:rsidRPr="00E732CA" w:rsidRDefault="00E732CA" w:rsidP="00E732CA">
      <w:pPr>
        <w:rPr>
          <w:sz w:val="40"/>
          <w:szCs w:val="40"/>
        </w:rPr>
      </w:pPr>
      <w:r w:rsidRPr="00E732CA">
        <w:rPr>
          <w:sz w:val="40"/>
          <w:szCs w:val="40"/>
        </w:rPr>
        <w:t>In ours analysis there was significant correlation between CIN with age(p=0.024),MS(p=0.003),BARC score (p=0.005);[table 4a, b].</w:t>
      </w:r>
    </w:p>
    <w:p w:rsidR="00E732CA" w:rsidRPr="00E732CA" w:rsidRDefault="00E732CA" w:rsidP="00E732CA">
      <w:pPr>
        <w:rPr>
          <w:sz w:val="40"/>
          <w:szCs w:val="40"/>
        </w:rPr>
      </w:pPr>
      <w:r w:rsidRPr="00E732CA">
        <w:rPr>
          <w:sz w:val="40"/>
          <w:szCs w:val="40"/>
        </w:rPr>
        <w:t xml:space="preserve">In another bi variables test with CIN ,we can't found significant p value ;however the frequency percentage of patients with CIN was more in subgroups of patients with characteristics that didn't have the characteristics of the rest of the patients such as anemia(16% vs10%),HTN(13% vs10%),lowLVEF(13% vs10%),DM(14% vs11%), increased eosinophils plus monocytes (17 %vs11.4%),lesser BMI(p=0.053);[table 4 </w:t>
      </w:r>
      <w:proofErr w:type="spellStart"/>
      <w:r w:rsidRPr="00E732CA">
        <w:rPr>
          <w:sz w:val="40"/>
          <w:szCs w:val="40"/>
        </w:rPr>
        <w:t>a,b,c</w:t>
      </w:r>
      <w:proofErr w:type="spellEnd"/>
      <w:r w:rsidRPr="00E732CA">
        <w:rPr>
          <w:sz w:val="40"/>
          <w:szCs w:val="40"/>
        </w:rPr>
        <w:t>]</w:t>
      </w:r>
    </w:p>
    <w:p w:rsidR="00E732CA" w:rsidRPr="00E732CA" w:rsidRDefault="00E732CA" w:rsidP="00E732CA">
      <w:pPr>
        <w:rPr>
          <w:sz w:val="40"/>
          <w:szCs w:val="40"/>
        </w:rPr>
      </w:pPr>
    </w:p>
    <w:p w:rsidR="00654C6B" w:rsidRDefault="00E732CA" w:rsidP="00351E8C">
      <w:pPr>
        <w:rPr>
          <w:sz w:val="40"/>
          <w:szCs w:val="40"/>
        </w:rPr>
      </w:pPr>
      <w:r w:rsidRPr="00E732CA">
        <w:rPr>
          <w:sz w:val="40"/>
          <w:szCs w:val="40"/>
        </w:rPr>
        <w:t xml:space="preserve">In the multi variables regression analysis between CIN and access ,BARC </w:t>
      </w:r>
      <w:proofErr w:type="spellStart"/>
      <w:r w:rsidRPr="00E732CA">
        <w:rPr>
          <w:sz w:val="40"/>
          <w:szCs w:val="40"/>
        </w:rPr>
        <w:t>score,delta</w:t>
      </w:r>
      <w:proofErr w:type="spellEnd"/>
      <w:r w:rsidRPr="00E732CA">
        <w:rPr>
          <w:sz w:val="40"/>
          <w:szCs w:val="40"/>
        </w:rPr>
        <w:t xml:space="preserve"> HCT&gt;=</w:t>
      </w:r>
      <w:proofErr w:type="spellStart"/>
      <w:r w:rsidRPr="00E732CA">
        <w:rPr>
          <w:sz w:val="40"/>
          <w:szCs w:val="40"/>
        </w:rPr>
        <w:t>3,age</w:t>
      </w:r>
      <w:proofErr w:type="spellEnd"/>
      <w:r w:rsidRPr="00E732CA">
        <w:rPr>
          <w:sz w:val="40"/>
          <w:szCs w:val="40"/>
        </w:rPr>
        <w:t xml:space="preserve"> &gt;75’GFR score </w:t>
      </w:r>
      <w:r w:rsidRPr="00E732CA">
        <w:rPr>
          <w:sz w:val="40"/>
          <w:szCs w:val="40"/>
        </w:rPr>
        <w:lastRenderedPageBreak/>
        <w:t>,the most important independent risk factor for CIN  was MS(p=0.004);95%CI=1.52-9.01[table 5].</w:t>
      </w:r>
    </w:p>
    <w:p w:rsidR="007477E7" w:rsidRDefault="007477E7" w:rsidP="00126487">
      <w:pPr>
        <w:rPr>
          <w:sz w:val="40"/>
          <w:szCs w:val="40"/>
        </w:rPr>
      </w:pPr>
    </w:p>
    <w:p w:rsidR="00114AE3" w:rsidRDefault="00114AE3" w:rsidP="00126487">
      <w:pPr>
        <w:rPr>
          <w:sz w:val="40"/>
          <w:szCs w:val="40"/>
        </w:rPr>
      </w:pPr>
    </w:p>
    <w:p w:rsidR="00114AE3" w:rsidRDefault="00114AE3" w:rsidP="00126487">
      <w:pPr>
        <w:rPr>
          <w:sz w:val="40"/>
          <w:szCs w:val="40"/>
        </w:rPr>
      </w:pPr>
    </w:p>
    <w:p w:rsidR="00114AE3" w:rsidRDefault="00114AE3" w:rsidP="00126487">
      <w:pPr>
        <w:rPr>
          <w:sz w:val="40"/>
          <w:szCs w:val="40"/>
        </w:rPr>
      </w:pPr>
    </w:p>
    <w:p w:rsidR="00114AE3" w:rsidRDefault="00114AE3" w:rsidP="00126487">
      <w:pPr>
        <w:rPr>
          <w:sz w:val="40"/>
          <w:szCs w:val="40"/>
        </w:rPr>
      </w:pPr>
    </w:p>
    <w:p w:rsidR="00114AE3" w:rsidRDefault="00114AE3" w:rsidP="00126487">
      <w:pPr>
        <w:rPr>
          <w:sz w:val="40"/>
          <w:szCs w:val="40"/>
        </w:rPr>
      </w:pPr>
    </w:p>
    <w:p w:rsidR="00114AE3" w:rsidRDefault="00114AE3" w:rsidP="00126487">
      <w:pPr>
        <w:rPr>
          <w:sz w:val="40"/>
          <w:szCs w:val="40"/>
        </w:rPr>
      </w:pPr>
    </w:p>
    <w:p w:rsidR="00114AE3" w:rsidRDefault="00114AE3" w:rsidP="00126487">
      <w:pPr>
        <w:rPr>
          <w:sz w:val="40"/>
          <w:szCs w:val="40"/>
        </w:rPr>
      </w:pPr>
    </w:p>
    <w:p w:rsidR="00F02EBA" w:rsidRDefault="00594519" w:rsidP="00126487">
      <w:pPr>
        <w:rPr>
          <w:sz w:val="40"/>
          <w:szCs w:val="40"/>
        </w:rPr>
      </w:pPr>
      <w:r>
        <w:rPr>
          <w:noProof/>
        </w:rPr>
        <w:drawing>
          <wp:anchor distT="0" distB="0" distL="114300" distR="114300" simplePos="0" relativeHeight="251683840" behindDoc="0" locked="0" layoutInCell="1" allowOverlap="1" wp14:anchorId="0B7244F4" wp14:editId="523C5E15">
            <wp:simplePos x="0" y="0"/>
            <wp:positionH relativeFrom="column">
              <wp:posOffset>0</wp:posOffset>
            </wp:positionH>
            <wp:positionV relativeFrom="paragraph">
              <wp:posOffset>412115</wp:posOffset>
            </wp:positionV>
            <wp:extent cx="5943600" cy="3882390"/>
            <wp:effectExtent l="0" t="0" r="0" b="381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882390"/>
                    </a:xfrm>
                    <a:prstGeom prst="rect">
                      <a:avLst/>
                    </a:prstGeom>
                  </pic:spPr>
                </pic:pic>
              </a:graphicData>
            </a:graphic>
          </wp:anchor>
        </w:drawing>
      </w:r>
      <w:r w:rsidR="00126487">
        <w:rPr>
          <w:sz w:val="40"/>
          <w:szCs w:val="40"/>
        </w:rPr>
        <w:t xml:space="preserve"> </w:t>
      </w:r>
      <w:r w:rsidR="007477E7" w:rsidRPr="007477E7">
        <w:rPr>
          <w:sz w:val="40"/>
          <w:szCs w:val="40"/>
        </w:rPr>
        <w:t>Table 4-a: Correlation Of CIN With Others Variables</w:t>
      </w:r>
    </w:p>
    <w:p w:rsidR="00594519" w:rsidRDefault="00594519" w:rsidP="00873535">
      <w:pPr>
        <w:rPr>
          <w:sz w:val="40"/>
          <w:szCs w:val="40"/>
        </w:rPr>
      </w:pPr>
    </w:p>
    <w:p w:rsidR="00594519" w:rsidRDefault="00594519" w:rsidP="00873535">
      <w:pPr>
        <w:rPr>
          <w:sz w:val="40"/>
          <w:szCs w:val="40"/>
        </w:rPr>
      </w:pPr>
    </w:p>
    <w:p w:rsidR="00594519" w:rsidRDefault="00594519" w:rsidP="00873535">
      <w:pPr>
        <w:rPr>
          <w:sz w:val="40"/>
          <w:szCs w:val="40"/>
        </w:rPr>
      </w:pPr>
    </w:p>
    <w:p w:rsidR="00594519" w:rsidRDefault="00594519" w:rsidP="00873535">
      <w:pPr>
        <w:rPr>
          <w:sz w:val="40"/>
          <w:szCs w:val="40"/>
        </w:rPr>
      </w:pPr>
    </w:p>
    <w:p w:rsidR="00594519" w:rsidRDefault="00594519" w:rsidP="00873535">
      <w:pPr>
        <w:rPr>
          <w:sz w:val="40"/>
          <w:szCs w:val="40"/>
        </w:rPr>
      </w:pPr>
    </w:p>
    <w:p w:rsidR="00E3220C" w:rsidRDefault="00E3220C" w:rsidP="00873535">
      <w:pPr>
        <w:rPr>
          <w:sz w:val="40"/>
          <w:szCs w:val="40"/>
        </w:rPr>
      </w:pPr>
    </w:p>
    <w:p w:rsidR="00E3220C" w:rsidRDefault="00E3220C" w:rsidP="00873535">
      <w:pPr>
        <w:rPr>
          <w:sz w:val="40"/>
          <w:szCs w:val="40"/>
        </w:rPr>
      </w:pPr>
    </w:p>
    <w:p w:rsidR="00E3220C" w:rsidRDefault="00E3220C" w:rsidP="00873535">
      <w:pPr>
        <w:rPr>
          <w:sz w:val="40"/>
          <w:szCs w:val="40"/>
        </w:rPr>
      </w:pPr>
    </w:p>
    <w:p w:rsidR="00594519" w:rsidRDefault="00594519" w:rsidP="00873535">
      <w:pPr>
        <w:rPr>
          <w:sz w:val="40"/>
          <w:szCs w:val="40"/>
        </w:rPr>
      </w:pPr>
    </w:p>
    <w:p w:rsidR="00594519" w:rsidRDefault="00594519" w:rsidP="00873535">
      <w:pPr>
        <w:rPr>
          <w:sz w:val="40"/>
          <w:szCs w:val="40"/>
        </w:rPr>
      </w:pPr>
    </w:p>
    <w:p w:rsidR="00594519" w:rsidRDefault="00594519" w:rsidP="00873535">
      <w:pPr>
        <w:rPr>
          <w:sz w:val="40"/>
          <w:szCs w:val="40"/>
        </w:rPr>
      </w:pPr>
    </w:p>
    <w:p w:rsidR="00594519" w:rsidRDefault="00594519" w:rsidP="00873535">
      <w:pPr>
        <w:rPr>
          <w:sz w:val="40"/>
          <w:szCs w:val="40"/>
        </w:rPr>
      </w:pPr>
    </w:p>
    <w:p w:rsidR="00FA04E1" w:rsidRDefault="00FE0188" w:rsidP="00FA04E1">
      <w:pPr>
        <w:rPr>
          <w:sz w:val="40"/>
          <w:szCs w:val="40"/>
        </w:rPr>
      </w:pPr>
      <w:r w:rsidRPr="00FE0188">
        <w:rPr>
          <w:sz w:val="40"/>
          <w:szCs w:val="40"/>
        </w:rPr>
        <w:t>Table4-b: Correlation Of CIN W</w:t>
      </w:r>
      <w:r w:rsidR="00FA04E1">
        <w:rPr>
          <w:sz w:val="40"/>
          <w:szCs w:val="40"/>
        </w:rPr>
        <w:t>ith Others Variable</w:t>
      </w:r>
    </w:p>
    <w:p w:rsidR="00EA5BA2" w:rsidRDefault="00CF2D28" w:rsidP="00FA04E1">
      <w:pPr>
        <w:rPr>
          <w:sz w:val="40"/>
          <w:szCs w:val="40"/>
        </w:rPr>
      </w:pPr>
      <w:r>
        <w:rPr>
          <w:noProof/>
        </w:rPr>
        <w:drawing>
          <wp:anchor distT="0" distB="0" distL="114300" distR="114300" simplePos="0" relativeHeight="251687936" behindDoc="0" locked="0" layoutInCell="1" allowOverlap="1" wp14:anchorId="362AD6DA" wp14:editId="43C1C71E">
            <wp:simplePos x="0" y="0"/>
            <wp:positionH relativeFrom="column">
              <wp:posOffset>0</wp:posOffset>
            </wp:positionH>
            <wp:positionV relativeFrom="paragraph">
              <wp:posOffset>304800</wp:posOffset>
            </wp:positionV>
            <wp:extent cx="5943600" cy="3568700"/>
            <wp:effectExtent l="0" t="0" r="0" b="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568700"/>
                    </a:xfrm>
                    <a:prstGeom prst="rect">
                      <a:avLst/>
                    </a:prstGeom>
                  </pic:spPr>
                </pic:pic>
              </a:graphicData>
            </a:graphic>
          </wp:anchor>
        </w:drawing>
      </w:r>
    </w:p>
    <w:p w:rsidR="00BE30B3" w:rsidRDefault="00BE30B3" w:rsidP="00FA04E1">
      <w:pPr>
        <w:rPr>
          <w:sz w:val="40"/>
          <w:szCs w:val="40"/>
        </w:rPr>
      </w:pPr>
    </w:p>
    <w:p w:rsidR="00BE30B3" w:rsidRDefault="00BE30B3" w:rsidP="00FA04E1">
      <w:pPr>
        <w:rPr>
          <w:sz w:val="40"/>
          <w:szCs w:val="40"/>
        </w:rPr>
      </w:pPr>
    </w:p>
    <w:p w:rsidR="00BE30B3" w:rsidRDefault="00BE30B3" w:rsidP="00FA04E1">
      <w:pPr>
        <w:rPr>
          <w:sz w:val="40"/>
          <w:szCs w:val="40"/>
        </w:rPr>
      </w:pPr>
    </w:p>
    <w:p w:rsidR="00BE30B3" w:rsidRDefault="00BE30B3" w:rsidP="00FA04E1">
      <w:pPr>
        <w:rPr>
          <w:sz w:val="40"/>
          <w:szCs w:val="40"/>
        </w:rPr>
      </w:pPr>
    </w:p>
    <w:p w:rsidR="00BE30B3" w:rsidRDefault="00BE30B3" w:rsidP="00FA04E1">
      <w:pPr>
        <w:rPr>
          <w:sz w:val="40"/>
          <w:szCs w:val="40"/>
        </w:rPr>
      </w:pPr>
    </w:p>
    <w:p w:rsidR="00BE30B3" w:rsidRDefault="00BE30B3" w:rsidP="00FA04E1">
      <w:pPr>
        <w:rPr>
          <w:sz w:val="40"/>
          <w:szCs w:val="40"/>
        </w:rPr>
      </w:pPr>
    </w:p>
    <w:p w:rsidR="00BE30B3" w:rsidRDefault="00BE30B3" w:rsidP="00FA04E1">
      <w:pPr>
        <w:rPr>
          <w:sz w:val="40"/>
          <w:szCs w:val="40"/>
        </w:rPr>
      </w:pPr>
    </w:p>
    <w:p w:rsidR="00857C57" w:rsidRDefault="00857C57" w:rsidP="00FA04E1">
      <w:pPr>
        <w:rPr>
          <w:sz w:val="40"/>
          <w:szCs w:val="40"/>
        </w:rPr>
      </w:pPr>
    </w:p>
    <w:p w:rsidR="004F0785" w:rsidRDefault="004F0785" w:rsidP="00FA04E1">
      <w:pPr>
        <w:rPr>
          <w:sz w:val="40"/>
          <w:szCs w:val="40"/>
        </w:rPr>
      </w:pPr>
    </w:p>
    <w:p w:rsidR="004F0785" w:rsidRDefault="004F0785" w:rsidP="00FA04E1">
      <w:pPr>
        <w:rPr>
          <w:sz w:val="40"/>
          <w:szCs w:val="40"/>
        </w:rPr>
      </w:pPr>
    </w:p>
    <w:p w:rsidR="004F0785" w:rsidRDefault="004F0785" w:rsidP="00FA04E1">
      <w:pPr>
        <w:rPr>
          <w:sz w:val="40"/>
          <w:szCs w:val="40"/>
        </w:rPr>
      </w:pPr>
    </w:p>
    <w:p w:rsidR="004F0785" w:rsidRDefault="004F0785" w:rsidP="00FA04E1">
      <w:pPr>
        <w:rPr>
          <w:sz w:val="40"/>
          <w:szCs w:val="40"/>
        </w:rPr>
      </w:pPr>
    </w:p>
    <w:p w:rsidR="00961711" w:rsidRDefault="00B57CAB" w:rsidP="00961711">
      <w:pPr>
        <w:rPr>
          <w:sz w:val="40"/>
          <w:szCs w:val="40"/>
        </w:rPr>
      </w:pPr>
      <w:r>
        <w:rPr>
          <w:noProof/>
        </w:rPr>
        <w:drawing>
          <wp:anchor distT="0" distB="0" distL="114300" distR="114300" simplePos="0" relativeHeight="251689984" behindDoc="0" locked="0" layoutInCell="1" allowOverlap="1" wp14:anchorId="41045AA4" wp14:editId="5D211AF3">
            <wp:simplePos x="0" y="0"/>
            <wp:positionH relativeFrom="column">
              <wp:posOffset>0</wp:posOffset>
            </wp:positionH>
            <wp:positionV relativeFrom="paragraph">
              <wp:posOffset>772160</wp:posOffset>
            </wp:positionV>
            <wp:extent cx="5943600" cy="3761740"/>
            <wp:effectExtent l="0" t="0" r="0" b="0"/>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761740"/>
                    </a:xfrm>
                    <a:prstGeom prst="rect">
                      <a:avLst/>
                    </a:prstGeom>
                  </pic:spPr>
                </pic:pic>
              </a:graphicData>
            </a:graphic>
          </wp:anchor>
        </w:drawing>
      </w:r>
      <w:r w:rsidR="004E4A6E" w:rsidRPr="004E4A6E">
        <w:rPr>
          <w:sz w:val="40"/>
          <w:szCs w:val="40"/>
        </w:rPr>
        <w:t>Table 4-b(continue): Correlat</w:t>
      </w:r>
      <w:r w:rsidR="00961711">
        <w:rPr>
          <w:sz w:val="40"/>
          <w:szCs w:val="40"/>
        </w:rPr>
        <w:t>ion Of CIN With Others Variable</w:t>
      </w:r>
    </w:p>
    <w:p w:rsidR="004F0785" w:rsidRDefault="004F0785" w:rsidP="00961711">
      <w:pPr>
        <w:rPr>
          <w:sz w:val="40"/>
          <w:szCs w:val="40"/>
        </w:rPr>
      </w:pPr>
    </w:p>
    <w:p w:rsidR="00B57CAB" w:rsidRDefault="00B57CAB" w:rsidP="00961711">
      <w:pPr>
        <w:rPr>
          <w:sz w:val="40"/>
          <w:szCs w:val="40"/>
        </w:rPr>
      </w:pPr>
    </w:p>
    <w:p w:rsidR="00B57CAB" w:rsidRDefault="00B57CAB" w:rsidP="00961711">
      <w:pPr>
        <w:rPr>
          <w:sz w:val="40"/>
          <w:szCs w:val="40"/>
        </w:rPr>
      </w:pPr>
    </w:p>
    <w:p w:rsidR="00B57CAB" w:rsidRDefault="00B57CAB" w:rsidP="00961711">
      <w:pPr>
        <w:rPr>
          <w:sz w:val="40"/>
          <w:szCs w:val="40"/>
        </w:rPr>
      </w:pPr>
    </w:p>
    <w:p w:rsidR="00B57CAB" w:rsidRDefault="00B57CAB" w:rsidP="00961711">
      <w:pPr>
        <w:rPr>
          <w:sz w:val="40"/>
          <w:szCs w:val="40"/>
        </w:rPr>
      </w:pPr>
    </w:p>
    <w:p w:rsidR="00B57CAB" w:rsidRDefault="00B57CAB" w:rsidP="00961711">
      <w:pPr>
        <w:rPr>
          <w:sz w:val="40"/>
          <w:szCs w:val="40"/>
        </w:rPr>
      </w:pPr>
    </w:p>
    <w:p w:rsidR="00B57CAB" w:rsidRDefault="00B57CAB" w:rsidP="00961711">
      <w:pPr>
        <w:rPr>
          <w:sz w:val="40"/>
          <w:szCs w:val="40"/>
        </w:rPr>
      </w:pPr>
    </w:p>
    <w:p w:rsidR="00B57CAB" w:rsidRDefault="00B57CAB" w:rsidP="00961711">
      <w:pPr>
        <w:rPr>
          <w:sz w:val="40"/>
          <w:szCs w:val="40"/>
        </w:rPr>
      </w:pPr>
    </w:p>
    <w:p w:rsidR="00B57CAB" w:rsidRDefault="00B57CAB" w:rsidP="00961711">
      <w:pPr>
        <w:rPr>
          <w:sz w:val="40"/>
          <w:szCs w:val="40"/>
        </w:rPr>
      </w:pPr>
    </w:p>
    <w:p w:rsidR="00B57CAB" w:rsidRDefault="00B57CAB" w:rsidP="00961711">
      <w:pPr>
        <w:rPr>
          <w:sz w:val="40"/>
          <w:szCs w:val="40"/>
        </w:rPr>
      </w:pPr>
    </w:p>
    <w:p w:rsidR="00B57CAB" w:rsidRDefault="00B57CAB" w:rsidP="00961711">
      <w:pPr>
        <w:rPr>
          <w:sz w:val="40"/>
          <w:szCs w:val="40"/>
        </w:rPr>
      </w:pPr>
    </w:p>
    <w:p w:rsidR="00B57CAB" w:rsidRDefault="00C7599B" w:rsidP="00961711">
      <w:pPr>
        <w:rPr>
          <w:sz w:val="40"/>
          <w:szCs w:val="40"/>
        </w:rPr>
      </w:pPr>
      <w:r w:rsidRPr="00C7599B">
        <w:rPr>
          <w:sz w:val="40"/>
          <w:szCs w:val="40"/>
        </w:rPr>
        <w:t>Table 4-c: Correlation Of CIN With Others Variables</w:t>
      </w:r>
    </w:p>
    <w:p w:rsidR="00C7599B" w:rsidRDefault="004B67BC" w:rsidP="00961711">
      <w:pPr>
        <w:rPr>
          <w:sz w:val="40"/>
          <w:szCs w:val="40"/>
        </w:rPr>
      </w:pPr>
      <w:r>
        <w:rPr>
          <w:noProof/>
        </w:rPr>
        <w:drawing>
          <wp:anchor distT="0" distB="0" distL="114300" distR="114300" simplePos="0" relativeHeight="251692032" behindDoc="0" locked="0" layoutInCell="1" allowOverlap="1" wp14:anchorId="6C76E7E8" wp14:editId="4681BD6B">
            <wp:simplePos x="0" y="0"/>
            <wp:positionH relativeFrom="column">
              <wp:posOffset>0</wp:posOffset>
            </wp:positionH>
            <wp:positionV relativeFrom="paragraph">
              <wp:posOffset>304800</wp:posOffset>
            </wp:positionV>
            <wp:extent cx="5943600" cy="3946525"/>
            <wp:effectExtent l="0" t="0" r="0" b="3175"/>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946525"/>
                    </a:xfrm>
                    <a:prstGeom prst="rect">
                      <a:avLst/>
                    </a:prstGeom>
                  </pic:spPr>
                </pic:pic>
              </a:graphicData>
            </a:graphic>
          </wp:anchor>
        </w:drawing>
      </w:r>
    </w:p>
    <w:p w:rsidR="00951B9D" w:rsidRDefault="00951B9D" w:rsidP="00961711">
      <w:pPr>
        <w:rPr>
          <w:sz w:val="40"/>
          <w:szCs w:val="40"/>
        </w:rPr>
      </w:pPr>
    </w:p>
    <w:p w:rsidR="00951B9D" w:rsidRDefault="00951B9D" w:rsidP="00961711">
      <w:pPr>
        <w:rPr>
          <w:sz w:val="40"/>
          <w:szCs w:val="40"/>
        </w:rPr>
      </w:pPr>
    </w:p>
    <w:p w:rsidR="00951B9D" w:rsidRDefault="00951B9D" w:rsidP="00961711">
      <w:pPr>
        <w:rPr>
          <w:sz w:val="40"/>
          <w:szCs w:val="40"/>
        </w:rPr>
      </w:pPr>
    </w:p>
    <w:p w:rsidR="00951B9D" w:rsidRDefault="00951B9D" w:rsidP="00961711">
      <w:pPr>
        <w:rPr>
          <w:sz w:val="40"/>
          <w:szCs w:val="40"/>
        </w:rPr>
      </w:pPr>
    </w:p>
    <w:p w:rsidR="00951B9D" w:rsidRDefault="00951B9D" w:rsidP="00961711">
      <w:pPr>
        <w:rPr>
          <w:sz w:val="40"/>
          <w:szCs w:val="40"/>
        </w:rPr>
      </w:pPr>
    </w:p>
    <w:p w:rsidR="00951B9D" w:rsidRDefault="00951B9D" w:rsidP="00961711">
      <w:pPr>
        <w:rPr>
          <w:sz w:val="40"/>
          <w:szCs w:val="40"/>
        </w:rPr>
      </w:pPr>
    </w:p>
    <w:p w:rsidR="00951B9D" w:rsidRDefault="00951B9D" w:rsidP="00961711">
      <w:pPr>
        <w:rPr>
          <w:sz w:val="40"/>
          <w:szCs w:val="40"/>
        </w:rPr>
      </w:pPr>
    </w:p>
    <w:p w:rsidR="00951B9D" w:rsidRDefault="00951B9D" w:rsidP="00961711">
      <w:pPr>
        <w:rPr>
          <w:sz w:val="40"/>
          <w:szCs w:val="40"/>
        </w:rPr>
      </w:pPr>
    </w:p>
    <w:p w:rsidR="00951B9D" w:rsidRDefault="00951B9D" w:rsidP="00961711">
      <w:pPr>
        <w:rPr>
          <w:sz w:val="40"/>
          <w:szCs w:val="40"/>
        </w:rPr>
      </w:pPr>
    </w:p>
    <w:p w:rsidR="00951B9D" w:rsidRDefault="00951B9D" w:rsidP="00961711">
      <w:pPr>
        <w:rPr>
          <w:sz w:val="40"/>
          <w:szCs w:val="40"/>
        </w:rPr>
      </w:pPr>
    </w:p>
    <w:p w:rsidR="00951B9D" w:rsidRDefault="00580E5D" w:rsidP="00961711">
      <w:pPr>
        <w:rPr>
          <w:sz w:val="40"/>
          <w:szCs w:val="40"/>
        </w:rPr>
      </w:pPr>
      <w:r w:rsidRPr="00580E5D">
        <w:rPr>
          <w:sz w:val="40"/>
          <w:szCs w:val="40"/>
        </w:rPr>
        <w:t>Table 5: Multi Variable Regression  Analysis  Between CIN And Some  Variable</w:t>
      </w:r>
    </w:p>
    <w:p w:rsidR="00580E5D" w:rsidRDefault="00BF1590" w:rsidP="00961711">
      <w:pPr>
        <w:rPr>
          <w:sz w:val="40"/>
          <w:szCs w:val="40"/>
        </w:rPr>
      </w:pPr>
      <w:r>
        <w:rPr>
          <w:noProof/>
        </w:rPr>
        <w:drawing>
          <wp:anchor distT="0" distB="0" distL="114300" distR="114300" simplePos="0" relativeHeight="251694080" behindDoc="0" locked="0" layoutInCell="1" allowOverlap="1" wp14:anchorId="47BE297E" wp14:editId="024C5888">
            <wp:simplePos x="0" y="0"/>
            <wp:positionH relativeFrom="column">
              <wp:posOffset>0</wp:posOffset>
            </wp:positionH>
            <wp:positionV relativeFrom="paragraph">
              <wp:posOffset>329565</wp:posOffset>
            </wp:positionV>
            <wp:extent cx="5943600" cy="2078355"/>
            <wp:effectExtent l="0" t="0" r="0" b="4445"/>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2078355"/>
                    </a:xfrm>
                    <a:prstGeom prst="rect">
                      <a:avLst/>
                    </a:prstGeom>
                  </pic:spPr>
                </pic:pic>
              </a:graphicData>
            </a:graphic>
          </wp:anchor>
        </w:drawing>
      </w:r>
    </w:p>
    <w:p w:rsidR="00580E5D" w:rsidRDefault="00580E5D" w:rsidP="00961711">
      <w:pPr>
        <w:rPr>
          <w:sz w:val="40"/>
          <w:szCs w:val="40"/>
        </w:rPr>
      </w:pPr>
    </w:p>
    <w:p w:rsidR="00312121" w:rsidRDefault="00B61ECB" w:rsidP="00961711">
      <w:pPr>
        <w:rPr>
          <w:sz w:val="40"/>
          <w:szCs w:val="40"/>
        </w:rPr>
      </w:pPr>
      <w:r w:rsidRPr="00B61ECB">
        <w:rPr>
          <w:sz w:val="40"/>
          <w:szCs w:val="40"/>
        </w:rPr>
        <w:t xml:space="preserve">Variable Including : </w:t>
      </w:r>
      <w:r w:rsidR="00B1559A" w:rsidRPr="00B61ECB">
        <w:rPr>
          <w:sz w:val="40"/>
          <w:szCs w:val="40"/>
        </w:rPr>
        <w:t>Access</w:t>
      </w:r>
      <w:r w:rsidRPr="00B61ECB">
        <w:rPr>
          <w:sz w:val="40"/>
          <w:szCs w:val="40"/>
        </w:rPr>
        <w:t xml:space="preserve"> , BARC  Score ,MS   (Low Or High),Delta HCT (≥3), Age &gt;75 , GFR  Score.</w:t>
      </w:r>
    </w:p>
    <w:p w:rsidR="00B61ECB" w:rsidRDefault="00B61ECB" w:rsidP="00961711">
      <w:pPr>
        <w:rPr>
          <w:sz w:val="40"/>
          <w:szCs w:val="40"/>
        </w:rPr>
      </w:pPr>
    </w:p>
    <w:p w:rsidR="00B61ECB" w:rsidRDefault="00B61ECB" w:rsidP="00961711">
      <w:pPr>
        <w:rPr>
          <w:sz w:val="40"/>
          <w:szCs w:val="40"/>
        </w:rPr>
      </w:pPr>
    </w:p>
    <w:p w:rsidR="00B1559A" w:rsidRDefault="00B1559A" w:rsidP="00961711">
      <w:pPr>
        <w:rPr>
          <w:sz w:val="40"/>
          <w:szCs w:val="40"/>
        </w:rPr>
      </w:pPr>
    </w:p>
    <w:p w:rsidR="00B1559A" w:rsidRDefault="00B1559A" w:rsidP="00961711">
      <w:pPr>
        <w:rPr>
          <w:sz w:val="40"/>
          <w:szCs w:val="40"/>
        </w:rPr>
      </w:pPr>
    </w:p>
    <w:p w:rsidR="00B1559A" w:rsidRDefault="00B1559A" w:rsidP="00961711">
      <w:pPr>
        <w:rPr>
          <w:sz w:val="40"/>
          <w:szCs w:val="40"/>
        </w:rPr>
      </w:pPr>
    </w:p>
    <w:p w:rsidR="00B1559A" w:rsidRDefault="00B1559A" w:rsidP="00961711">
      <w:pPr>
        <w:rPr>
          <w:sz w:val="40"/>
          <w:szCs w:val="40"/>
        </w:rPr>
      </w:pPr>
    </w:p>
    <w:p w:rsidR="00B1559A" w:rsidRDefault="00B1559A" w:rsidP="00961711">
      <w:pPr>
        <w:rPr>
          <w:sz w:val="40"/>
          <w:szCs w:val="40"/>
        </w:rPr>
      </w:pPr>
    </w:p>
    <w:p w:rsidR="00B1559A" w:rsidRDefault="00B1559A" w:rsidP="00961711">
      <w:pPr>
        <w:rPr>
          <w:sz w:val="40"/>
          <w:szCs w:val="40"/>
        </w:rPr>
      </w:pPr>
    </w:p>
    <w:p w:rsidR="00B1559A" w:rsidRDefault="00B1559A" w:rsidP="00961711">
      <w:pPr>
        <w:rPr>
          <w:sz w:val="40"/>
          <w:szCs w:val="40"/>
        </w:rPr>
      </w:pPr>
    </w:p>
    <w:p w:rsidR="00B1559A" w:rsidRDefault="00B1559A" w:rsidP="00961711">
      <w:pPr>
        <w:rPr>
          <w:sz w:val="40"/>
          <w:szCs w:val="40"/>
        </w:rPr>
      </w:pPr>
    </w:p>
    <w:p w:rsidR="00B1559A" w:rsidRDefault="00B1559A" w:rsidP="00961711">
      <w:pPr>
        <w:rPr>
          <w:sz w:val="40"/>
          <w:szCs w:val="40"/>
        </w:rPr>
      </w:pPr>
    </w:p>
    <w:p w:rsidR="00B1559A" w:rsidRDefault="00B1559A" w:rsidP="00961711">
      <w:pPr>
        <w:rPr>
          <w:sz w:val="40"/>
          <w:szCs w:val="40"/>
        </w:rPr>
      </w:pPr>
    </w:p>
    <w:p w:rsidR="00B1559A" w:rsidRDefault="00B1559A" w:rsidP="00961711">
      <w:pPr>
        <w:rPr>
          <w:sz w:val="40"/>
          <w:szCs w:val="40"/>
        </w:rPr>
      </w:pPr>
    </w:p>
    <w:p w:rsidR="00B1559A" w:rsidRDefault="0004560D" w:rsidP="00961711">
      <w:pPr>
        <w:rPr>
          <w:sz w:val="40"/>
          <w:szCs w:val="40"/>
        </w:rPr>
      </w:pPr>
      <w:r w:rsidRPr="0004560D">
        <w:rPr>
          <w:sz w:val="40"/>
          <w:szCs w:val="40"/>
        </w:rPr>
        <w:t>Table 6: Correlation Of  CIN With Access In Similar MS risk Group</w:t>
      </w:r>
    </w:p>
    <w:p w:rsidR="0004560D" w:rsidRDefault="0004560D" w:rsidP="00961711">
      <w:pPr>
        <w:rPr>
          <w:sz w:val="40"/>
          <w:szCs w:val="40"/>
        </w:rPr>
      </w:pPr>
    </w:p>
    <w:p w:rsidR="0004560D" w:rsidRDefault="00DB42C3" w:rsidP="00961711">
      <w:pPr>
        <w:rPr>
          <w:sz w:val="40"/>
          <w:szCs w:val="40"/>
        </w:rPr>
      </w:pPr>
      <w:r>
        <w:rPr>
          <w:noProof/>
        </w:rPr>
        <w:drawing>
          <wp:anchor distT="0" distB="0" distL="114300" distR="114300" simplePos="0" relativeHeight="251696128" behindDoc="0" locked="0" layoutInCell="1" allowOverlap="1" wp14:anchorId="05AC544D" wp14:editId="2C5A7D88">
            <wp:simplePos x="0" y="0"/>
            <wp:positionH relativeFrom="column">
              <wp:posOffset>0</wp:posOffset>
            </wp:positionH>
            <wp:positionV relativeFrom="paragraph">
              <wp:posOffset>304165</wp:posOffset>
            </wp:positionV>
            <wp:extent cx="5943600" cy="2887345"/>
            <wp:effectExtent l="0" t="0" r="0"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2887345"/>
                    </a:xfrm>
                    <a:prstGeom prst="rect">
                      <a:avLst/>
                    </a:prstGeom>
                  </pic:spPr>
                </pic:pic>
              </a:graphicData>
            </a:graphic>
          </wp:anchor>
        </w:drawing>
      </w:r>
    </w:p>
    <w:p w:rsidR="00B1559A" w:rsidRDefault="004A7982" w:rsidP="00961711">
      <w:pPr>
        <w:rPr>
          <w:sz w:val="40"/>
          <w:szCs w:val="40"/>
        </w:rPr>
      </w:pPr>
      <w:r w:rsidRPr="004A7982">
        <w:rPr>
          <w:sz w:val="40"/>
          <w:szCs w:val="40"/>
        </w:rPr>
        <w:lastRenderedPageBreak/>
        <w:t xml:space="preserve">Note: adjusted P-value and 95% CI for MS-access-CIN was 0.007 (0.172-0.751) by mantel – </w:t>
      </w:r>
      <w:proofErr w:type="spellStart"/>
      <w:r w:rsidRPr="004A7982">
        <w:rPr>
          <w:sz w:val="40"/>
          <w:szCs w:val="40"/>
        </w:rPr>
        <w:t>haenszel</w:t>
      </w:r>
      <w:proofErr w:type="spellEnd"/>
      <w:r w:rsidRPr="004A7982">
        <w:rPr>
          <w:sz w:val="40"/>
          <w:szCs w:val="40"/>
        </w:rPr>
        <w:t xml:space="preserve"> common OR estimation test.</w:t>
      </w:r>
    </w:p>
    <w:p w:rsidR="00B61ECB" w:rsidRDefault="00B61ECB" w:rsidP="00961711">
      <w:pPr>
        <w:rPr>
          <w:sz w:val="40"/>
          <w:szCs w:val="40"/>
        </w:rPr>
      </w:pPr>
    </w:p>
    <w:p w:rsidR="004A7982" w:rsidRDefault="004A7982" w:rsidP="00961711">
      <w:pPr>
        <w:rPr>
          <w:sz w:val="40"/>
          <w:szCs w:val="40"/>
        </w:rPr>
      </w:pPr>
    </w:p>
    <w:p w:rsidR="004A7982" w:rsidRDefault="004A7982" w:rsidP="00961711">
      <w:pPr>
        <w:rPr>
          <w:sz w:val="40"/>
          <w:szCs w:val="40"/>
        </w:rPr>
      </w:pPr>
    </w:p>
    <w:p w:rsidR="004A7982" w:rsidRDefault="004A7982" w:rsidP="00961711">
      <w:pPr>
        <w:rPr>
          <w:sz w:val="40"/>
          <w:szCs w:val="40"/>
        </w:rPr>
      </w:pPr>
    </w:p>
    <w:p w:rsidR="004A7982" w:rsidRDefault="004A7982" w:rsidP="00961711">
      <w:pPr>
        <w:rPr>
          <w:sz w:val="40"/>
          <w:szCs w:val="40"/>
        </w:rPr>
      </w:pPr>
    </w:p>
    <w:p w:rsidR="004A7982" w:rsidRDefault="004A7982" w:rsidP="00961711">
      <w:pPr>
        <w:rPr>
          <w:sz w:val="40"/>
          <w:szCs w:val="40"/>
        </w:rPr>
      </w:pPr>
    </w:p>
    <w:p w:rsidR="004A7982" w:rsidRDefault="004A7982" w:rsidP="00961711">
      <w:pPr>
        <w:rPr>
          <w:sz w:val="40"/>
          <w:szCs w:val="40"/>
        </w:rPr>
      </w:pPr>
    </w:p>
    <w:p w:rsidR="004A7982" w:rsidRDefault="004A7982" w:rsidP="00961711">
      <w:pPr>
        <w:rPr>
          <w:sz w:val="40"/>
          <w:szCs w:val="40"/>
        </w:rPr>
      </w:pPr>
    </w:p>
    <w:p w:rsidR="004A7982" w:rsidRDefault="004A7982" w:rsidP="00961711">
      <w:pPr>
        <w:rPr>
          <w:sz w:val="40"/>
          <w:szCs w:val="40"/>
        </w:rPr>
      </w:pPr>
    </w:p>
    <w:p w:rsidR="004A7982" w:rsidRDefault="00F23818" w:rsidP="00961711">
      <w:pPr>
        <w:rPr>
          <w:sz w:val="40"/>
          <w:szCs w:val="40"/>
        </w:rPr>
      </w:pPr>
      <w:r w:rsidRPr="00F23818">
        <w:rPr>
          <w:sz w:val="40"/>
          <w:szCs w:val="40"/>
        </w:rPr>
        <w:t>Discussion continue</w:t>
      </w:r>
    </w:p>
    <w:p w:rsidR="00CF0692" w:rsidRPr="00CF0692" w:rsidRDefault="00CF0692" w:rsidP="00CF0692">
      <w:pPr>
        <w:rPr>
          <w:sz w:val="40"/>
          <w:szCs w:val="40"/>
        </w:rPr>
      </w:pPr>
      <w:r w:rsidRPr="00CF0692">
        <w:rPr>
          <w:sz w:val="40"/>
          <w:szCs w:val="40"/>
        </w:rPr>
        <w:t>Hydration with isotonic saline remain the only class I recommend intervention in patients at medium to high risk who are undergoing invasive management .</w:t>
      </w:r>
    </w:p>
    <w:p w:rsidR="00CF0692" w:rsidRPr="00CF0692" w:rsidRDefault="00CF0692" w:rsidP="00CF0692">
      <w:pPr>
        <w:rPr>
          <w:sz w:val="40"/>
          <w:szCs w:val="40"/>
        </w:rPr>
      </w:pPr>
    </w:p>
    <w:p w:rsidR="00CF0692" w:rsidRPr="00CF0692" w:rsidRDefault="00CF0692" w:rsidP="00CF0692">
      <w:pPr>
        <w:rPr>
          <w:sz w:val="40"/>
          <w:szCs w:val="40"/>
        </w:rPr>
      </w:pPr>
      <w:r w:rsidRPr="00CF0692">
        <w:rPr>
          <w:sz w:val="40"/>
          <w:szCs w:val="40"/>
        </w:rPr>
        <w:t>Yet many patients with CAD especially with ongoing MI aren't eligible for this preventive  treatment due to expedite catheterization ,therefore minimization during procedure remain the most important preventive strategy in these patients,(6).</w:t>
      </w:r>
    </w:p>
    <w:p w:rsidR="00CF0692" w:rsidRPr="00CF0692" w:rsidRDefault="00CF0692" w:rsidP="00CF0692">
      <w:pPr>
        <w:rPr>
          <w:sz w:val="40"/>
          <w:szCs w:val="40"/>
        </w:rPr>
      </w:pPr>
    </w:p>
    <w:p w:rsidR="00CF0692" w:rsidRPr="00CF0692" w:rsidRDefault="00CF0692" w:rsidP="00CF0692">
      <w:pPr>
        <w:rPr>
          <w:sz w:val="40"/>
          <w:szCs w:val="40"/>
        </w:rPr>
      </w:pPr>
      <w:r w:rsidRPr="00CF0692">
        <w:rPr>
          <w:sz w:val="40"/>
          <w:szCs w:val="40"/>
        </w:rPr>
        <w:t xml:space="preserve">In our patients the prevalence of procedure related  mean drop in HCT , highBARC score &gt;=2 in patients who </w:t>
      </w:r>
      <w:r w:rsidRPr="00CF0692">
        <w:rPr>
          <w:sz w:val="40"/>
          <w:szCs w:val="40"/>
        </w:rPr>
        <w:lastRenderedPageBreak/>
        <w:t xml:space="preserve">experienced more peri procedural bleeding ,had a higher incidence of CIN ,[table4 </w:t>
      </w:r>
      <w:proofErr w:type="spellStart"/>
      <w:r w:rsidRPr="00CF0692">
        <w:rPr>
          <w:sz w:val="40"/>
          <w:szCs w:val="40"/>
        </w:rPr>
        <w:t>b,c</w:t>
      </w:r>
      <w:proofErr w:type="spellEnd"/>
      <w:r w:rsidRPr="00CF0692">
        <w:rPr>
          <w:sz w:val="40"/>
          <w:szCs w:val="40"/>
        </w:rPr>
        <w:t>].</w:t>
      </w:r>
    </w:p>
    <w:p w:rsidR="00CF0692" w:rsidRPr="00CF0692" w:rsidRDefault="00CF0692" w:rsidP="00CF0692">
      <w:pPr>
        <w:rPr>
          <w:sz w:val="40"/>
          <w:szCs w:val="40"/>
        </w:rPr>
      </w:pPr>
      <w:r w:rsidRPr="00CF0692">
        <w:rPr>
          <w:sz w:val="40"/>
          <w:szCs w:val="40"/>
        </w:rPr>
        <w:t>Although increase in eosinophils plus monocytes after procedure was more in FA(66% vs 37% );respectively [table 3b].</w:t>
      </w:r>
    </w:p>
    <w:p w:rsidR="00CF0692" w:rsidRPr="00CF0692" w:rsidRDefault="00CF0692" w:rsidP="00CF0692">
      <w:pPr>
        <w:rPr>
          <w:sz w:val="40"/>
          <w:szCs w:val="40"/>
        </w:rPr>
      </w:pPr>
    </w:p>
    <w:p w:rsidR="00CF0692" w:rsidRPr="00CF0692" w:rsidRDefault="00CF0692" w:rsidP="00CF0692">
      <w:pPr>
        <w:rPr>
          <w:sz w:val="40"/>
          <w:szCs w:val="40"/>
        </w:rPr>
      </w:pPr>
      <w:r w:rsidRPr="00CF0692">
        <w:rPr>
          <w:sz w:val="40"/>
          <w:szCs w:val="40"/>
        </w:rPr>
        <w:t>Also there was significant relationship between the amount of drop HCT&gt;=3G/dl BARC score with femoral access group (p=0.004&amp;p=0.024)respectively;[table 3 a, b].</w:t>
      </w:r>
    </w:p>
    <w:p w:rsidR="00CF0692" w:rsidRPr="00CF0692" w:rsidRDefault="00CF0692" w:rsidP="00CF0692">
      <w:pPr>
        <w:rPr>
          <w:sz w:val="40"/>
          <w:szCs w:val="40"/>
        </w:rPr>
      </w:pPr>
      <w:r w:rsidRPr="00CF0692">
        <w:rPr>
          <w:sz w:val="40"/>
          <w:szCs w:val="40"/>
        </w:rPr>
        <w:t>Interestingly a procedure related drop in HCT was an independent prognostic determinant of CIN regarding of baseline HCT.</w:t>
      </w:r>
    </w:p>
    <w:p w:rsidR="00CF0692" w:rsidRPr="00CF0692" w:rsidRDefault="00CF0692" w:rsidP="00CF0692">
      <w:pPr>
        <w:rPr>
          <w:sz w:val="40"/>
          <w:szCs w:val="40"/>
        </w:rPr>
      </w:pPr>
    </w:p>
    <w:p w:rsidR="00CF0692" w:rsidRPr="00CF0692" w:rsidRDefault="00CF0692" w:rsidP="00CF0692">
      <w:pPr>
        <w:rPr>
          <w:sz w:val="40"/>
          <w:szCs w:val="40"/>
        </w:rPr>
      </w:pPr>
      <w:r w:rsidRPr="00CF0692">
        <w:rPr>
          <w:sz w:val="40"/>
          <w:szCs w:val="40"/>
        </w:rPr>
        <w:t xml:space="preserve">The ratio of mean contrast volume ,V/eGFR,BMI,V/eGFR and increase in </w:t>
      </w:r>
      <w:proofErr w:type="spellStart"/>
      <w:r w:rsidRPr="00CF0692">
        <w:rPr>
          <w:sz w:val="40"/>
          <w:szCs w:val="40"/>
        </w:rPr>
        <w:t>Scr</w:t>
      </w:r>
      <w:proofErr w:type="spellEnd"/>
      <w:r w:rsidRPr="00CF0692">
        <w:rPr>
          <w:sz w:val="40"/>
          <w:szCs w:val="40"/>
        </w:rPr>
        <w:t xml:space="preserve"> after procedure in FA was greater than RA,[table 3 c] </w:t>
      </w:r>
    </w:p>
    <w:p w:rsidR="00CF0692" w:rsidRPr="00CF0692" w:rsidRDefault="00CF0692" w:rsidP="00CF0692">
      <w:pPr>
        <w:rPr>
          <w:sz w:val="40"/>
          <w:szCs w:val="40"/>
        </w:rPr>
      </w:pPr>
    </w:p>
    <w:p w:rsidR="00F23818" w:rsidRDefault="00CF0692" w:rsidP="00961711">
      <w:pPr>
        <w:rPr>
          <w:sz w:val="40"/>
          <w:szCs w:val="40"/>
        </w:rPr>
      </w:pPr>
      <w:r w:rsidRPr="00CF0692">
        <w:rPr>
          <w:sz w:val="40"/>
          <w:szCs w:val="40"/>
        </w:rPr>
        <w:t>The percentage of patients who had CIN was more frequent in angiography than angioplasty(12% vs11%),due to less exper</w:t>
      </w:r>
      <w:r w:rsidR="00CD43FA">
        <w:rPr>
          <w:sz w:val="40"/>
          <w:szCs w:val="40"/>
        </w:rPr>
        <w:t>ience of operators who have don</w:t>
      </w:r>
      <w:r w:rsidR="0002331D">
        <w:rPr>
          <w:sz w:val="40"/>
          <w:szCs w:val="40"/>
        </w:rPr>
        <w:t>e</w:t>
      </w:r>
      <w:r w:rsidRPr="00CF0692">
        <w:rPr>
          <w:sz w:val="40"/>
          <w:szCs w:val="40"/>
        </w:rPr>
        <w:t xml:space="preserve"> angiography;[table 4b].</w:t>
      </w:r>
    </w:p>
    <w:p w:rsidR="00F23818" w:rsidRDefault="00F23818" w:rsidP="00961711">
      <w:pPr>
        <w:rPr>
          <w:sz w:val="40"/>
          <w:szCs w:val="40"/>
        </w:rPr>
      </w:pPr>
    </w:p>
    <w:p w:rsidR="0002331D" w:rsidRPr="0002331D" w:rsidRDefault="0002331D" w:rsidP="0002331D">
      <w:pPr>
        <w:rPr>
          <w:sz w:val="40"/>
          <w:szCs w:val="40"/>
        </w:rPr>
      </w:pPr>
      <w:r w:rsidRPr="0002331D">
        <w:rPr>
          <w:sz w:val="40"/>
          <w:szCs w:val="40"/>
        </w:rPr>
        <w:t>The mechanism by which drop in HCT causes AKI is likely the impairment in renal perfusion due to blood loss ,regardless of change in systemic BP.</w:t>
      </w:r>
    </w:p>
    <w:p w:rsidR="0002331D" w:rsidRPr="0002331D" w:rsidRDefault="0002331D" w:rsidP="0002331D">
      <w:pPr>
        <w:rPr>
          <w:sz w:val="40"/>
          <w:szCs w:val="40"/>
        </w:rPr>
      </w:pPr>
      <w:r w:rsidRPr="0002331D">
        <w:rPr>
          <w:sz w:val="40"/>
          <w:szCs w:val="40"/>
        </w:rPr>
        <w:lastRenderedPageBreak/>
        <w:t xml:space="preserve">Our present findings expand on previous observation by showing that a bleeding minimization </w:t>
      </w:r>
      <w:proofErr w:type="spellStart"/>
      <w:r w:rsidRPr="0002331D">
        <w:rPr>
          <w:sz w:val="40"/>
          <w:szCs w:val="40"/>
        </w:rPr>
        <w:t>strategy,such</w:t>
      </w:r>
      <w:proofErr w:type="spellEnd"/>
      <w:r w:rsidRPr="0002331D">
        <w:rPr>
          <w:sz w:val="40"/>
          <w:szCs w:val="40"/>
        </w:rPr>
        <w:t xml:space="preserve"> as RA as opposed to FA ,reduced the risk of AKI with a greater effect observed in patients at higher risk for CIN.</w:t>
      </w:r>
    </w:p>
    <w:p w:rsidR="0002331D" w:rsidRPr="0002331D" w:rsidRDefault="0002331D" w:rsidP="0002331D">
      <w:pPr>
        <w:rPr>
          <w:sz w:val="40"/>
          <w:szCs w:val="40"/>
        </w:rPr>
      </w:pPr>
    </w:p>
    <w:p w:rsidR="0002331D" w:rsidRPr="0002331D" w:rsidRDefault="0002331D" w:rsidP="0002331D">
      <w:pPr>
        <w:rPr>
          <w:sz w:val="40"/>
          <w:szCs w:val="40"/>
        </w:rPr>
      </w:pPr>
      <w:r w:rsidRPr="0002331D">
        <w:rPr>
          <w:sz w:val="40"/>
          <w:szCs w:val="40"/>
        </w:rPr>
        <w:t xml:space="preserve">The mechanism by which RA reduced the incidence of CIA might be due to reduction of bleeding event or reduction in </w:t>
      </w:r>
      <w:proofErr w:type="spellStart"/>
      <w:r w:rsidRPr="0002331D">
        <w:rPr>
          <w:sz w:val="40"/>
          <w:szCs w:val="40"/>
        </w:rPr>
        <w:t>atheroemboli</w:t>
      </w:r>
      <w:proofErr w:type="spellEnd"/>
      <w:r w:rsidRPr="0002331D">
        <w:rPr>
          <w:sz w:val="40"/>
          <w:szCs w:val="40"/>
        </w:rPr>
        <w:t xml:space="preserve"> or both.</w:t>
      </w:r>
    </w:p>
    <w:p w:rsidR="0002331D" w:rsidRPr="0002331D" w:rsidRDefault="0002331D" w:rsidP="0002331D">
      <w:pPr>
        <w:rPr>
          <w:sz w:val="40"/>
          <w:szCs w:val="40"/>
        </w:rPr>
      </w:pPr>
    </w:p>
    <w:p w:rsidR="0002331D" w:rsidRPr="0002331D" w:rsidRDefault="0002331D" w:rsidP="0002331D">
      <w:pPr>
        <w:rPr>
          <w:sz w:val="40"/>
          <w:szCs w:val="40"/>
        </w:rPr>
      </w:pPr>
      <w:r w:rsidRPr="0002331D">
        <w:rPr>
          <w:sz w:val="40"/>
          <w:szCs w:val="40"/>
        </w:rPr>
        <w:t xml:space="preserve">Also a percentage of eosinophils plus monocytes count &gt;10% after procedure in patients who developed CIN suggest that cholesterol </w:t>
      </w:r>
      <w:proofErr w:type="spellStart"/>
      <w:r w:rsidRPr="0002331D">
        <w:rPr>
          <w:sz w:val="40"/>
          <w:szCs w:val="40"/>
        </w:rPr>
        <w:t>athaero</w:t>
      </w:r>
      <w:proofErr w:type="spellEnd"/>
      <w:r w:rsidRPr="0002331D">
        <w:rPr>
          <w:sz w:val="40"/>
          <w:szCs w:val="40"/>
        </w:rPr>
        <w:t xml:space="preserve"> emboli play a positive role in increasing CIN in FA,[3 b].</w:t>
      </w:r>
    </w:p>
    <w:p w:rsidR="0002331D" w:rsidRPr="0002331D" w:rsidRDefault="0002331D" w:rsidP="0002331D">
      <w:pPr>
        <w:rPr>
          <w:sz w:val="40"/>
          <w:szCs w:val="40"/>
        </w:rPr>
      </w:pPr>
    </w:p>
    <w:p w:rsidR="0002331D" w:rsidRPr="0002331D" w:rsidRDefault="0002331D" w:rsidP="0002331D">
      <w:pPr>
        <w:rPr>
          <w:sz w:val="40"/>
          <w:szCs w:val="40"/>
        </w:rPr>
      </w:pPr>
      <w:r w:rsidRPr="0002331D">
        <w:rPr>
          <w:sz w:val="40"/>
          <w:szCs w:val="40"/>
        </w:rPr>
        <w:t>Hence our result confirmed previous observation that access site bleeding associated with AKI, and suggested that RA by minimizing those ,mitigated the risk of CIN,[figure 3].</w:t>
      </w:r>
    </w:p>
    <w:p w:rsidR="0002331D" w:rsidRPr="0002331D" w:rsidRDefault="0002331D" w:rsidP="0002331D">
      <w:pPr>
        <w:rPr>
          <w:sz w:val="40"/>
          <w:szCs w:val="40"/>
        </w:rPr>
      </w:pPr>
    </w:p>
    <w:p w:rsidR="0002331D" w:rsidRPr="0002331D" w:rsidRDefault="0002331D" w:rsidP="0002331D">
      <w:pPr>
        <w:rPr>
          <w:sz w:val="40"/>
          <w:szCs w:val="40"/>
        </w:rPr>
      </w:pPr>
      <w:r w:rsidRPr="0002331D">
        <w:rPr>
          <w:sz w:val="40"/>
          <w:szCs w:val="40"/>
        </w:rPr>
        <w:t>The results of this study suggested that kidney protection was conferred by RA ,even at training center which the procedure is performed by operators under training.</w:t>
      </w:r>
    </w:p>
    <w:p w:rsidR="0002331D" w:rsidRPr="0002331D" w:rsidRDefault="0002331D" w:rsidP="0002331D">
      <w:pPr>
        <w:rPr>
          <w:sz w:val="40"/>
          <w:szCs w:val="40"/>
        </w:rPr>
      </w:pPr>
    </w:p>
    <w:p w:rsidR="003619BC" w:rsidRPr="003619BC" w:rsidRDefault="0002331D" w:rsidP="008F63F2">
      <w:pPr>
        <w:rPr>
          <w:sz w:val="40"/>
          <w:szCs w:val="40"/>
        </w:rPr>
      </w:pPr>
      <w:r w:rsidRPr="0002331D">
        <w:rPr>
          <w:sz w:val="40"/>
          <w:szCs w:val="40"/>
        </w:rPr>
        <w:t>This observations indirectly confirmed the importance of bleeding prevention as possible mechanism throug</w:t>
      </w:r>
      <w:r w:rsidR="008F63F2">
        <w:rPr>
          <w:sz w:val="40"/>
          <w:szCs w:val="40"/>
        </w:rPr>
        <w:t xml:space="preserve">h which RA reduced risk of CIN </w:t>
      </w:r>
    </w:p>
    <w:p w:rsidR="0002331D" w:rsidRPr="0002331D" w:rsidRDefault="00E926C6" w:rsidP="0002331D">
      <w:pPr>
        <w:rPr>
          <w:sz w:val="40"/>
          <w:szCs w:val="40"/>
        </w:rPr>
      </w:pPr>
      <w:r>
        <w:rPr>
          <w:noProof/>
        </w:rPr>
        <w:lastRenderedPageBreak/>
        <w:drawing>
          <wp:anchor distT="0" distB="0" distL="114300" distR="114300" simplePos="0" relativeHeight="251698176" behindDoc="0" locked="0" layoutInCell="1" allowOverlap="1" wp14:anchorId="654083E6" wp14:editId="085D2FFE">
            <wp:simplePos x="0" y="0"/>
            <wp:positionH relativeFrom="column">
              <wp:posOffset>0</wp:posOffset>
            </wp:positionH>
            <wp:positionV relativeFrom="paragraph">
              <wp:posOffset>314960</wp:posOffset>
            </wp:positionV>
            <wp:extent cx="5943600" cy="4459605"/>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4459605"/>
                    </a:xfrm>
                    <a:prstGeom prst="rect">
                      <a:avLst/>
                    </a:prstGeom>
                  </pic:spPr>
                </pic:pic>
              </a:graphicData>
            </a:graphic>
          </wp:anchor>
        </w:drawing>
      </w:r>
    </w:p>
    <w:p w:rsidR="0002331D" w:rsidRPr="0002331D" w:rsidRDefault="0002331D" w:rsidP="0002331D">
      <w:pPr>
        <w:rPr>
          <w:sz w:val="40"/>
          <w:szCs w:val="40"/>
        </w:rPr>
      </w:pPr>
    </w:p>
    <w:p w:rsidR="00B61ECB" w:rsidRDefault="00B61ECB" w:rsidP="00961711">
      <w:pPr>
        <w:rPr>
          <w:sz w:val="40"/>
          <w:szCs w:val="40"/>
        </w:rPr>
      </w:pPr>
    </w:p>
    <w:p w:rsidR="00B61ECB" w:rsidRDefault="00B61ECB" w:rsidP="00961711">
      <w:pPr>
        <w:rPr>
          <w:sz w:val="40"/>
          <w:szCs w:val="40"/>
        </w:rPr>
      </w:pPr>
    </w:p>
    <w:p w:rsidR="00B61ECB" w:rsidRDefault="00B61ECB" w:rsidP="00961711">
      <w:pPr>
        <w:rPr>
          <w:sz w:val="40"/>
          <w:szCs w:val="40"/>
        </w:rPr>
      </w:pPr>
    </w:p>
    <w:p w:rsidR="00B61ECB" w:rsidRDefault="00B61ECB" w:rsidP="00961711">
      <w:pPr>
        <w:rPr>
          <w:sz w:val="40"/>
          <w:szCs w:val="40"/>
        </w:rPr>
      </w:pPr>
    </w:p>
    <w:p w:rsidR="00DE1B2F" w:rsidRDefault="00DE1B2F" w:rsidP="00961711">
      <w:pPr>
        <w:rPr>
          <w:sz w:val="40"/>
          <w:szCs w:val="40"/>
        </w:rPr>
      </w:pPr>
    </w:p>
    <w:p w:rsidR="00DE1B2F" w:rsidRDefault="00DE1B2F" w:rsidP="00961711">
      <w:pPr>
        <w:rPr>
          <w:sz w:val="40"/>
          <w:szCs w:val="40"/>
        </w:rPr>
      </w:pPr>
    </w:p>
    <w:p w:rsidR="00770CE5" w:rsidRDefault="00770CE5" w:rsidP="00961711">
      <w:pPr>
        <w:rPr>
          <w:sz w:val="40"/>
          <w:szCs w:val="40"/>
        </w:rPr>
      </w:pPr>
    </w:p>
    <w:p w:rsidR="00E05DA3" w:rsidRDefault="00E05DA3" w:rsidP="00961711">
      <w:pPr>
        <w:rPr>
          <w:sz w:val="40"/>
          <w:szCs w:val="40"/>
        </w:rPr>
      </w:pPr>
    </w:p>
    <w:p w:rsidR="00E05DA3" w:rsidRDefault="00E05DA3" w:rsidP="00961711">
      <w:pPr>
        <w:rPr>
          <w:sz w:val="40"/>
          <w:szCs w:val="40"/>
        </w:rPr>
      </w:pPr>
    </w:p>
    <w:p w:rsidR="00770CE5" w:rsidRDefault="00770CE5" w:rsidP="00961711">
      <w:pPr>
        <w:rPr>
          <w:sz w:val="40"/>
          <w:szCs w:val="40"/>
        </w:rPr>
      </w:pPr>
    </w:p>
    <w:p w:rsidR="00770CE5" w:rsidRDefault="00485405" w:rsidP="00961711">
      <w:pPr>
        <w:rPr>
          <w:sz w:val="40"/>
          <w:szCs w:val="40"/>
        </w:rPr>
      </w:pPr>
      <w:r w:rsidRPr="00485405">
        <w:rPr>
          <w:sz w:val="40"/>
          <w:szCs w:val="40"/>
        </w:rPr>
        <w:lastRenderedPageBreak/>
        <w:t>Discussion continue</w:t>
      </w:r>
    </w:p>
    <w:p w:rsidR="00F13CC8" w:rsidRPr="00F13CC8" w:rsidRDefault="00F13CC8" w:rsidP="00F13CC8">
      <w:pPr>
        <w:rPr>
          <w:sz w:val="40"/>
          <w:szCs w:val="40"/>
        </w:rPr>
      </w:pPr>
      <w:r w:rsidRPr="00F13CC8">
        <w:rPr>
          <w:sz w:val="40"/>
          <w:szCs w:val="40"/>
        </w:rPr>
        <w:t xml:space="preserve">It remains unclear as to whether </w:t>
      </w:r>
      <w:proofErr w:type="spellStart"/>
      <w:r w:rsidRPr="00F13CC8">
        <w:rPr>
          <w:sz w:val="40"/>
          <w:szCs w:val="40"/>
        </w:rPr>
        <w:t>RA,by</w:t>
      </w:r>
      <w:proofErr w:type="spellEnd"/>
      <w:r w:rsidRPr="00F13CC8">
        <w:rPr>
          <w:sz w:val="40"/>
          <w:szCs w:val="40"/>
        </w:rPr>
        <w:t xml:space="preserve"> avoiding direct passage of catheter in proximity to renal arteries ,might also contribute to lower risk of CIN .through a reduction and  or avoidance of direct embolization in to renal circulation (6).</w:t>
      </w:r>
    </w:p>
    <w:p w:rsidR="00F13CC8" w:rsidRPr="00F13CC8" w:rsidRDefault="00F13CC8" w:rsidP="00F13CC8">
      <w:pPr>
        <w:rPr>
          <w:sz w:val="40"/>
          <w:szCs w:val="40"/>
        </w:rPr>
      </w:pPr>
    </w:p>
    <w:p w:rsidR="00F13CC8" w:rsidRPr="00F13CC8" w:rsidRDefault="00F13CC8" w:rsidP="00F13CC8">
      <w:pPr>
        <w:rPr>
          <w:sz w:val="40"/>
          <w:szCs w:val="40"/>
        </w:rPr>
      </w:pPr>
      <w:r w:rsidRPr="00F13CC8">
        <w:rPr>
          <w:sz w:val="40"/>
          <w:szCs w:val="40"/>
        </w:rPr>
        <w:t xml:space="preserve">Cholesterol </w:t>
      </w:r>
      <w:proofErr w:type="spellStart"/>
      <w:r w:rsidRPr="00F13CC8">
        <w:rPr>
          <w:sz w:val="40"/>
          <w:szCs w:val="40"/>
        </w:rPr>
        <w:t>atheroemboli</w:t>
      </w:r>
      <w:proofErr w:type="spellEnd"/>
      <w:r w:rsidRPr="00F13CC8">
        <w:rPr>
          <w:sz w:val="40"/>
          <w:szCs w:val="40"/>
        </w:rPr>
        <w:t xml:space="preserve"> is a rare phenomena and patients undergoing diagnostic or therapeutic cardiac catheterization reveal a frequency of 0.67% associated with high mortality(16%);also a lake of significant difference between RA&amp;FA routes may indicated that source of emboli is from aortic arch(1).</w:t>
      </w:r>
    </w:p>
    <w:p w:rsidR="00F13CC8" w:rsidRPr="00F13CC8" w:rsidRDefault="00F13CC8" w:rsidP="00F13CC8">
      <w:pPr>
        <w:rPr>
          <w:sz w:val="40"/>
          <w:szCs w:val="40"/>
        </w:rPr>
      </w:pPr>
      <w:r w:rsidRPr="00F13CC8">
        <w:rPr>
          <w:sz w:val="40"/>
          <w:szCs w:val="40"/>
        </w:rPr>
        <w:t xml:space="preserve">Otherwise ,recently published studies report an incidence of AKI after TAVI ranging from 7%_28% and followings variables to be associated with AKI :HTN,MI,COPD,PVD,logistics euro score </w:t>
      </w:r>
      <w:proofErr w:type="spellStart"/>
      <w:r w:rsidRPr="00F13CC8">
        <w:rPr>
          <w:sz w:val="40"/>
          <w:szCs w:val="40"/>
        </w:rPr>
        <w:t>system,ARDS,before</w:t>
      </w:r>
      <w:proofErr w:type="spellEnd"/>
      <w:r w:rsidRPr="00F13CC8">
        <w:rPr>
          <w:sz w:val="40"/>
          <w:szCs w:val="40"/>
        </w:rPr>
        <w:t xml:space="preserve"> </w:t>
      </w:r>
      <w:proofErr w:type="spellStart"/>
      <w:r w:rsidRPr="00F13CC8">
        <w:rPr>
          <w:sz w:val="40"/>
          <w:szCs w:val="40"/>
        </w:rPr>
        <w:t>Scr</w:t>
      </w:r>
      <w:proofErr w:type="spellEnd"/>
      <w:r w:rsidRPr="00F13CC8">
        <w:rPr>
          <w:sz w:val="40"/>
          <w:szCs w:val="40"/>
        </w:rPr>
        <w:t>, blood transfusion,AI&gt;2+. Interestingly the amount of contrast hasn't been linked to development of AKI,(1).</w:t>
      </w:r>
    </w:p>
    <w:p w:rsidR="00F13CC8" w:rsidRPr="00F13CC8" w:rsidRDefault="00F13CC8" w:rsidP="00F13CC8">
      <w:pPr>
        <w:rPr>
          <w:sz w:val="40"/>
          <w:szCs w:val="40"/>
        </w:rPr>
      </w:pPr>
    </w:p>
    <w:p w:rsidR="00F13CC8" w:rsidRPr="00F13CC8" w:rsidRDefault="00F13CC8" w:rsidP="00F13CC8">
      <w:pPr>
        <w:rPr>
          <w:sz w:val="40"/>
          <w:szCs w:val="40"/>
        </w:rPr>
      </w:pPr>
      <w:r w:rsidRPr="00F13CC8">
        <w:rPr>
          <w:sz w:val="40"/>
          <w:szCs w:val="40"/>
        </w:rPr>
        <w:t>In our study contrast volume has a weaker relationship with CIN than others independent risk factor such as MS,BARC score ,access;(3a ,4b).</w:t>
      </w:r>
    </w:p>
    <w:p w:rsidR="00F13CC8" w:rsidRPr="00F13CC8" w:rsidRDefault="00F13CC8" w:rsidP="00F13CC8">
      <w:pPr>
        <w:rPr>
          <w:sz w:val="40"/>
          <w:szCs w:val="40"/>
        </w:rPr>
      </w:pPr>
    </w:p>
    <w:p w:rsidR="00F13CC8" w:rsidRPr="00F13CC8" w:rsidRDefault="00F13CC8" w:rsidP="00F13CC8">
      <w:pPr>
        <w:rPr>
          <w:sz w:val="40"/>
          <w:szCs w:val="40"/>
        </w:rPr>
      </w:pPr>
      <w:r w:rsidRPr="00F13CC8">
        <w:rPr>
          <w:sz w:val="40"/>
          <w:szCs w:val="40"/>
        </w:rPr>
        <w:lastRenderedPageBreak/>
        <w:t>Also we know probably as a consequence  of their high viscosity ,dimeric IOCA(</w:t>
      </w:r>
      <w:proofErr w:type="spellStart"/>
      <w:r w:rsidRPr="00F13CC8">
        <w:rPr>
          <w:sz w:val="40"/>
          <w:szCs w:val="40"/>
        </w:rPr>
        <w:t>visipaque</w:t>
      </w:r>
      <w:proofErr w:type="spellEnd"/>
      <w:r w:rsidRPr="00F13CC8">
        <w:rPr>
          <w:sz w:val="40"/>
          <w:szCs w:val="40"/>
        </w:rPr>
        <w:t>) have been reported to causes more erythrocytes aggregation ,cessation of flow in renal micro circulation ,and greater reduction of renal blood flow than monomeric LOCA(</w:t>
      </w:r>
      <w:proofErr w:type="spellStart"/>
      <w:r w:rsidRPr="00F13CC8">
        <w:rPr>
          <w:sz w:val="40"/>
          <w:szCs w:val="40"/>
        </w:rPr>
        <w:t>omnipaque,ultravist</w:t>
      </w:r>
      <w:proofErr w:type="spellEnd"/>
      <w:r w:rsidRPr="00F13CC8">
        <w:rPr>
          <w:sz w:val="40"/>
          <w:szCs w:val="40"/>
        </w:rPr>
        <w:t>),(1).”</w:t>
      </w:r>
    </w:p>
    <w:p w:rsidR="00171A4E" w:rsidRPr="00171A4E" w:rsidRDefault="00171A4E" w:rsidP="00171A4E">
      <w:pPr>
        <w:rPr>
          <w:sz w:val="40"/>
          <w:szCs w:val="40"/>
        </w:rPr>
      </w:pPr>
      <w:r w:rsidRPr="00171A4E">
        <w:rPr>
          <w:sz w:val="40"/>
          <w:szCs w:val="40"/>
        </w:rPr>
        <w:t xml:space="preserve">In </w:t>
      </w:r>
      <w:proofErr w:type="spellStart"/>
      <w:r w:rsidRPr="00171A4E">
        <w:rPr>
          <w:sz w:val="40"/>
          <w:szCs w:val="40"/>
        </w:rPr>
        <w:t>conclusion,the</w:t>
      </w:r>
      <w:proofErr w:type="spellEnd"/>
      <w:r w:rsidRPr="00171A4E">
        <w:rPr>
          <w:sz w:val="40"/>
          <w:szCs w:val="40"/>
        </w:rPr>
        <w:t xml:space="preserve"> available &amp; more  recent data suggest that IOCA when compared to LOCA as a class isn't associated with reduced rate of </w:t>
      </w:r>
      <w:proofErr w:type="spellStart"/>
      <w:r w:rsidRPr="00171A4E">
        <w:rPr>
          <w:sz w:val="40"/>
          <w:szCs w:val="40"/>
        </w:rPr>
        <w:t>cin</w:t>
      </w:r>
      <w:proofErr w:type="spellEnd"/>
      <w:r w:rsidRPr="00171A4E">
        <w:rPr>
          <w:sz w:val="40"/>
          <w:szCs w:val="40"/>
        </w:rPr>
        <w:t>(1).</w:t>
      </w:r>
    </w:p>
    <w:p w:rsidR="00171A4E" w:rsidRPr="00171A4E" w:rsidRDefault="00102637" w:rsidP="00171A4E">
      <w:pPr>
        <w:rPr>
          <w:sz w:val="40"/>
          <w:szCs w:val="40"/>
        </w:rPr>
      </w:pPr>
      <w:r>
        <w:rPr>
          <w:sz w:val="40"/>
          <w:szCs w:val="40"/>
        </w:rPr>
        <w:t xml:space="preserve"> </w:t>
      </w:r>
    </w:p>
    <w:p w:rsidR="00171A4E" w:rsidRPr="00171A4E" w:rsidRDefault="00171A4E" w:rsidP="00171A4E">
      <w:pPr>
        <w:rPr>
          <w:sz w:val="40"/>
          <w:szCs w:val="40"/>
        </w:rPr>
      </w:pPr>
      <w:r w:rsidRPr="00171A4E">
        <w:rPr>
          <w:sz w:val="40"/>
          <w:szCs w:val="40"/>
        </w:rPr>
        <w:t>This conclusion also was found in our study where CIN wasn't relationship with contrast type(p=0.589)[table 4a].</w:t>
      </w:r>
    </w:p>
    <w:p w:rsidR="00171A4E" w:rsidRPr="00171A4E" w:rsidRDefault="00171A4E" w:rsidP="00171A4E">
      <w:pPr>
        <w:rPr>
          <w:sz w:val="40"/>
          <w:szCs w:val="40"/>
        </w:rPr>
      </w:pPr>
      <w:r w:rsidRPr="00171A4E">
        <w:rPr>
          <w:sz w:val="40"/>
          <w:szCs w:val="40"/>
        </w:rPr>
        <w:t>In view of the above it should  again be concluded that the most important RA mechanism for reducing the risk of CIN is to reduce the risk of bleeding.</w:t>
      </w:r>
    </w:p>
    <w:p w:rsidR="00171A4E" w:rsidRPr="00171A4E" w:rsidRDefault="00171A4E" w:rsidP="00171A4E">
      <w:pPr>
        <w:rPr>
          <w:sz w:val="40"/>
          <w:szCs w:val="40"/>
        </w:rPr>
      </w:pPr>
    </w:p>
    <w:p w:rsidR="00485405" w:rsidRDefault="00171A4E" w:rsidP="00961711">
      <w:pPr>
        <w:rPr>
          <w:sz w:val="40"/>
          <w:szCs w:val="40"/>
        </w:rPr>
      </w:pPr>
      <w:r w:rsidRPr="00171A4E">
        <w:rPr>
          <w:sz w:val="40"/>
          <w:szCs w:val="40"/>
        </w:rPr>
        <w:t>The result of our study were consistent with others previous studies</w:t>
      </w:r>
    </w:p>
    <w:p w:rsidR="00A672AA" w:rsidRDefault="00A672AA" w:rsidP="00961711">
      <w:pPr>
        <w:rPr>
          <w:sz w:val="40"/>
          <w:szCs w:val="40"/>
        </w:rPr>
      </w:pPr>
    </w:p>
    <w:p w:rsidR="0017213F" w:rsidRDefault="0017213F" w:rsidP="00961711">
      <w:pPr>
        <w:rPr>
          <w:sz w:val="40"/>
          <w:szCs w:val="40"/>
        </w:rPr>
      </w:pPr>
    </w:p>
    <w:p w:rsidR="0017213F" w:rsidRDefault="0017213F" w:rsidP="00961711">
      <w:pPr>
        <w:rPr>
          <w:sz w:val="40"/>
          <w:szCs w:val="40"/>
        </w:rPr>
      </w:pPr>
    </w:p>
    <w:p w:rsidR="0017213F" w:rsidRDefault="0017213F" w:rsidP="00961711">
      <w:pPr>
        <w:rPr>
          <w:sz w:val="40"/>
          <w:szCs w:val="40"/>
        </w:rPr>
      </w:pPr>
    </w:p>
    <w:p w:rsidR="0017213F" w:rsidRDefault="0017213F" w:rsidP="00961711">
      <w:pPr>
        <w:rPr>
          <w:sz w:val="40"/>
          <w:szCs w:val="40"/>
        </w:rPr>
      </w:pPr>
    </w:p>
    <w:p w:rsidR="0017213F" w:rsidRDefault="0017213F" w:rsidP="00961711">
      <w:pPr>
        <w:rPr>
          <w:sz w:val="40"/>
          <w:szCs w:val="40"/>
        </w:rPr>
      </w:pPr>
    </w:p>
    <w:p w:rsidR="0017213F" w:rsidRDefault="0017213F" w:rsidP="00961711">
      <w:pPr>
        <w:rPr>
          <w:sz w:val="40"/>
          <w:szCs w:val="40"/>
        </w:rPr>
      </w:pPr>
    </w:p>
    <w:p w:rsidR="0017213F" w:rsidRDefault="006B57DF" w:rsidP="00961711">
      <w:pPr>
        <w:rPr>
          <w:sz w:val="40"/>
          <w:szCs w:val="40"/>
        </w:rPr>
      </w:pPr>
      <w:r w:rsidRPr="006B57DF">
        <w:rPr>
          <w:sz w:val="40"/>
          <w:szCs w:val="40"/>
        </w:rPr>
        <w:lastRenderedPageBreak/>
        <w:t>Study limitation</w:t>
      </w:r>
    </w:p>
    <w:p w:rsidR="006B57DF" w:rsidRDefault="006B57DF" w:rsidP="00961711">
      <w:pPr>
        <w:rPr>
          <w:sz w:val="40"/>
          <w:szCs w:val="40"/>
        </w:rPr>
      </w:pPr>
    </w:p>
    <w:p w:rsidR="00FD3098" w:rsidRPr="00FD3098" w:rsidRDefault="00FD3098" w:rsidP="00FD3098">
      <w:pPr>
        <w:rPr>
          <w:sz w:val="40"/>
          <w:szCs w:val="40"/>
        </w:rPr>
      </w:pPr>
      <w:r w:rsidRPr="00FD3098">
        <w:rPr>
          <w:sz w:val="40"/>
          <w:szCs w:val="40"/>
        </w:rPr>
        <w:t>We were unable to equalize the population of RA and FA.</w:t>
      </w:r>
    </w:p>
    <w:p w:rsidR="00FD3098" w:rsidRPr="00FD3098" w:rsidRDefault="00FD3098" w:rsidP="00FD3098">
      <w:pPr>
        <w:rPr>
          <w:sz w:val="40"/>
          <w:szCs w:val="40"/>
        </w:rPr>
      </w:pPr>
      <w:r w:rsidRPr="00FD3098">
        <w:rPr>
          <w:sz w:val="40"/>
          <w:szCs w:val="40"/>
        </w:rPr>
        <w:t>Our study population was more than 800 patients , about half  of whom were excluded because discharge from hospital after 24 hr.</w:t>
      </w:r>
    </w:p>
    <w:p w:rsidR="00FD3098" w:rsidRPr="00FD3098" w:rsidRDefault="00FD3098" w:rsidP="00FD3098">
      <w:pPr>
        <w:rPr>
          <w:sz w:val="40"/>
          <w:szCs w:val="40"/>
        </w:rPr>
      </w:pPr>
    </w:p>
    <w:p w:rsidR="00FD3098" w:rsidRPr="00FD3098" w:rsidRDefault="00FD3098" w:rsidP="00FD3098">
      <w:pPr>
        <w:rPr>
          <w:sz w:val="40"/>
          <w:szCs w:val="40"/>
        </w:rPr>
      </w:pPr>
      <w:r w:rsidRPr="00FD3098">
        <w:rPr>
          <w:sz w:val="40"/>
          <w:szCs w:val="40"/>
        </w:rPr>
        <w:t>We  weren't able to adjust the result for the volume and contrast type ,but peri procedural hydration for all patients was equal on base of same protocol .</w:t>
      </w:r>
    </w:p>
    <w:p w:rsidR="00FD3098" w:rsidRPr="00FD3098" w:rsidRDefault="00FD3098" w:rsidP="00FD3098">
      <w:pPr>
        <w:rPr>
          <w:sz w:val="40"/>
          <w:szCs w:val="40"/>
        </w:rPr>
      </w:pPr>
    </w:p>
    <w:p w:rsidR="006B57DF" w:rsidRDefault="00FD3098" w:rsidP="00961711">
      <w:pPr>
        <w:rPr>
          <w:sz w:val="40"/>
          <w:szCs w:val="40"/>
        </w:rPr>
      </w:pPr>
      <w:r w:rsidRPr="00FD3098">
        <w:rPr>
          <w:sz w:val="40"/>
          <w:szCs w:val="40"/>
        </w:rPr>
        <w:t>Also request for eosinophils plus monocytes was limited to 253 patients due to operator’s opinion.</w:t>
      </w:r>
    </w:p>
    <w:p w:rsidR="00FD3098" w:rsidRDefault="00FD3098" w:rsidP="00961711">
      <w:pPr>
        <w:rPr>
          <w:sz w:val="40"/>
          <w:szCs w:val="40"/>
        </w:rPr>
      </w:pPr>
    </w:p>
    <w:p w:rsidR="007A2C59" w:rsidRDefault="007A2C59" w:rsidP="00961711">
      <w:pPr>
        <w:rPr>
          <w:sz w:val="40"/>
          <w:szCs w:val="40"/>
        </w:rPr>
      </w:pPr>
    </w:p>
    <w:p w:rsidR="007A2C59" w:rsidRDefault="007A2C59" w:rsidP="00961711">
      <w:pPr>
        <w:rPr>
          <w:sz w:val="40"/>
          <w:szCs w:val="40"/>
        </w:rPr>
      </w:pPr>
    </w:p>
    <w:p w:rsidR="007A2C59" w:rsidRDefault="007A2C59" w:rsidP="00961711">
      <w:pPr>
        <w:rPr>
          <w:sz w:val="40"/>
          <w:szCs w:val="40"/>
        </w:rPr>
      </w:pPr>
    </w:p>
    <w:p w:rsidR="007A2C59" w:rsidRDefault="007A2C59" w:rsidP="00961711">
      <w:pPr>
        <w:rPr>
          <w:sz w:val="40"/>
          <w:szCs w:val="40"/>
        </w:rPr>
      </w:pPr>
    </w:p>
    <w:p w:rsidR="007A2C59" w:rsidRDefault="007A2C59" w:rsidP="00961711">
      <w:pPr>
        <w:rPr>
          <w:sz w:val="40"/>
          <w:szCs w:val="40"/>
        </w:rPr>
      </w:pPr>
    </w:p>
    <w:p w:rsidR="007A2C59" w:rsidRDefault="007A2C59" w:rsidP="00961711">
      <w:pPr>
        <w:rPr>
          <w:sz w:val="40"/>
          <w:szCs w:val="40"/>
        </w:rPr>
      </w:pPr>
    </w:p>
    <w:p w:rsidR="007A2C59" w:rsidRDefault="007A2C59" w:rsidP="00961711">
      <w:pPr>
        <w:rPr>
          <w:sz w:val="40"/>
          <w:szCs w:val="40"/>
        </w:rPr>
      </w:pPr>
    </w:p>
    <w:p w:rsidR="007A2C59" w:rsidRDefault="007A2C59" w:rsidP="00961711">
      <w:pPr>
        <w:rPr>
          <w:sz w:val="40"/>
          <w:szCs w:val="40"/>
        </w:rPr>
      </w:pPr>
    </w:p>
    <w:p w:rsidR="007A2C59" w:rsidRDefault="007A2C59" w:rsidP="00961711">
      <w:pPr>
        <w:rPr>
          <w:sz w:val="40"/>
          <w:szCs w:val="40"/>
        </w:rPr>
      </w:pPr>
    </w:p>
    <w:p w:rsidR="007A2C59" w:rsidRDefault="007A2C59" w:rsidP="00961711">
      <w:pPr>
        <w:rPr>
          <w:sz w:val="40"/>
          <w:szCs w:val="40"/>
        </w:rPr>
      </w:pPr>
    </w:p>
    <w:p w:rsidR="007A2C59" w:rsidRDefault="007A2C59" w:rsidP="00961711">
      <w:pPr>
        <w:rPr>
          <w:sz w:val="40"/>
          <w:szCs w:val="40"/>
        </w:rPr>
      </w:pPr>
    </w:p>
    <w:p w:rsidR="007A2C59" w:rsidRDefault="007A2C59" w:rsidP="00961711">
      <w:pPr>
        <w:rPr>
          <w:sz w:val="40"/>
          <w:szCs w:val="40"/>
        </w:rPr>
      </w:pPr>
    </w:p>
    <w:p w:rsidR="007A2C59" w:rsidRDefault="009B758B" w:rsidP="00961711">
      <w:pPr>
        <w:rPr>
          <w:sz w:val="40"/>
          <w:szCs w:val="40"/>
        </w:rPr>
      </w:pPr>
      <w:r w:rsidRPr="009B758B">
        <w:rPr>
          <w:sz w:val="40"/>
          <w:szCs w:val="40"/>
        </w:rPr>
        <w:lastRenderedPageBreak/>
        <w:t>Conclution</w:t>
      </w:r>
    </w:p>
    <w:p w:rsidR="009B758B" w:rsidRDefault="009B758B" w:rsidP="00961711">
      <w:pPr>
        <w:rPr>
          <w:sz w:val="40"/>
          <w:szCs w:val="40"/>
        </w:rPr>
      </w:pPr>
    </w:p>
    <w:p w:rsidR="005A3DA9" w:rsidRPr="005A3DA9" w:rsidRDefault="005A3DA9" w:rsidP="005A3DA9">
      <w:pPr>
        <w:rPr>
          <w:sz w:val="40"/>
          <w:szCs w:val="40"/>
        </w:rPr>
      </w:pPr>
      <w:r w:rsidRPr="005A3DA9">
        <w:rPr>
          <w:sz w:val="40"/>
          <w:szCs w:val="40"/>
        </w:rPr>
        <w:t>Our result showed that in same MS risk groups both low and high risk for CIN ,the risk of AKI for RA was significantly lower than FA.</w:t>
      </w:r>
    </w:p>
    <w:p w:rsidR="005A3DA9" w:rsidRPr="005A3DA9" w:rsidRDefault="005A3DA9" w:rsidP="005A3DA9">
      <w:pPr>
        <w:rPr>
          <w:sz w:val="40"/>
          <w:szCs w:val="40"/>
        </w:rPr>
      </w:pPr>
    </w:p>
    <w:p w:rsidR="009B758B" w:rsidRDefault="005A3DA9" w:rsidP="00961711">
      <w:pPr>
        <w:rPr>
          <w:sz w:val="40"/>
          <w:szCs w:val="40"/>
        </w:rPr>
      </w:pPr>
      <w:r w:rsidRPr="005A3DA9">
        <w:rPr>
          <w:sz w:val="40"/>
          <w:szCs w:val="40"/>
        </w:rPr>
        <w:t>The most important mechanism for this reduction risk was limitation of bleeding in the RA  group.</w:t>
      </w:r>
    </w:p>
    <w:p w:rsidR="00C92A71" w:rsidRDefault="00C92A71" w:rsidP="00961711">
      <w:pPr>
        <w:rPr>
          <w:sz w:val="40"/>
          <w:szCs w:val="40"/>
        </w:rPr>
      </w:pPr>
    </w:p>
    <w:p w:rsidR="00C92A71" w:rsidRDefault="00C92A71" w:rsidP="00961711">
      <w:pPr>
        <w:rPr>
          <w:sz w:val="40"/>
          <w:szCs w:val="40"/>
        </w:rPr>
      </w:pPr>
    </w:p>
    <w:p w:rsidR="00C92A71" w:rsidRDefault="00C92A71" w:rsidP="00961711">
      <w:pPr>
        <w:rPr>
          <w:sz w:val="40"/>
          <w:szCs w:val="40"/>
        </w:rPr>
      </w:pPr>
    </w:p>
    <w:p w:rsidR="00C92A71" w:rsidRDefault="00C92A71" w:rsidP="00961711">
      <w:pPr>
        <w:rPr>
          <w:sz w:val="40"/>
          <w:szCs w:val="40"/>
        </w:rPr>
      </w:pPr>
    </w:p>
    <w:p w:rsidR="00C92A71" w:rsidRDefault="00C92A71" w:rsidP="00961711">
      <w:pPr>
        <w:rPr>
          <w:sz w:val="40"/>
          <w:szCs w:val="40"/>
        </w:rPr>
      </w:pPr>
    </w:p>
    <w:p w:rsidR="00C92A71" w:rsidRDefault="00C92A71" w:rsidP="00961711">
      <w:pPr>
        <w:rPr>
          <w:sz w:val="40"/>
          <w:szCs w:val="40"/>
        </w:rPr>
      </w:pPr>
    </w:p>
    <w:p w:rsidR="00C92A71" w:rsidRDefault="00C92A71" w:rsidP="00961711">
      <w:pPr>
        <w:rPr>
          <w:sz w:val="40"/>
          <w:szCs w:val="40"/>
        </w:rPr>
      </w:pPr>
    </w:p>
    <w:p w:rsidR="00C92A71" w:rsidRDefault="00C92A71" w:rsidP="00961711">
      <w:pPr>
        <w:rPr>
          <w:sz w:val="40"/>
          <w:szCs w:val="40"/>
        </w:rPr>
      </w:pPr>
    </w:p>
    <w:p w:rsidR="00C92A71" w:rsidRDefault="00C92A71" w:rsidP="00961711">
      <w:pPr>
        <w:rPr>
          <w:sz w:val="40"/>
          <w:szCs w:val="40"/>
        </w:rPr>
      </w:pPr>
    </w:p>
    <w:p w:rsidR="00C92A71" w:rsidRDefault="00C92A71" w:rsidP="00961711">
      <w:pPr>
        <w:rPr>
          <w:sz w:val="40"/>
          <w:szCs w:val="40"/>
        </w:rPr>
      </w:pPr>
    </w:p>
    <w:p w:rsidR="00C92A71" w:rsidRDefault="00C92A71" w:rsidP="00961711">
      <w:pPr>
        <w:rPr>
          <w:sz w:val="40"/>
          <w:szCs w:val="40"/>
        </w:rPr>
      </w:pPr>
    </w:p>
    <w:p w:rsidR="00C92A71" w:rsidRDefault="00C92A71" w:rsidP="00961711">
      <w:pPr>
        <w:rPr>
          <w:sz w:val="40"/>
          <w:szCs w:val="40"/>
        </w:rPr>
      </w:pPr>
    </w:p>
    <w:p w:rsidR="00C92A71" w:rsidRDefault="00C92A71" w:rsidP="00961711">
      <w:pPr>
        <w:rPr>
          <w:sz w:val="40"/>
          <w:szCs w:val="40"/>
        </w:rPr>
      </w:pPr>
    </w:p>
    <w:p w:rsidR="00C92A71" w:rsidRDefault="00C92A71" w:rsidP="00961711">
      <w:pPr>
        <w:rPr>
          <w:sz w:val="40"/>
          <w:szCs w:val="40"/>
        </w:rPr>
      </w:pPr>
    </w:p>
    <w:p w:rsidR="00C92A71" w:rsidRDefault="00C92A71" w:rsidP="00961711">
      <w:pPr>
        <w:rPr>
          <w:sz w:val="40"/>
          <w:szCs w:val="40"/>
        </w:rPr>
      </w:pPr>
    </w:p>
    <w:p w:rsidR="00C92A71" w:rsidRDefault="00C92A71" w:rsidP="00961711">
      <w:pPr>
        <w:rPr>
          <w:sz w:val="40"/>
          <w:szCs w:val="40"/>
        </w:rPr>
      </w:pPr>
    </w:p>
    <w:p w:rsidR="00C92A71" w:rsidRDefault="00C92A71" w:rsidP="00961711">
      <w:pPr>
        <w:rPr>
          <w:sz w:val="40"/>
          <w:szCs w:val="40"/>
        </w:rPr>
      </w:pPr>
    </w:p>
    <w:p w:rsidR="00C92A71" w:rsidRDefault="00C92A71" w:rsidP="00961711">
      <w:pPr>
        <w:rPr>
          <w:sz w:val="40"/>
          <w:szCs w:val="40"/>
        </w:rPr>
      </w:pPr>
    </w:p>
    <w:p w:rsidR="00C92A71" w:rsidRDefault="00A40550" w:rsidP="00961711">
      <w:pPr>
        <w:rPr>
          <w:sz w:val="40"/>
          <w:szCs w:val="40"/>
        </w:rPr>
      </w:pPr>
      <w:r w:rsidRPr="00A40550">
        <w:rPr>
          <w:sz w:val="40"/>
          <w:szCs w:val="40"/>
        </w:rPr>
        <w:lastRenderedPageBreak/>
        <w:t>References</w:t>
      </w:r>
    </w:p>
    <w:p w:rsidR="001A5060" w:rsidRDefault="001A5060" w:rsidP="00961711">
      <w:pPr>
        <w:rPr>
          <w:sz w:val="40"/>
          <w:szCs w:val="40"/>
        </w:rPr>
      </w:pPr>
    </w:p>
    <w:p w:rsidR="001A5060" w:rsidRPr="001A5060" w:rsidRDefault="001A5060" w:rsidP="001A5060">
      <w:pPr>
        <w:rPr>
          <w:sz w:val="40"/>
          <w:szCs w:val="40"/>
        </w:rPr>
      </w:pPr>
      <w:r w:rsidRPr="001A5060">
        <w:rPr>
          <w:sz w:val="40"/>
          <w:szCs w:val="40"/>
        </w:rPr>
        <w:t>1 Digital edition of the PCR-EPACI text book of percutaneous intervention cardiovascular medicine 2014</w:t>
      </w:r>
    </w:p>
    <w:p w:rsidR="001A5060" w:rsidRPr="001A5060" w:rsidRDefault="001A5060" w:rsidP="001A5060">
      <w:pPr>
        <w:rPr>
          <w:sz w:val="40"/>
          <w:szCs w:val="40"/>
        </w:rPr>
      </w:pPr>
      <w:r w:rsidRPr="001A5060">
        <w:rPr>
          <w:sz w:val="40"/>
          <w:szCs w:val="40"/>
        </w:rPr>
        <w:t xml:space="preserve"> 2 Correspondence to G.M.sangiorgi,MD,university Hospital of Modena ,Department of cardiology intervention cardiology unit, via del Po220 71-41124 Modena ,Italy.</w:t>
      </w:r>
    </w:p>
    <w:p w:rsidR="001A5060" w:rsidRPr="001A5060" w:rsidRDefault="001A5060" w:rsidP="001A5060">
      <w:pPr>
        <w:rPr>
          <w:sz w:val="40"/>
          <w:szCs w:val="40"/>
        </w:rPr>
      </w:pPr>
      <w:r w:rsidRPr="001A5060">
        <w:rPr>
          <w:sz w:val="40"/>
          <w:szCs w:val="40"/>
        </w:rPr>
        <w:t xml:space="preserve"> 3 </w:t>
      </w:r>
      <w:proofErr w:type="spellStart"/>
      <w:r w:rsidRPr="001A5060">
        <w:rPr>
          <w:sz w:val="40"/>
          <w:szCs w:val="40"/>
        </w:rPr>
        <w:t>Mehran</w:t>
      </w:r>
      <w:proofErr w:type="spellEnd"/>
      <w:r w:rsidRPr="001A5060">
        <w:rPr>
          <w:sz w:val="40"/>
          <w:szCs w:val="40"/>
        </w:rPr>
        <w:t xml:space="preserve"> R ,Rao SV ,et al.standardized bleeding definitions for CV clinical trial :A consensus report from the bleeding academic research consortium.circulation:2011;123:2736-2747.</w:t>
      </w:r>
    </w:p>
    <w:p w:rsidR="001A5060" w:rsidRPr="001A5060" w:rsidRDefault="001A5060" w:rsidP="001A5060">
      <w:pPr>
        <w:rPr>
          <w:sz w:val="40"/>
          <w:szCs w:val="40"/>
        </w:rPr>
      </w:pPr>
      <w:r w:rsidRPr="001A5060">
        <w:rPr>
          <w:sz w:val="40"/>
          <w:szCs w:val="40"/>
        </w:rPr>
        <w:t>4 correspondence to Hitinders,Gurm,MD,university of Michigan CV center ,ZA 594,1500,E.medical center drive,Ann Arbor MI 48109-5853.</w:t>
      </w:r>
    </w:p>
    <w:p w:rsidR="001A5060" w:rsidRPr="001A5060" w:rsidRDefault="001A5060" w:rsidP="001A5060">
      <w:pPr>
        <w:rPr>
          <w:sz w:val="40"/>
          <w:szCs w:val="40"/>
        </w:rPr>
      </w:pPr>
      <w:r w:rsidRPr="001A5060">
        <w:rPr>
          <w:sz w:val="40"/>
          <w:szCs w:val="40"/>
        </w:rPr>
        <w:t xml:space="preserve">5 Catheterization&amp;CV </w:t>
      </w:r>
      <w:proofErr w:type="spellStart"/>
      <w:r w:rsidRPr="001A5060">
        <w:rPr>
          <w:sz w:val="40"/>
          <w:szCs w:val="40"/>
        </w:rPr>
        <w:t>interventions,volume</w:t>
      </w:r>
      <w:proofErr w:type="spellEnd"/>
      <w:r w:rsidRPr="001A5060">
        <w:rPr>
          <w:sz w:val="40"/>
          <w:szCs w:val="40"/>
        </w:rPr>
        <w:t xml:space="preserve"> </w:t>
      </w:r>
      <w:proofErr w:type="spellStart"/>
      <w:r w:rsidRPr="001A5060">
        <w:rPr>
          <w:sz w:val="40"/>
          <w:szCs w:val="40"/>
        </w:rPr>
        <w:t>72,issues,page</w:t>
      </w:r>
      <w:proofErr w:type="spellEnd"/>
      <w:r w:rsidRPr="001A5060">
        <w:rPr>
          <w:sz w:val="40"/>
          <w:szCs w:val="40"/>
        </w:rPr>
        <w:t xml:space="preserve"> 629-635 , 1 November 2008.</w:t>
      </w:r>
    </w:p>
    <w:p w:rsidR="00B36429" w:rsidRPr="00F90843" w:rsidRDefault="001A5060" w:rsidP="00961711">
      <w:pPr>
        <w:rPr>
          <w:sz w:val="40"/>
          <w:szCs w:val="40"/>
        </w:rPr>
      </w:pPr>
      <w:r w:rsidRPr="001A5060">
        <w:rPr>
          <w:sz w:val="40"/>
          <w:szCs w:val="40"/>
        </w:rPr>
        <w:t xml:space="preserve">6 </w:t>
      </w:r>
      <w:proofErr w:type="spellStart"/>
      <w:r w:rsidRPr="001A5060">
        <w:rPr>
          <w:sz w:val="40"/>
          <w:szCs w:val="40"/>
        </w:rPr>
        <w:t>Andeo</w:t>
      </w:r>
      <w:proofErr w:type="spellEnd"/>
      <w:r w:rsidRPr="001A5060">
        <w:rPr>
          <w:sz w:val="40"/>
          <w:szCs w:val="40"/>
        </w:rPr>
        <w:t xml:space="preserve"> et al,AKI After Radial or Femoral access in ACS patients:JACC VOL. 69,NO 21,2017 MAY 30,2017;2592-603.</w:t>
      </w:r>
    </w:p>
    <w:sectPr w:rsidR="00B36429" w:rsidRPr="00F90843">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40D8" w:rsidRDefault="00C840D8" w:rsidP="00C51AF2">
      <w:r>
        <w:separator/>
      </w:r>
    </w:p>
  </w:endnote>
  <w:endnote w:type="continuationSeparator" w:id="0">
    <w:p w:rsidR="00C840D8" w:rsidRDefault="00C840D8" w:rsidP="00C51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6581" w:rsidRDefault="00296581">
    <w:pPr>
      <w:pStyle w:val="Footer"/>
    </w:pPr>
    <w:r>
      <w:rPr>
        <w:noProof/>
      </w:rPr>
      <w:drawing>
        <wp:anchor distT="0" distB="0" distL="114300" distR="114300" simplePos="0" relativeHeight="251659264" behindDoc="0" locked="0" layoutInCell="1" allowOverlap="1" wp14:anchorId="4173625A" wp14:editId="0AB6A87C">
          <wp:simplePos x="0" y="0"/>
          <wp:positionH relativeFrom="column">
            <wp:posOffset>0</wp:posOffset>
          </wp:positionH>
          <wp:positionV relativeFrom="paragraph">
            <wp:posOffset>172720</wp:posOffset>
          </wp:positionV>
          <wp:extent cx="5664200" cy="3644900"/>
          <wp:effectExtent l="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664200" cy="36449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40D8" w:rsidRDefault="00C840D8" w:rsidP="00C51AF2">
      <w:r>
        <w:separator/>
      </w:r>
    </w:p>
  </w:footnote>
  <w:footnote w:type="continuationSeparator" w:id="0">
    <w:p w:rsidR="00C840D8" w:rsidRDefault="00C840D8" w:rsidP="00C51A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9DE"/>
    <w:rsid w:val="00001595"/>
    <w:rsid w:val="00001E09"/>
    <w:rsid w:val="0001621D"/>
    <w:rsid w:val="0002331D"/>
    <w:rsid w:val="00023E1C"/>
    <w:rsid w:val="0002541E"/>
    <w:rsid w:val="00034DD6"/>
    <w:rsid w:val="0004560D"/>
    <w:rsid w:val="00051E35"/>
    <w:rsid w:val="00062C9E"/>
    <w:rsid w:val="00076A6A"/>
    <w:rsid w:val="000A6AE0"/>
    <w:rsid w:val="000C4B44"/>
    <w:rsid w:val="000C5679"/>
    <w:rsid w:val="000C659F"/>
    <w:rsid w:val="000D0663"/>
    <w:rsid w:val="000E1631"/>
    <w:rsid w:val="000F001F"/>
    <w:rsid w:val="00101C3D"/>
    <w:rsid w:val="00102637"/>
    <w:rsid w:val="00114AE3"/>
    <w:rsid w:val="00122C63"/>
    <w:rsid w:val="0012592A"/>
    <w:rsid w:val="00126487"/>
    <w:rsid w:val="00140518"/>
    <w:rsid w:val="001520A0"/>
    <w:rsid w:val="00157092"/>
    <w:rsid w:val="00163D25"/>
    <w:rsid w:val="001662C7"/>
    <w:rsid w:val="0016718A"/>
    <w:rsid w:val="001702F2"/>
    <w:rsid w:val="00171A4E"/>
    <w:rsid w:val="0017213F"/>
    <w:rsid w:val="0018301D"/>
    <w:rsid w:val="0018541F"/>
    <w:rsid w:val="0019065C"/>
    <w:rsid w:val="001A5060"/>
    <w:rsid w:val="001B0F20"/>
    <w:rsid w:val="001B1589"/>
    <w:rsid w:val="001B5A80"/>
    <w:rsid w:val="001C0CB6"/>
    <w:rsid w:val="001F164C"/>
    <w:rsid w:val="00201540"/>
    <w:rsid w:val="002168C1"/>
    <w:rsid w:val="002462A7"/>
    <w:rsid w:val="00271F5E"/>
    <w:rsid w:val="00296581"/>
    <w:rsid w:val="002A1850"/>
    <w:rsid w:val="002A21FD"/>
    <w:rsid w:val="002A69DE"/>
    <w:rsid w:val="002D68F7"/>
    <w:rsid w:val="002E3592"/>
    <w:rsid w:val="002F3CA3"/>
    <w:rsid w:val="002F3F79"/>
    <w:rsid w:val="002F4E24"/>
    <w:rsid w:val="00301A1C"/>
    <w:rsid w:val="00305F3B"/>
    <w:rsid w:val="00312121"/>
    <w:rsid w:val="0031630A"/>
    <w:rsid w:val="003479F9"/>
    <w:rsid w:val="003503F1"/>
    <w:rsid w:val="00351E8C"/>
    <w:rsid w:val="003563A7"/>
    <w:rsid w:val="00357DEF"/>
    <w:rsid w:val="003619BC"/>
    <w:rsid w:val="003D5CAD"/>
    <w:rsid w:val="003E1D7A"/>
    <w:rsid w:val="003E6FB5"/>
    <w:rsid w:val="00406243"/>
    <w:rsid w:val="00416F68"/>
    <w:rsid w:val="00435C82"/>
    <w:rsid w:val="0043775B"/>
    <w:rsid w:val="004536FF"/>
    <w:rsid w:val="00471827"/>
    <w:rsid w:val="00475B8F"/>
    <w:rsid w:val="00480C05"/>
    <w:rsid w:val="00485405"/>
    <w:rsid w:val="0048591E"/>
    <w:rsid w:val="00496DC1"/>
    <w:rsid w:val="004A2A74"/>
    <w:rsid w:val="004A5750"/>
    <w:rsid w:val="004A7982"/>
    <w:rsid w:val="004B4214"/>
    <w:rsid w:val="004B67BC"/>
    <w:rsid w:val="004E4A6E"/>
    <w:rsid w:val="004F0785"/>
    <w:rsid w:val="005257CA"/>
    <w:rsid w:val="005261FB"/>
    <w:rsid w:val="00536B2B"/>
    <w:rsid w:val="00551D50"/>
    <w:rsid w:val="00553C67"/>
    <w:rsid w:val="00566015"/>
    <w:rsid w:val="00580E5D"/>
    <w:rsid w:val="005874A1"/>
    <w:rsid w:val="00594519"/>
    <w:rsid w:val="005A3827"/>
    <w:rsid w:val="005A3DA9"/>
    <w:rsid w:val="005A41E3"/>
    <w:rsid w:val="005A4C83"/>
    <w:rsid w:val="005B1661"/>
    <w:rsid w:val="005E661D"/>
    <w:rsid w:val="005E6E5F"/>
    <w:rsid w:val="005F1859"/>
    <w:rsid w:val="00600594"/>
    <w:rsid w:val="00614EC2"/>
    <w:rsid w:val="00646429"/>
    <w:rsid w:val="00654C6B"/>
    <w:rsid w:val="00657235"/>
    <w:rsid w:val="00660E03"/>
    <w:rsid w:val="0066630F"/>
    <w:rsid w:val="006735D2"/>
    <w:rsid w:val="00694ACD"/>
    <w:rsid w:val="006B0C63"/>
    <w:rsid w:val="006B57DF"/>
    <w:rsid w:val="006C4A88"/>
    <w:rsid w:val="006D49EF"/>
    <w:rsid w:val="006D4F0F"/>
    <w:rsid w:val="006E0C74"/>
    <w:rsid w:val="006F788B"/>
    <w:rsid w:val="007477E7"/>
    <w:rsid w:val="00760F6B"/>
    <w:rsid w:val="007628BF"/>
    <w:rsid w:val="00770559"/>
    <w:rsid w:val="00770CE5"/>
    <w:rsid w:val="0078457F"/>
    <w:rsid w:val="007A2C59"/>
    <w:rsid w:val="007A35B5"/>
    <w:rsid w:val="007A7CC1"/>
    <w:rsid w:val="007A7D26"/>
    <w:rsid w:val="007B6827"/>
    <w:rsid w:val="007C1D7E"/>
    <w:rsid w:val="007E6C52"/>
    <w:rsid w:val="00820C59"/>
    <w:rsid w:val="00827E47"/>
    <w:rsid w:val="00834218"/>
    <w:rsid w:val="00836AA7"/>
    <w:rsid w:val="0084788A"/>
    <w:rsid w:val="00857C57"/>
    <w:rsid w:val="00873535"/>
    <w:rsid w:val="008A04F1"/>
    <w:rsid w:val="008E38E5"/>
    <w:rsid w:val="008E4559"/>
    <w:rsid w:val="008F4F26"/>
    <w:rsid w:val="008F63F2"/>
    <w:rsid w:val="00907B80"/>
    <w:rsid w:val="00920E1A"/>
    <w:rsid w:val="00951B9D"/>
    <w:rsid w:val="00961711"/>
    <w:rsid w:val="0096324D"/>
    <w:rsid w:val="00964348"/>
    <w:rsid w:val="009710D6"/>
    <w:rsid w:val="00993157"/>
    <w:rsid w:val="009A4EE2"/>
    <w:rsid w:val="009B31AC"/>
    <w:rsid w:val="009B758B"/>
    <w:rsid w:val="009C0A05"/>
    <w:rsid w:val="009C172A"/>
    <w:rsid w:val="009F44A1"/>
    <w:rsid w:val="00A03CB5"/>
    <w:rsid w:val="00A06A87"/>
    <w:rsid w:val="00A10D1B"/>
    <w:rsid w:val="00A22831"/>
    <w:rsid w:val="00A40550"/>
    <w:rsid w:val="00A42453"/>
    <w:rsid w:val="00A61AC4"/>
    <w:rsid w:val="00A672AA"/>
    <w:rsid w:val="00A765E5"/>
    <w:rsid w:val="00A92534"/>
    <w:rsid w:val="00A95C43"/>
    <w:rsid w:val="00AA3D1E"/>
    <w:rsid w:val="00AB1A06"/>
    <w:rsid w:val="00AB3C3F"/>
    <w:rsid w:val="00AC30B7"/>
    <w:rsid w:val="00AD6E8D"/>
    <w:rsid w:val="00AF285A"/>
    <w:rsid w:val="00B12EC8"/>
    <w:rsid w:val="00B13B5F"/>
    <w:rsid w:val="00B14835"/>
    <w:rsid w:val="00B152AD"/>
    <w:rsid w:val="00B1559A"/>
    <w:rsid w:val="00B26AC4"/>
    <w:rsid w:val="00B36429"/>
    <w:rsid w:val="00B56E0B"/>
    <w:rsid w:val="00B57CAB"/>
    <w:rsid w:val="00B61ECB"/>
    <w:rsid w:val="00B74516"/>
    <w:rsid w:val="00B95E32"/>
    <w:rsid w:val="00BA7FB5"/>
    <w:rsid w:val="00BE1880"/>
    <w:rsid w:val="00BE30B3"/>
    <w:rsid w:val="00BF1590"/>
    <w:rsid w:val="00BF548C"/>
    <w:rsid w:val="00C060A2"/>
    <w:rsid w:val="00C14840"/>
    <w:rsid w:val="00C24B4A"/>
    <w:rsid w:val="00C333A9"/>
    <w:rsid w:val="00C44DC1"/>
    <w:rsid w:val="00C478C0"/>
    <w:rsid w:val="00C50A8A"/>
    <w:rsid w:val="00C51AF2"/>
    <w:rsid w:val="00C73628"/>
    <w:rsid w:val="00C7599B"/>
    <w:rsid w:val="00C760D8"/>
    <w:rsid w:val="00C840D8"/>
    <w:rsid w:val="00C92A71"/>
    <w:rsid w:val="00CC11A8"/>
    <w:rsid w:val="00CC1EA2"/>
    <w:rsid w:val="00CD43FA"/>
    <w:rsid w:val="00CE11AA"/>
    <w:rsid w:val="00CE1F8A"/>
    <w:rsid w:val="00CF0692"/>
    <w:rsid w:val="00CF2D28"/>
    <w:rsid w:val="00D247D3"/>
    <w:rsid w:val="00D4316B"/>
    <w:rsid w:val="00D6586B"/>
    <w:rsid w:val="00D65A4B"/>
    <w:rsid w:val="00D81F3B"/>
    <w:rsid w:val="00DA685E"/>
    <w:rsid w:val="00DB42C3"/>
    <w:rsid w:val="00DE1B2F"/>
    <w:rsid w:val="00DE5250"/>
    <w:rsid w:val="00E05DA3"/>
    <w:rsid w:val="00E320A1"/>
    <w:rsid w:val="00E3220C"/>
    <w:rsid w:val="00E43A99"/>
    <w:rsid w:val="00E53A76"/>
    <w:rsid w:val="00E57825"/>
    <w:rsid w:val="00E6416F"/>
    <w:rsid w:val="00E732CA"/>
    <w:rsid w:val="00E8035C"/>
    <w:rsid w:val="00E9086C"/>
    <w:rsid w:val="00E926C6"/>
    <w:rsid w:val="00EA1823"/>
    <w:rsid w:val="00EA5BA2"/>
    <w:rsid w:val="00EA7478"/>
    <w:rsid w:val="00F02EBA"/>
    <w:rsid w:val="00F13CC8"/>
    <w:rsid w:val="00F167BE"/>
    <w:rsid w:val="00F22F1E"/>
    <w:rsid w:val="00F23818"/>
    <w:rsid w:val="00F60AAD"/>
    <w:rsid w:val="00F90843"/>
    <w:rsid w:val="00FA04E1"/>
    <w:rsid w:val="00FA19D9"/>
    <w:rsid w:val="00FA3FD9"/>
    <w:rsid w:val="00FB281A"/>
    <w:rsid w:val="00FC06C8"/>
    <w:rsid w:val="00FC6017"/>
    <w:rsid w:val="00FD3098"/>
    <w:rsid w:val="00FD7439"/>
    <w:rsid w:val="00FE01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0D20783-2529-3E49-8F87-7F978B25C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1AF2"/>
    <w:pPr>
      <w:tabs>
        <w:tab w:val="center" w:pos="4680"/>
        <w:tab w:val="right" w:pos="9360"/>
      </w:tabs>
    </w:pPr>
  </w:style>
  <w:style w:type="character" w:customStyle="1" w:styleId="HeaderChar">
    <w:name w:val="Header Char"/>
    <w:basedOn w:val="DefaultParagraphFont"/>
    <w:link w:val="Header"/>
    <w:uiPriority w:val="99"/>
    <w:rsid w:val="00C51AF2"/>
  </w:style>
  <w:style w:type="paragraph" w:styleId="Footer">
    <w:name w:val="footer"/>
    <w:basedOn w:val="Normal"/>
    <w:link w:val="FooterChar"/>
    <w:uiPriority w:val="99"/>
    <w:unhideWhenUsed/>
    <w:rsid w:val="00C51AF2"/>
    <w:pPr>
      <w:tabs>
        <w:tab w:val="center" w:pos="4680"/>
        <w:tab w:val="right" w:pos="9360"/>
      </w:tabs>
    </w:pPr>
  </w:style>
  <w:style w:type="character" w:customStyle="1" w:styleId="FooterChar">
    <w:name w:val="Footer Char"/>
    <w:basedOn w:val="DefaultParagraphFont"/>
    <w:link w:val="Footer"/>
    <w:uiPriority w:val="99"/>
    <w:rsid w:val="00C51AF2"/>
  </w:style>
  <w:style w:type="character" w:styleId="CommentReference">
    <w:name w:val="annotation reference"/>
    <w:basedOn w:val="DefaultParagraphFont"/>
    <w:uiPriority w:val="99"/>
    <w:semiHidden/>
    <w:unhideWhenUsed/>
    <w:rsid w:val="000C659F"/>
    <w:rPr>
      <w:sz w:val="16"/>
      <w:szCs w:val="16"/>
    </w:rPr>
  </w:style>
  <w:style w:type="paragraph" w:styleId="CommentText">
    <w:name w:val="annotation text"/>
    <w:basedOn w:val="Normal"/>
    <w:link w:val="CommentTextChar"/>
    <w:uiPriority w:val="99"/>
    <w:semiHidden/>
    <w:unhideWhenUsed/>
    <w:rsid w:val="000C659F"/>
    <w:rPr>
      <w:sz w:val="20"/>
      <w:szCs w:val="20"/>
    </w:rPr>
  </w:style>
  <w:style w:type="character" w:customStyle="1" w:styleId="CommentTextChar">
    <w:name w:val="Comment Text Char"/>
    <w:basedOn w:val="DefaultParagraphFont"/>
    <w:link w:val="CommentText"/>
    <w:uiPriority w:val="99"/>
    <w:semiHidden/>
    <w:rsid w:val="000C659F"/>
    <w:rPr>
      <w:sz w:val="20"/>
      <w:szCs w:val="20"/>
    </w:rPr>
  </w:style>
  <w:style w:type="paragraph" w:styleId="CommentSubject">
    <w:name w:val="annotation subject"/>
    <w:basedOn w:val="CommentText"/>
    <w:next w:val="CommentText"/>
    <w:link w:val="CommentSubjectChar"/>
    <w:uiPriority w:val="99"/>
    <w:semiHidden/>
    <w:unhideWhenUsed/>
    <w:rsid w:val="000C659F"/>
    <w:rPr>
      <w:b/>
      <w:bCs/>
    </w:rPr>
  </w:style>
  <w:style w:type="character" w:customStyle="1" w:styleId="CommentSubjectChar">
    <w:name w:val="Comment Subject Char"/>
    <w:basedOn w:val="CommentTextChar"/>
    <w:link w:val="CommentSubject"/>
    <w:uiPriority w:val="99"/>
    <w:semiHidden/>
    <w:rsid w:val="000C659F"/>
    <w:rPr>
      <w:b/>
      <w:bCs/>
      <w:sz w:val="20"/>
      <w:szCs w:val="20"/>
    </w:rPr>
  </w:style>
  <w:style w:type="paragraph" w:styleId="BalloonText">
    <w:name w:val="Balloon Text"/>
    <w:basedOn w:val="Normal"/>
    <w:link w:val="BalloonTextChar"/>
    <w:uiPriority w:val="99"/>
    <w:semiHidden/>
    <w:unhideWhenUsed/>
    <w:rsid w:val="000C659F"/>
    <w:rPr>
      <w:rFonts w:ascii="Arial" w:hAnsi="Arial" w:cs="Arial"/>
      <w:sz w:val="18"/>
      <w:szCs w:val="18"/>
    </w:rPr>
  </w:style>
  <w:style w:type="character" w:customStyle="1" w:styleId="BalloonTextChar">
    <w:name w:val="Balloon Text Char"/>
    <w:basedOn w:val="DefaultParagraphFont"/>
    <w:link w:val="BalloonText"/>
    <w:uiPriority w:val="99"/>
    <w:semiHidden/>
    <w:rsid w:val="000C659F"/>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2387</Words>
  <Characters>13610</Characters>
  <Application>Microsoft Office Word</Application>
  <DocSecurity>0</DocSecurity>
  <Lines>113</Lines>
  <Paragraphs>31</Paragraphs>
  <ScaleCrop>false</ScaleCrop>
  <Company/>
  <LinksUpToDate>false</LinksUpToDate>
  <CharactersWithSpaces>15966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nmhadi48@yahoo.com</dc:creator>
  <cp:keywords/>
  <dc:description/>
  <cp:lastModifiedBy>nmhadi48@yahoo.com</cp:lastModifiedBy>
  <cp:revision>2</cp:revision>
  <dcterms:created xsi:type="dcterms:W3CDTF">2018-03-28T13:20:00Z</dcterms:created>
  <dcterms:modified xsi:type="dcterms:W3CDTF">2018-03-28T13:20:00Z</dcterms:modified>
</cp:coreProperties>
</file>