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BE5" w:rsidRDefault="001B0BE5" w:rsidP="001B0BE5">
      <w:pPr>
        <w:jc w:val="right"/>
        <w:rPr>
          <w:color w:val="FF0000"/>
          <w:sz w:val="32"/>
          <w:szCs w:val="32"/>
        </w:rPr>
      </w:pPr>
      <w:r w:rsidRPr="001B0BE5">
        <w:rPr>
          <w:noProof/>
          <w:color w:val="FF0000"/>
          <w:sz w:val="32"/>
          <w:szCs w:val="32"/>
          <w:lang w:val="fr-FR"/>
        </w:rPr>
        <w:drawing>
          <wp:inline distT="0" distB="0" distL="0" distR="0">
            <wp:extent cx="2215192" cy="1541197"/>
            <wp:effectExtent l="19050" t="0" r="0" b="0"/>
            <wp:docPr id="1" name="Image 1" descr="Résultat de recherche d'images pour &quot;‫صفاء عزمون‬‎&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صفاء عزمون‬‎&quot;"/>
                    <pic:cNvPicPr>
                      <a:picLocks noChangeAspect="1" noChangeArrowheads="1"/>
                    </pic:cNvPicPr>
                  </pic:nvPicPr>
                  <pic:blipFill>
                    <a:blip r:embed="rId5" cstate="print"/>
                    <a:srcRect/>
                    <a:stretch>
                      <a:fillRect/>
                    </a:stretch>
                  </pic:blipFill>
                  <pic:spPr bwMode="auto">
                    <a:xfrm>
                      <a:off x="0" y="0"/>
                      <a:ext cx="2227963" cy="1550082"/>
                    </a:xfrm>
                    <a:prstGeom prst="rect">
                      <a:avLst/>
                    </a:prstGeom>
                    <a:noFill/>
                    <a:ln w="9525">
                      <a:noFill/>
                      <a:miter lim="800000"/>
                      <a:headEnd/>
                      <a:tailEnd/>
                    </a:ln>
                  </pic:spPr>
                </pic:pic>
              </a:graphicData>
            </a:graphic>
          </wp:inline>
        </w:drawing>
      </w:r>
    </w:p>
    <w:p w:rsidR="0036371D" w:rsidRPr="00EC1BBA" w:rsidRDefault="0036371D" w:rsidP="0036371D">
      <w:r w:rsidRPr="0036371D">
        <w:rPr>
          <w:color w:val="FF0000"/>
          <w:sz w:val="32"/>
          <w:szCs w:val="32"/>
        </w:rPr>
        <w:t xml:space="preserve">Acute aortic dissection revealed by </w:t>
      </w:r>
      <w:proofErr w:type="spellStart"/>
      <w:r w:rsidRPr="0036371D">
        <w:rPr>
          <w:color w:val="FF0000"/>
          <w:sz w:val="32"/>
          <w:szCs w:val="32"/>
        </w:rPr>
        <w:t>reno-medullary</w:t>
      </w:r>
      <w:proofErr w:type="spellEnd"/>
      <w:r w:rsidRPr="0036371D">
        <w:rPr>
          <w:color w:val="FF0000"/>
          <w:sz w:val="32"/>
          <w:szCs w:val="32"/>
        </w:rPr>
        <w:t xml:space="preserve"> ischemia and acute myocardial infarction</w:t>
      </w:r>
    </w:p>
    <w:p w:rsidR="0036371D" w:rsidRDefault="0036371D" w:rsidP="0036371D">
      <w:r>
        <w:t>S. AZMOUN,</w:t>
      </w:r>
      <w:r w:rsidRPr="00581D0C">
        <w:t xml:space="preserve"> L. </w:t>
      </w:r>
      <w:r>
        <w:t>RACHID, I. BENAMAR, D. BENZAROUEL, M ELHATTAOUI</w:t>
      </w:r>
    </w:p>
    <w:p w:rsidR="0036371D" w:rsidRDefault="0036371D" w:rsidP="0036371D">
      <w:pPr>
        <w:rPr>
          <w:rFonts w:ascii="AmerigoBT-RomanA" w:hAnsi="AmerigoBT-RomanA"/>
          <w:color w:val="231F20"/>
          <w:sz w:val="16"/>
          <w:szCs w:val="16"/>
        </w:rPr>
      </w:pPr>
      <w:r>
        <w:rPr>
          <w:sz w:val="24"/>
          <w:szCs w:val="24"/>
          <w:lang w:bidi="ar-MA"/>
        </w:rPr>
        <w:t xml:space="preserve"> </w:t>
      </w:r>
      <w:r>
        <w:rPr>
          <w:rFonts w:ascii="AmerigoBT-RomanA" w:hAnsi="AmerigoBT-RomanA"/>
          <w:color w:val="231F20"/>
          <w:sz w:val="16"/>
          <w:szCs w:val="16"/>
        </w:rPr>
        <w:t>Department of Cardiology</w:t>
      </w:r>
      <w:proofErr w:type="gramStart"/>
      <w:r>
        <w:rPr>
          <w:rFonts w:ascii="AmerigoBT-RomanA" w:hAnsi="AmerigoBT-RomanA"/>
          <w:color w:val="231F20"/>
          <w:sz w:val="16"/>
          <w:szCs w:val="16"/>
        </w:rPr>
        <w:t>..</w:t>
      </w:r>
      <w:proofErr w:type="gramEnd"/>
      <w:r>
        <w:rPr>
          <w:rFonts w:ascii="AmerigoBT-RomanA" w:hAnsi="AmerigoBT-RomanA"/>
          <w:color w:val="231F20"/>
          <w:sz w:val="16"/>
          <w:szCs w:val="16"/>
        </w:rPr>
        <w:t xml:space="preserve"> </w:t>
      </w:r>
      <w:proofErr w:type="gramStart"/>
      <w:r>
        <w:rPr>
          <w:rFonts w:ascii="AmerigoBT-RomanA" w:hAnsi="AmerigoBT-RomanA"/>
          <w:color w:val="231F20"/>
          <w:sz w:val="16"/>
          <w:szCs w:val="16"/>
        </w:rPr>
        <w:t>Mohammed VI Hospital.</w:t>
      </w:r>
      <w:proofErr w:type="gramEnd"/>
      <w:r>
        <w:rPr>
          <w:rFonts w:ascii="AmerigoBT-RomanA" w:hAnsi="AmerigoBT-RomanA"/>
          <w:color w:val="231F20"/>
          <w:sz w:val="16"/>
          <w:szCs w:val="16"/>
        </w:rPr>
        <w:t xml:space="preserve"> </w:t>
      </w:r>
      <w:proofErr w:type="gramStart"/>
      <w:r>
        <w:rPr>
          <w:rFonts w:ascii="AmerigoBT-RomanA" w:hAnsi="AmerigoBT-RomanA"/>
          <w:color w:val="231F20"/>
          <w:sz w:val="16"/>
          <w:szCs w:val="16"/>
        </w:rPr>
        <w:t>Marrakech.</w:t>
      </w:r>
      <w:proofErr w:type="gramEnd"/>
      <w:r>
        <w:rPr>
          <w:rFonts w:ascii="AmerigoBT-RomanA" w:hAnsi="AmerigoBT-RomanA"/>
          <w:color w:val="231F20"/>
          <w:sz w:val="16"/>
          <w:szCs w:val="16"/>
        </w:rPr>
        <w:t xml:space="preserve"> Morocco</w:t>
      </w:r>
    </w:p>
    <w:p w:rsidR="0036371D" w:rsidRDefault="0036371D" w:rsidP="0036371D">
      <w:pPr>
        <w:rPr>
          <w:color w:val="FF0000"/>
          <w:sz w:val="32"/>
          <w:szCs w:val="32"/>
        </w:rPr>
      </w:pPr>
      <w:r>
        <w:rPr>
          <w:color w:val="FF0000"/>
          <w:sz w:val="32"/>
          <w:szCs w:val="32"/>
        </w:rPr>
        <w:t>ABSTRACT</w:t>
      </w:r>
    </w:p>
    <w:p w:rsidR="0036371D" w:rsidRPr="004B1B66" w:rsidRDefault="0036371D" w:rsidP="0036371D">
      <w:r w:rsidRPr="004B1B66">
        <w:t xml:space="preserve">Introduction </w:t>
      </w:r>
    </w:p>
    <w:p w:rsidR="0036371D" w:rsidRPr="004B1B66" w:rsidRDefault="0036371D" w:rsidP="0036371D">
      <w:pPr>
        <w:rPr>
          <w:rFonts w:eastAsiaTheme="minorHAnsi" w:cstheme="minorBidi"/>
        </w:rPr>
      </w:pPr>
      <w:r w:rsidRPr="004B1B66">
        <w:t xml:space="preserve">Acute aortic dissection is an extreme medico-surgical emergency. It’s </w:t>
      </w:r>
      <w:r w:rsidRPr="004B1B66">
        <w:rPr>
          <w:rFonts w:eastAsiaTheme="minorHAnsi" w:cstheme="minorBidi"/>
        </w:rPr>
        <w:t>often misdiagnosed</w:t>
      </w:r>
      <w:r w:rsidRPr="004B1B66">
        <w:t xml:space="preserve">, however </w:t>
      </w:r>
      <w:proofErr w:type="gramStart"/>
      <w:r w:rsidRPr="004B1B66">
        <w:t>it’s</w:t>
      </w:r>
      <w:proofErr w:type="gramEnd"/>
      <w:r w:rsidRPr="004B1B66">
        <w:t xml:space="preserve"> life-threatening condition that requires rapid diagnosis and treatment.</w:t>
      </w:r>
    </w:p>
    <w:p w:rsidR="0036371D" w:rsidRPr="004B1B66" w:rsidRDefault="0036371D" w:rsidP="0036371D">
      <w:r w:rsidRPr="004B1B66">
        <w:t xml:space="preserve">Case report </w:t>
      </w:r>
    </w:p>
    <w:p w:rsidR="0036371D" w:rsidRPr="004B1B66" w:rsidRDefault="0036371D" w:rsidP="0036371D">
      <w:pPr>
        <w:rPr>
          <w:rFonts w:eastAsiaTheme="minorHAnsi" w:cstheme="minorBidi"/>
        </w:rPr>
      </w:pPr>
      <w:proofErr w:type="gramStart"/>
      <w:r w:rsidRPr="004B1B66">
        <w:t>A 60-year-old Moroccan men</w:t>
      </w:r>
      <w:proofErr w:type="gramEnd"/>
      <w:r w:rsidRPr="004B1B66">
        <w:t xml:space="preserve">, without medical history, referred patient for acute coronary syndrome at 13 hours after the onset of sudden </w:t>
      </w:r>
      <w:r w:rsidRPr="004B1B66">
        <w:rPr>
          <w:rFonts w:eastAsiaTheme="minorHAnsi" w:cstheme="minorBidi"/>
        </w:rPr>
        <w:t xml:space="preserve">chest pain. The patient presented concomitant paraplegia without traumatic context.  On admission, the patient was conscious, with intense chest pain with low systolic blood pressure at 80 mmHg, and the heart rate was 74 </w:t>
      </w:r>
      <w:proofErr w:type="spellStart"/>
      <w:r w:rsidRPr="004B1B66">
        <w:rPr>
          <w:rFonts w:eastAsiaTheme="minorHAnsi" w:cstheme="minorBidi"/>
        </w:rPr>
        <w:t>bpm</w:t>
      </w:r>
      <w:proofErr w:type="spellEnd"/>
      <w:r w:rsidRPr="004B1B66">
        <w:rPr>
          <w:rFonts w:eastAsiaTheme="minorHAnsi" w:cstheme="minorBidi"/>
        </w:rPr>
        <w:t>, and paraplegia. The electrocardiogram obtained on admission revealed a ST segment elevation in anterior, right and posterior leads with mirror image in inferior and lateral leads. Laboratory testing</w:t>
      </w:r>
      <w:r w:rsidRPr="004B1B66">
        <w:t xml:space="preserve"> </w:t>
      </w:r>
      <w:r w:rsidRPr="004B1B66">
        <w:rPr>
          <w:rFonts w:eastAsiaTheme="minorHAnsi" w:cstheme="minorBidi"/>
        </w:rPr>
        <w:t>revealed an acute renal inj</w:t>
      </w:r>
      <w:bookmarkStart w:id="0" w:name="_GoBack"/>
      <w:bookmarkEnd w:id="0"/>
      <w:r w:rsidRPr="004B1B66">
        <w:rPr>
          <w:rFonts w:eastAsiaTheme="minorHAnsi" w:cstheme="minorBidi"/>
        </w:rPr>
        <w:t xml:space="preserve">ury. Thus, an aortic dissection was suspected and emergency computed tomography (CT) scanning of the chest and abdomen was performed. The diagnosis of aortic dissection type A of </w:t>
      </w:r>
      <w:proofErr w:type="spellStart"/>
      <w:r w:rsidRPr="004B1B66">
        <w:rPr>
          <w:rFonts w:eastAsiaTheme="minorHAnsi" w:cstheme="minorBidi"/>
        </w:rPr>
        <w:t>standford</w:t>
      </w:r>
      <w:proofErr w:type="spellEnd"/>
      <w:r w:rsidRPr="004B1B66">
        <w:rPr>
          <w:rFonts w:eastAsiaTheme="minorHAnsi" w:cstheme="minorBidi"/>
        </w:rPr>
        <w:t xml:space="preserve"> was established by CT imaging from the visualization of a torn intimal flap noted from the origin of </w:t>
      </w:r>
      <w:proofErr w:type="gramStart"/>
      <w:r w:rsidRPr="004B1B66">
        <w:rPr>
          <w:rFonts w:eastAsiaTheme="minorHAnsi" w:cstheme="minorBidi"/>
        </w:rPr>
        <w:t>aorta  to</w:t>
      </w:r>
      <w:proofErr w:type="gramEnd"/>
      <w:r w:rsidRPr="004B1B66">
        <w:rPr>
          <w:rFonts w:eastAsiaTheme="minorHAnsi" w:cstheme="minorBidi"/>
        </w:rPr>
        <w:t xml:space="preserve"> the common femoral Artery . The patient </w:t>
      </w:r>
      <w:proofErr w:type="spellStart"/>
      <w:r w:rsidRPr="004B1B66">
        <w:rPr>
          <w:rFonts w:eastAsiaTheme="minorHAnsi" w:cstheme="minorBidi"/>
        </w:rPr>
        <w:t>developped</w:t>
      </w:r>
      <w:proofErr w:type="spellEnd"/>
      <w:r w:rsidRPr="004B1B66">
        <w:rPr>
          <w:rFonts w:eastAsiaTheme="minorHAnsi" w:cstheme="minorBidi"/>
        </w:rPr>
        <w:t xml:space="preserve"> an acute lower-limb ischemia and unfortunately died after 24 hours.</w:t>
      </w:r>
    </w:p>
    <w:p w:rsidR="0036371D" w:rsidRPr="004B1B66" w:rsidRDefault="0036371D" w:rsidP="0036371D">
      <w:pPr>
        <w:rPr>
          <w:rFonts w:eastAsiaTheme="minorHAnsi" w:cstheme="minorBidi"/>
        </w:rPr>
      </w:pPr>
      <w:r>
        <w:rPr>
          <w:rFonts w:eastAsiaTheme="minorHAnsi" w:cstheme="minorBidi"/>
        </w:rPr>
        <w:t>Conclusion:</w:t>
      </w:r>
    </w:p>
    <w:p w:rsidR="0036371D" w:rsidRPr="004B1B66" w:rsidRDefault="0036371D" w:rsidP="0036371D">
      <w:pPr>
        <w:spacing w:after="0" w:line="240" w:lineRule="auto"/>
        <w:rPr>
          <w:rFonts w:eastAsiaTheme="minorHAnsi" w:cstheme="minorBidi"/>
        </w:rPr>
      </w:pPr>
      <w:r w:rsidRPr="004B1B66">
        <w:rPr>
          <w:rFonts w:eastAsiaTheme="minorHAnsi" w:cstheme="minorBidi"/>
        </w:rPr>
        <w:t xml:space="preserve">Aortic dissection with extension to coronary artery should be ruled out whenever a patient presents with EKG signs suggestive of acute myocardial infarction at the emergency department, because de management is totally different. A </w:t>
      </w:r>
    </w:p>
    <w:p w:rsidR="0036371D" w:rsidRPr="004B1B66" w:rsidRDefault="0036371D" w:rsidP="0036371D">
      <w:pPr>
        <w:spacing w:after="0" w:line="240" w:lineRule="auto"/>
        <w:rPr>
          <w:rFonts w:eastAsiaTheme="minorHAnsi" w:cstheme="minorBidi"/>
        </w:rPr>
      </w:pPr>
      <w:r w:rsidRPr="004B1B66">
        <w:rPr>
          <w:rFonts w:eastAsiaTheme="minorHAnsi" w:cstheme="minorBidi"/>
        </w:rPr>
        <w:t>Undoubtedly, a good clinical examination with an analysis of all of the clinical and paraclinical parameters will lead to correct diagnosis and emergent surgery can be lifesaving.</w:t>
      </w:r>
    </w:p>
    <w:p w:rsidR="0036371D" w:rsidRDefault="0036371D">
      <w:pPr>
        <w:rPr>
          <w:color w:val="FF0000"/>
          <w:sz w:val="32"/>
          <w:szCs w:val="32"/>
        </w:rPr>
      </w:pPr>
    </w:p>
    <w:p w:rsidR="000920CD" w:rsidRDefault="00FC6ECE" w:rsidP="0036371D">
      <w:proofErr w:type="gramStart"/>
      <w:r>
        <w:rPr>
          <w:color w:val="FF0000"/>
          <w:sz w:val="32"/>
          <w:szCs w:val="32"/>
        </w:rPr>
        <w:lastRenderedPageBreak/>
        <w:t>k</w:t>
      </w:r>
      <w:r w:rsidR="00111DA2">
        <w:rPr>
          <w:color w:val="FF0000"/>
          <w:sz w:val="32"/>
          <w:szCs w:val="32"/>
        </w:rPr>
        <w:t>ey</w:t>
      </w:r>
      <w:proofErr w:type="gramEnd"/>
      <w:r w:rsidR="00111DA2">
        <w:rPr>
          <w:color w:val="FF0000"/>
          <w:sz w:val="32"/>
          <w:szCs w:val="32"/>
        </w:rPr>
        <w:t xml:space="preserve"> words:</w:t>
      </w:r>
      <w:r w:rsidR="00111DA2">
        <w:rPr>
          <w:b/>
          <w:color w:val="FF0000"/>
          <w:sz w:val="20"/>
          <w:szCs w:val="20"/>
        </w:rPr>
        <w:t xml:space="preserve"> </w:t>
      </w:r>
      <w:r w:rsidR="0036371D">
        <w:rPr>
          <w:b/>
          <w:color w:val="FF0000"/>
          <w:sz w:val="20"/>
          <w:szCs w:val="20"/>
        </w:rPr>
        <w:t xml:space="preserve"> </w:t>
      </w:r>
      <w:r w:rsidR="00111DA2">
        <w:t>A</w:t>
      </w:r>
      <w:r w:rsidR="0036371D">
        <w:t>cute a</w:t>
      </w:r>
      <w:r w:rsidR="00111DA2">
        <w:t xml:space="preserve">ortic  Dissection </w:t>
      </w:r>
      <w:r w:rsidR="0036371D">
        <w:t>–</w:t>
      </w:r>
      <w:r w:rsidR="00111DA2">
        <w:t xml:space="preserve"> </w:t>
      </w:r>
      <w:r w:rsidR="0036371D">
        <w:t>myocardial infarction –</w:t>
      </w:r>
      <w:r w:rsidR="00111DA2">
        <w:t xml:space="preserve"> </w:t>
      </w:r>
      <w:r w:rsidR="0036371D">
        <w:t xml:space="preserve">medullar ischemia </w:t>
      </w:r>
      <w:r w:rsidR="00111DA2">
        <w:t xml:space="preserve"> –</w:t>
      </w:r>
      <w:r w:rsidR="0036371D">
        <w:t xml:space="preserve"> </w:t>
      </w:r>
      <w:r w:rsidR="00111DA2">
        <w:t xml:space="preserve"> Acute Renal Failure</w:t>
      </w:r>
      <w:r w:rsidR="0036371D">
        <w:t xml:space="preserve"> - </w:t>
      </w:r>
      <w:r w:rsidR="0036371D" w:rsidRPr="004B1B66">
        <w:rPr>
          <w:rFonts w:eastAsiaTheme="minorHAnsi" w:cstheme="minorBidi"/>
        </w:rPr>
        <w:t>paraplegia</w:t>
      </w:r>
    </w:p>
    <w:p w:rsidR="00561410" w:rsidRDefault="00561410">
      <w:pPr>
        <w:rPr>
          <w:color w:val="FF0000"/>
          <w:sz w:val="32"/>
          <w:szCs w:val="32"/>
        </w:rPr>
      </w:pPr>
      <w:r w:rsidRPr="00561410">
        <w:rPr>
          <w:color w:val="FF0000"/>
          <w:sz w:val="32"/>
          <w:szCs w:val="32"/>
        </w:rPr>
        <w:t>Biography:</w:t>
      </w:r>
    </w:p>
    <w:p w:rsidR="001B0BE5" w:rsidRDefault="001B0BE5" w:rsidP="001B0BE5">
      <w:pPr>
        <w:jc w:val="both"/>
        <w:rPr>
          <w:b/>
        </w:rPr>
      </w:pPr>
      <w:r>
        <w:rPr>
          <w:b/>
        </w:rPr>
        <w:t>Biography</w:t>
      </w:r>
    </w:p>
    <w:p w:rsidR="001B0BE5" w:rsidRPr="00A41107" w:rsidRDefault="001B0BE5" w:rsidP="001B0BE5">
      <w:pPr>
        <w:jc w:val="both"/>
        <w:rPr>
          <w:rFonts w:eastAsia="MS PGothic"/>
          <w:b/>
          <w:color w:val="000000"/>
          <w:szCs w:val="32"/>
        </w:rPr>
      </w:pPr>
      <w:proofErr w:type="spellStart"/>
      <w:r>
        <w:t>Safaa</w:t>
      </w:r>
      <w:proofErr w:type="spellEnd"/>
      <w:r>
        <w:t xml:space="preserve"> AZMOUN has completed his general </w:t>
      </w:r>
      <w:proofErr w:type="gramStart"/>
      <w:r>
        <w:t>medicine  at</w:t>
      </w:r>
      <w:proofErr w:type="gramEnd"/>
      <w:r>
        <w:t xml:space="preserve"> the age of 26 years from </w:t>
      </w:r>
      <w:proofErr w:type="spellStart"/>
      <w:r>
        <w:t>Cadi</w:t>
      </w:r>
      <w:proofErr w:type="spellEnd"/>
      <w:r>
        <w:t xml:space="preserve"> </w:t>
      </w:r>
      <w:proofErr w:type="spellStart"/>
      <w:r>
        <w:t>Ayyad</w:t>
      </w:r>
      <w:proofErr w:type="spellEnd"/>
      <w:r>
        <w:t xml:space="preserve">  University and actually she is a resident in cardiology in University center hospital Mohammed VI Marrakech Morocco.</w:t>
      </w:r>
    </w:p>
    <w:p w:rsidR="00F24822" w:rsidRPr="0036371D" w:rsidRDefault="001B0BE5" w:rsidP="0036371D">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Safaâ AZMOUN</w:t>
      </w:r>
      <w:r w:rsidRPr="008A690F">
        <w:rPr>
          <w:lang w:val="en-NZ"/>
        </w:rPr>
        <w:br/>
        <w:t>Contact number:</w:t>
      </w:r>
      <w:r>
        <w:rPr>
          <w:lang w:val="en-NZ"/>
        </w:rPr>
        <w:t xml:space="preserve"> 00212628209620</w:t>
      </w:r>
      <w:r w:rsidRPr="008A690F">
        <w:rPr>
          <w:lang w:val="en-NZ"/>
        </w:rPr>
        <w:br/>
      </w:r>
      <w:proofErr w:type="spellStart"/>
      <w:r w:rsidRPr="008A690F">
        <w:rPr>
          <w:lang w:val="en-NZ"/>
        </w:rPr>
        <w:t>Cate</w:t>
      </w:r>
      <w:r w:rsidR="0036371D">
        <w:rPr>
          <w:lang w:val="en-NZ"/>
        </w:rPr>
        <w:t>gory</w:t>
      </w:r>
      <w:proofErr w:type="gramStart"/>
      <w:r w:rsidR="0036371D">
        <w:rPr>
          <w:lang w:val="en-NZ"/>
        </w:rPr>
        <w:t>:Oral</w:t>
      </w:r>
      <w:proofErr w:type="spellEnd"/>
      <w:proofErr w:type="gramEnd"/>
      <w:r w:rsidR="0036371D">
        <w:rPr>
          <w:lang w:val="en-NZ"/>
        </w:rPr>
        <w:t xml:space="preserve"> presentation</w:t>
      </w:r>
    </w:p>
    <w:sectPr w:rsidR="00F24822" w:rsidRPr="0036371D" w:rsidSect="000920CD">
      <w:pgSz w:w="11906" w:h="16838"/>
      <w:pgMar w:top="1440" w:right="1800" w:bottom="1440" w:left="180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merigoBT-Roman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E0E55"/>
    <w:multiLevelType w:val="hybridMultilevel"/>
    <w:tmpl w:val="B7221C38"/>
    <w:lvl w:ilvl="0" w:tplc="EE302F52">
      <w:start w:val="1"/>
      <w:numFmt w:val="decimal"/>
      <w:lvlText w:val="%1."/>
      <w:lvlJc w:val="left"/>
      <w:pPr>
        <w:ind w:left="720" w:hanging="360"/>
      </w:pPr>
      <w:rPr>
        <w:rFonts w:eastAsiaTheme="min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characterSpacingControl w:val="doNotCompress"/>
  <w:compat/>
  <w:rsids>
    <w:rsidRoot w:val="000920CD"/>
    <w:rsid w:val="000920CD"/>
    <w:rsid w:val="00111DA2"/>
    <w:rsid w:val="001B0BE5"/>
    <w:rsid w:val="0036371D"/>
    <w:rsid w:val="00561410"/>
    <w:rsid w:val="00567F09"/>
    <w:rsid w:val="0060347F"/>
    <w:rsid w:val="006615D8"/>
    <w:rsid w:val="00741D89"/>
    <w:rsid w:val="00745FD3"/>
    <w:rsid w:val="00906A2F"/>
    <w:rsid w:val="00960400"/>
    <w:rsid w:val="00A438F3"/>
    <w:rsid w:val="00BB5B3F"/>
    <w:rsid w:val="00EF0B02"/>
    <w:rsid w:val="00F24822"/>
    <w:rsid w:val="00FC6EC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481"/>
  </w:style>
  <w:style w:type="paragraph" w:styleId="Titre1">
    <w:name w:val="heading 1"/>
    <w:basedOn w:val="Normal"/>
    <w:link w:val="Titre1Car"/>
    <w:uiPriority w:val="9"/>
    <w:qFormat/>
    <w:rsid w:val="00E154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next w:val="Normal"/>
    <w:link w:val="Titre2Car"/>
    <w:uiPriority w:val="9"/>
    <w:semiHidden/>
    <w:unhideWhenUsed/>
    <w:qFormat/>
    <w:rsid w:val="00E1548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E15481"/>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0"/>
    <w:next w:val="normal0"/>
    <w:rsid w:val="000920CD"/>
    <w:pPr>
      <w:keepNext/>
      <w:keepLines/>
      <w:spacing w:before="240" w:after="40"/>
      <w:outlineLvl w:val="3"/>
    </w:pPr>
    <w:rPr>
      <w:b/>
      <w:sz w:val="24"/>
      <w:szCs w:val="24"/>
    </w:rPr>
  </w:style>
  <w:style w:type="paragraph" w:styleId="Titre5">
    <w:name w:val="heading 5"/>
    <w:basedOn w:val="normal0"/>
    <w:next w:val="normal0"/>
    <w:rsid w:val="000920CD"/>
    <w:pPr>
      <w:keepNext/>
      <w:keepLines/>
      <w:spacing w:before="220" w:after="40"/>
      <w:outlineLvl w:val="4"/>
    </w:pPr>
    <w:rPr>
      <w:b/>
    </w:rPr>
  </w:style>
  <w:style w:type="paragraph" w:styleId="Titre6">
    <w:name w:val="heading 6"/>
    <w:basedOn w:val="normal0"/>
    <w:next w:val="normal0"/>
    <w:rsid w:val="000920CD"/>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0">
    <w:name w:val="normal"/>
    <w:rsid w:val="000920CD"/>
  </w:style>
  <w:style w:type="table" w:customStyle="1" w:styleId="TableNormal">
    <w:name w:val="Table Normal"/>
    <w:rsid w:val="000920CD"/>
    <w:tblPr>
      <w:tblCellMar>
        <w:top w:w="0" w:type="dxa"/>
        <w:left w:w="0" w:type="dxa"/>
        <w:bottom w:w="0" w:type="dxa"/>
        <w:right w:w="0" w:type="dxa"/>
      </w:tblCellMar>
    </w:tblPr>
  </w:style>
  <w:style w:type="paragraph" w:styleId="Titre">
    <w:name w:val="Title"/>
    <w:basedOn w:val="normal0"/>
    <w:next w:val="normal0"/>
    <w:rsid w:val="000920CD"/>
    <w:pPr>
      <w:keepNext/>
      <w:keepLines/>
      <w:spacing w:before="480" w:after="120"/>
    </w:pPr>
    <w:rPr>
      <w:b/>
      <w:sz w:val="72"/>
      <w:szCs w:val="72"/>
    </w:rPr>
  </w:style>
  <w:style w:type="character" w:customStyle="1" w:styleId="Titre1Car">
    <w:name w:val="Titre 1 Car"/>
    <w:basedOn w:val="Policepardfaut"/>
    <w:link w:val="Titre1"/>
    <w:uiPriority w:val="9"/>
    <w:rsid w:val="00E15481"/>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semiHidden/>
    <w:rsid w:val="00E15481"/>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E15481"/>
    <w:rPr>
      <w:rFonts w:asciiTheme="majorHAnsi" w:eastAsiaTheme="majorEastAsia" w:hAnsiTheme="majorHAnsi" w:cstheme="majorBidi"/>
      <w:b/>
      <w:bCs/>
      <w:color w:val="4F81BD" w:themeColor="accent1"/>
    </w:rPr>
  </w:style>
  <w:style w:type="character" w:styleId="lev">
    <w:name w:val="Strong"/>
    <w:basedOn w:val="Policepardfaut"/>
    <w:uiPriority w:val="22"/>
    <w:qFormat/>
    <w:rsid w:val="00E15481"/>
    <w:rPr>
      <w:b/>
      <w:bCs/>
    </w:rPr>
  </w:style>
  <w:style w:type="character" w:styleId="Accentuation">
    <w:name w:val="Emphasis"/>
    <w:basedOn w:val="Policepardfaut"/>
    <w:uiPriority w:val="20"/>
    <w:qFormat/>
    <w:rsid w:val="00E15481"/>
    <w:rPr>
      <w:i/>
      <w:iCs/>
    </w:rPr>
  </w:style>
  <w:style w:type="paragraph" w:styleId="Paragraphedeliste">
    <w:name w:val="List Paragraph"/>
    <w:basedOn w:val="Normal"/>
    <w:uiPriority w:val="34"/>
    <w:qFormat/>
    <w:rsid w:val="00E15481"/>
    <w:pPr>
      <w:ind w:left="720"/>
      <w:contextualSpacing/>
    </w:pPr>
  </w:style>
  <w:style w:type="paragraph" w:styleId="Sous-titre">
    <w:name w:val="Subtitle"/>
    <w:basedOn w:val="Normal"/>
    <w:next w:val="Normal"/>
    <w:rsid w:val="000920CD"/>
    <w:pPr>
      <w:keepNext/>
      <w:keepLines/>
      <w:spacing w:before="360" w:after="80"/>
    </w:pPr>
    <w:rPr>
      <w:rFonts w:ascii="Georgia" w:eastAsia="Georgia" w:hAnsi="Georgia" w:cs="Georgia"/>
      <w:i/>
      <w:color w:val="666666"/>
      <w:sz w:val="48"/>
      <w:szCs w:val="48"/>
    </w:rPr>
  </w:style>
  <w:style w:type="paragraph" w:styleId="Textedebulles">
    <w:name w:val="Balloon Text"/>
    <w:basedOn w:val="Normal"/>
    <w:link w:val="TextedebullesCar"/>
    <w:uiPriority w:val="99"/>
    <w:semiHidden/>
    <w:unhideWhenUsed/>
    <w:rsid w:val="005614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14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Pages>
  <Words>357</Words>
  <Characters>1966</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2019-10-10T22:00:00Z</dcterms:created>
  <dcterms:modified xsi:type="dcterms:W3CDTF">2020-01-31T22:40:00Z</dcterms:modified>
</cp:coreProperties>
</file>