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75E" w:rsidRDefault="00B9675E" w:rsidP="00B9675E">
      <w:pPr>
        <w:spacing w:before="240"/>
        <w:rPr>
          <w:rFonts w:ascii="Times New Roman" w:hAnsi="Times New Roman" w:cs="Times New Roman"/>
          <w:sz w:val="24"/>
          <w:szCs w:val="24"/>
        </w:rPr>
      </w:pPr>
      <w:r>
        <w:rPr>
          <w:rFonts w:ascii="Times New Roman" w:hAnsi="Times New Roman" w:cs="Times New Roman"/>
          <w:sz w:val="24"/>
          <w:szCs w:val="24"/>
        </w:rPr>
        <w:t>Dear Editor,</w:t>
      </w:r>
    </w:p>
    <w:p w:rsidR="00B9675E" w:rsidRDefault="00B9675E" w:rsidP="00B9675E">
      <w:pPr>
        <w:spacing w:before="240"/>
        <w:rPr>
          <w:rFonts w:ascii="Times New Roman" w:hAnsi="Times New Roman" w:cs="Times New Roman"/>
          <w:sz w:val="24"/>
          <w:szCs w:val="24"/>
        </w:rPr>
      </w:pPr>
      <w:r>
        <w:rPr>
          <w:rFonts w:ascii="Times New Roman" w:hAnsi="Times New Roman" w:cs="Times New Roman"/>
          <w:sz w:val="24"/>
          <w:szCs w:val="24"/>
        </w:rPr>
        <w:t xml:space="preserve">I am submitting this case report of a rare malignancy in children. </w:t>
      </w:r>
    </w:p>
    <w:p w:rsidR="00162C71" w:rsidRPr="00162C71" w:rsidRDefault="00162C71" w:rsidP="00B9675E">
      <w:pPr>
        <w:spacing w:before="240"/>
        <w:rPr>
          <w:rFonts w:ascii="Times New Roman" w:hAnsi="Times New Roman" w:cs="Times New Roman"/>
          <w:b/>
          <w:sz w:val="24"/>
          <w:szCs w:val="24"/>
        </w:rPr>
      </w:pPr>
      <w:r w:rsidRPr="00162C71">
        <w:rPr>
          <w:rFonts w:ascii="Times New Roman" w:hAnsi="Times New Roman" w:cs="Times New Roman"/>
          <w:b/>
          <w:sz w:val="24"/>
          <w:szCs w:val="24"/>
        </w:rPr>
        <w:t>Title;</w:t>
      </w:r>
    </w:p>
    <w:p w:rsidR="00162C71" w:rsidRDefault="00162C71" w:rsidP="001624F5">
      <w:pPr>
        <w:spacing w:before="240"/>
        <w:ind w:left="720"/>
        <w:rPr>
          <w:rFonts w:ascii="Times New Roman" w:hAnsi="Times New Roman" w:cs="Times New Roman"/>
          <w:sz w:val="24"/>
          <w:szCs w:val="24"/>
        </w:rPr>
      </w:pPr>
      <w:r w:rsidRPr="0021688C">
        <w:rPr>
          <w:rFonts w:ascii="Times New Roman" w:hAnsi="Times New Roman" w:cs="Times New Roman"/>
          <w:sz w:val="24"/>
          <w:szCs w:val="24"/>
        </w:rPr>
        <w:t xml:space="preserve">Small Round Blue Cell </w:t>
      </w:r>
      <w:proofErr w:type="spellStart"/>
      <w:r w:rsidR="00A52430">
        <w:rPr>
          <w:rFonts w:ascii="Times New Roman" w:hAnsi="Times New Roman" w:cs="Times New Roman"/>
          <w:sz w:val="24"/>
          <w:szCs w:val="24"/>
        </w:rPr>
        <w:t>Tumor</w:t>
      </w:r>
      <w:r w:rsidRPr="0021688C">
        <w:rPr>
          <w:rFonts w:ascii="Times New Roman" w:hAnsi="Times New Roman" w:cs="Times New Roman"/>
          <w:sz w:val="24"/>
          <w:szCs w:val="24"/>
        </w:rPr>
        <w:t>s</w:t>
      </w:r>
      <w:proofErr w:type="spellEnd"/>
      <w:r w:rsidR="00A52430">
        <w:rPr>
          <w:rFonts w:ascii="Times New Roman" w:hAnsi="Times New Roman" w:cs="Times New Roman"/>
          <w:sz w:val="24"/>
          <w:szCs w:val="24"/>
        </w:rPr>
        <w:t>, management dilemma</w:t>
      </w:r>
      <w:r w:rsidR="001624F5">
        <w:rPr>
          <w:rFonts w:ascii="Times New Roman" w:hAnsi="Times New Roman" w:cs="Times New Roman"/>
          <w:sz w:val="24"/>
          <w:szCs w:val="24"/>
        </w:rPr>
        <w:t xml:space="preserve">. </w:t>
      </w:r>
      <w:r w:rsidRPr="0021688C">
        <w:rPr>
          <w:rFonts w:ascii="Times New Roman" w:hAnsi="Times New Roman" w:cs="Times New Roman"/>
          <w:sz w:val="24"/>
          <w:szCs w:val="24"/>
        </w:rPr>
        <w:t xml:space="preserve">A case </w:t>
      </w:r>
      <w:r>
        <w:rPr>
          <w:rFonts w:ascii="Times New Roman" w:hAnsi="Times New Roman" w:cs="Times New Roman"/>
          <w:sz w:val="24"/>
          <w:szCs w:val="24"/>
        </w:rPr>
        <w:t xml:space="preserve">report on </w:t>
      </w:r>
      <w:r w:rsidR="00615EEB">
        <w:rPr>
          <w:rFonts w:ascii="Times New Roman" w:hAnsi="Times New Roman" w:cs="Times New Roman"/>
          <w:sz w:val="24"/>
          <w:szCs w:val="24"/>
        </w:rPr>
        <w:t xml:space="preserve">Alveolar </w:t>
      </w:r>
      <w:r>
        <w:rPr>
          <w:rFonts w:ascii="Times New Roman" w:hAnsi="Times New Roman" w:cs="Times New Roman"/>
          <w:sz w:val="24"/>
          <w:szCs w:val="24"/>
        </w:rPr>
        <w:t>Rhabdomyosarcoma in a</w:t>
      </w:r>
      <w:r w:rsidR="001624F5">
        <w:rPr>
          <w:rFonts w:ascii="Times New Roman" w:hAnsi="Times New Roman" w:cs="Times New Roman"/>
          <w:sz w:val="24"/>
          <w:szCs w:val="24"/>
        </w:rPr>
        <w:t xml:space="preserve"> four year old</w:t>
      </w:r>
      <w:r w:rsidRPr="0021688C">
        <w:rPr>
          <w:rFonts w:ascii="Times New Roman" w:hAnsi="Times New Roman" w:cs="Times New Roman"/>
          <w:sz w:val="24"/>
          <w:szCs w:val="24"/>
        </w:rPr>
        <w:t xml:space="preserve"> child</w:t>
      </w:r>
    </w:p>
    <w:p w:rsidR="00162C71" w:rsidRPr="00B9675E" w:rsidRDefault="00162C71" w:rsidP="00162C71">
      <w:pPr>
        <w:spacing w:before="240"/>
        <w:rPr>
          <w:rFonts w:ascii="Times New Roman" w:hAnsi="Times New Roman" w:cs="Times New Roman"/>
          <w:sz w:val="24"/>
          <w:szCs w:val="24"/>
          <w:vertAlign w:val="superscript"/>
        </w:rPr>
      </w:pPr>
      <w:r>
        <w:rPr>
          <w:rFonts w:ascii="Times New Roman" w:hAnsi="Times New Roman" w:cs="Times New Roman"/>
          <w:sz w:val="24"/>
          <w:szCs w:val="24"/>
        </w:rPr>
        <w:t xml:space="preserve">Ms </w:t>
      </w:r>
      <w:proofErr w:type="spellStart"/>
      <w:r>
        <w:rPr>
          <w:rFonts w:ascii="Times New Roman" w:hAnsi="Times New Roman" w:cs="Times New Roman"/>
          <w:sz w:val="24"/>
          <w:szCs w:val="24"/>
        </w:rPr>
        <w:t>Farhat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Khanum</w:t>
      </w:r>
      <w:proofErr w:type="spellEnd"/>
      <w:r>
        <w:rPr>
          <w:rFonts w:ascii="Times New Roman" w:hAnsi="Times New Roman" w:cs="Times New Roman"/>
          <w:sz w:val="24"/>
          <w:szCs w:val="24"/>
        </w:rPr>
        <w:t xml:space="preserve"> </w:t>
      </w:r>
      <w:r>
        <w:rPr>
          <w:rFonts w:ascii="Times New Roman" w:hAnsi="Times New Roman" w:cs="Times New Roman"/>
          <w:sz w:val="24"/>
          <w:szCs w:val="24"/>
          <w:vertAlign w:val="superscript"/>
        </w:rPr>
        <w:t>1</w:t>
      </w:r>
      <w:r>
        <w:rPr>
          <w:rFonts w:ascii="Times New Roman" w:hAnsi="Times New Roman" w:cs="Times New Roman"/>
          <w:sz w:val="24"/>
          <w:szCs w:val="24"/>
        </w:rPr>
        <w:t xml:space="preserve">, Mr </w:t>
      </w:r>
      <w:proofErr w:type="spellStart"/>
      <w:r>
        <w:rPr>
          <w:rFonts w:ascii="Times New Roman" w:hAnsi="Times New Roman" w:cs="Times New Roman"/>
          <w:sz w:val="24"/>
          <w:szCs w:val="24"/>
        </w:rPr>
        <w:t>Sajjad</w:t>
      </w:r>
      <w:proofErr w:type="spellEnd"/>
      <w:r>
        <w:rPr>
          <w:rFonts w:ascii="Times New Roman" w:hAnsi="Times New Roman" w:cs="Times New Roman"/>
          <w:sz w:val="24"/>
          <w:szCs w:val="24"/>
        </w:rPr>
        <w:t xml:space="preserve"> Ahmed Malik </w:t>
      </w:r>
      <w:r>
        <w:rPr>
          <w:rFonts w:ascii="Times New Roman" w:hAnsi="Times New Roman" w:cs="Times New Roman"/>
          <w:sz w:val="24"/>
          <w:szCs w:val="24"/>
          <w:vertAlign w:val="superscript"/>
        </w:rPr>
        <w:t>2</w:t>
      </w:r>
      <w:r>
        <w:rPr>
          <w:rFonts w:ascii="Times New Roman" w:hAnsi="Times New Roman" w:cs="Times New Roman"/>
          <w:sz w:val="24"/>
          <w:szCs w:val="24"/>
        </w:rPr>
        <w:t xml:space="preserve">, Ms </w:t>
      </w:r>
      <w:proofErr w:type="spellStart"/>
      <w:r>
        <w:rPr>
          <w:rFonts w:ascii="Times New Roman" w:hAnsi="Times New Roman" w:cs="Times New Roman"/>
          <w:sz w:val="24"/>
          <w:szCs w:val="24"/>
        </w:rPr>
        <w:t>Abeera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Mehmood</w:t>
      </w:r>
      <w:proofErr w:type="spellEnd"/>
      <w:r>
        <w:rPr>
          <w:rFonts w:ascii="Times New Roman" w:hAnsi="Times New Roman" w:cs="Times New Roman"/>
          <w:sz w:val="24"/>
          <w:szCs w:val="24"/>
        </w:rPr>
        <w:t xml:space="preserve"> </w:t>
      </w:r>
      <w:r>
        <w:rPr>
          <w:rFonts w:ascii="Times New Roman" w:hAnsi="Times New Roman" w:cs="Times New Roman"/>
          <w:sz w:val="24"/>
          <w:szCs w:val="24"/>
          <w:vertAlign w:val="superscript"/>
        </w:rPr>
        <w:t>3</w:t>
      </w:r>
      <w:r>
        <w:rPr>
          <w:rFonts w:ascii="Times New Roman" w:hAnsi="Times New Roman" w:cs="Times New Roman"/>
          <w:sz w:val="24"/>
          <w:szCs w:val="24"/>
        </w:rPr>
        <w:t xml:space="preserve">, Dr Samar Akhtar </w:t>
      </w:r>
      <w:r>
        <w:rPr>
          <w:rFonts w:ascii="Times New Roman" w:hAnsi="Times New Roman" w:cs="Times New Roman"/>
          <w:sz w:val="24"/>
          <w:szCs w:val="24"/>
          <w:vertAlign w:val="superscript"/>
        </w:rPr>
        <w:t>4</w:t>
      </w:r>
      <w:r>
        <w:rPr>
          <w:rFonts w:ascii="Times New Roman" w:hAnsi="Times New Roman" w:cs="Times New Roman"/>
          <w:sz w:val="24"/>
          <w:szCs w:val="24"/>
        </w:rPr>
        <w:t xml:space="preserve">, Dr </w:t>
      </w:r>
      <w:proofErr w:type="spellStart"/>
      <w:r>
        <w:rPr>
          <w:rFonts w:ascii="Times New Roman" w:hAnsi="Times New Roman" w:cs="Times New Roman"/>
          <w:sz w:val="24"/>
          <w:szCs w:val="24"/>
        </w:rPr>
        <w:t>Hammad</w:t>
      </w:r>
      <w:proofErr w:type="spellEnd"/>
      <w:r>
        <w:rPr>
          <w:rFonts w:ascii="Times New Roman" w:hAnsi="Times New Roman" w:cs="Times New Roman"/>
          <w:sz w:val="24"/>
          <w:szCs w:val="24"/>
        </w:rPr>
        <w:t xml:space="preserve"> Ahmad </w:t>
      </w:r>
      <w:r>
        <w:rPr>
          <w:rFonts w:ascii="Times New Roman" w:hAnsi="Times New Roman" w:cs="Times New Roman"/>
          <w:sz w:val="24"/>
          <w:szCs w:val="24"/>
          <w:vertAlign w:val="superscript"/>
        </w:rPr>
        <w:t>5</w:t>
      </w:r>
    </w:p>
    <w:p w:rsidR="00162C71" w:rsidRPr="00B9675E" w:rsidRDefault="00162C71" w:rsidP="00162C71">
      <w:pPr>
        <w:pStyle w:val="ListParagraph"/>
        <w:numPr>
          <w:ilvl w:val="0"/>
          <w:numId w:val="2"/>
        </w:numPr>
        <w:spacing w:before="240"/>
        <w:rPr>
          <w:rFonts w:ascii="Times New Roman" w:hAnsi="Times New Roman" w:cs="Times New Roman"/>
          <w:sz w:val="16"/>
          <w:szCs w:val="16"/>
        </w:rPr>
      </w:pPr>
      <w:proofErr w:type="spellStart"/>
      <w:r w:rsidRPr="00B9675E">
        <w:rPr>
          <w:rFonts w:ascii="Times New Roman" w:hAnsi="Times New Roman" w:cs="Times New Roman"/>
          <w:sz w:val="16"/>
          <w:szCs w:val="16"/>
        </w:rPr>
        <w:t>M.Phil</w:t>
      </w:r>
      <w:proofErr w:type="spellEnd"/>
      <w:r w:rsidRPr="00B9675E">
        <w:rPr>
          <w:rFonts w:ascii="Times New Roman" w:hAnsi="Times New Roman" w:cs="Times New Roman"/>
          <w:sz w:val="16"/>
          <w:szCs w:val="16"/>
        </w:rPr>
        <w:t xml:space="preserve"> Pharm. Associate Professor, Yusra Institute of Pharmaceutical Sciences (YIPS), Islamabad, Pakistan</w:t>
      </w:r>
    </w:p>
    <w:p w:rsidR="00162C71" w:rsidRPr="00B9675E" w:rsidRDefault="00162C71" w:rsidP="00162C71">
      <w:pPr>
        <w:pStyle w:val="ListParagraph"/>
        <w:numPr>
          <w:ilvl w:val="0"/>
          <w:numId w:val="2"/>
        </w:numPr>
        <w:spacing w:before="240"/>
        <w:rPr>
          <w:rFonts w:ascii="Times New Roman" w:hAnsi="Times New Roman" w:cs="Times New Roman"/>
          <w:sz w:val="16"/>
          <w:szCs w:val="16"/>
        </w:rPr>
      </w:pPr>
      <w:r w:rsidRPr="00B9675E">
        <w:rPr>
          <w:rFonts w:ascii="Times New Roman" w:hAnsi="Times New Roman" w:cs="Times New Roman"/>
          <w:sz w:val="16"/>
          <w:szCs w:val="16"/>
        </w:rPr>
        <w:t xml:space="preserve">MBBS, </w:t>
      </w:r>
      <w:proofErr w:type="spellStart"/>
      <w:r w:rsidRPr="00B9675E">
        <w:rPr>
          <w:rFonts w:ascii="Times New Roman" w:hAnsi="Times New Roman" w:cs="Times New Roman"/>
          <w:sz w:val="16"/>
          <w:szCs w:val="16"/>
        </w:rPr>
        <w:t>MCh</w:t>
      </w:r>
      <w:proofErr w:type="spellEnd"/>
      <w:r w:rsidRPr="00B9675E">
        <w:rPr>
          <w:rFonts w:ascii="Times New Roman" w:hAnsi="Times New Roman" w:cs="Times New Roman"/>
          <w:sz w:val="16"/>
          <w:szCs w:val="16"/>
        </w:rPr>
        <w:t xml:space="preserve"> Surgical Science</w:t>
      </w:r>
    </w:p>
    <w:p w:rsidR="00162C71" w:rsidRPr="00B9675E" w:rsidRDefault="00162C71" w:rsidP="00162C71">
      <w:pPr>
        <w:pStyle w:val="ListParagraph"/>
        <w:numPr>
          <w:ilvl w:val="0"/>
          <w:numId w:val="2"/>
        </w:numPr>
        <w:spacing w:before="240"/>
        <w:rPr>
          <w:rFonts w:ascii="Times New Roman" w:hAnsi="Times New Roman" w:cs="Times New Roman"/>
          <w:sz w:val="16"/>
          <w:szCs w:val="16"/>
        </w:rPr>
      </w:pPr>
      <w:r w:rsidRPr="00B9675E">
        <w:rPr>
          <w:rFonts w:ascii="Times New Roman" w:hAnsi="Times New Roman" w:cs="Times New Roman"/>
          <w:sz w:val="16"/>
          <w:szCs w:val="16"/>
        </w:rPr>
        <w:t xml:space="preserve">MBBS, MRCS, FCPS Surgery, </w:t>
      </w:r>
      <w:proofErr w:type="spellStart"/>
      <w:r w:rsidRPr="00B9675E">
        <w:rPr>
          <w:rFonts w:ascii="Times New Roman" w:hAnsi="Times New Roman" w:cs="Times New Roman"/>
          <w:sz w:val="16"/>
          <w:szCs w:val="16"/>
        </w:rPr>
        <w:t>MCh</w:t>
      </w:r>
      <w:proofErr w:type="spellEnd"/>
      <w:r w:rsidRPr="00B9675E">
        <w:rPr>
          <w:rFonts w:ascii="Times New Roman" w:hAnsi="Times New Roman" w:cs="Times New Roman"/>
          <w:sz w:val="16"/>
          <w:szCs w:val="16"/>
        </w:rPr>
        <w:t xml:space="preserve"> Surgical Science</w:t>
      </w:r>
      <w:r>
        <w:rPr>
          <w:rFonts w:ascii="Times New Roman" w:hAnsi="Times New Roman" w:cs="Times New Roman"/>
          <w:sz w:val="16"/>
          <w:szCs w:val="16"/>
        </w:rPr>
        <w:t xml:space="preserve"> (corresponding author)</w:t>
      </w:r>
    </w:p>
    <w:p w:rsidR="00162C71" w:rsidRPr="00B9675E" w:rsidRDefault="00162C71" w:rsidP="00162C71">
      <w:pPr>
        <w:pStyle w:val="ListParagraph"/>
        <w:numPr>
          <w:ilvl w:val="0"/>
          <w:numId w:val="2"/>
        </w:numPr>
        <w:spacing w:before="240"/>
        <w:rPr>
          <w:rFonts w:ascii="Times New Roman" w:hAnsi="Times New Roman" w:cs="Times New Roman"/>
          <w:sz w:val="16"/>
          <w:szCs w:val="16"/>
        </w:rPr>
      </w:pPr>
      <w:r w:rsidRPr="00B9675E">
        <w:rPr>
          <w:rFonts w:ascii="Times New Roman" w:hAnsi="Times New Roman" w:cs="Times New Roman"/>
          <w:sz w:val="16"/>
          <w:szCs w:val="16"/>
        </w:rPr>
        <w:t>PhD, Professor, Yusra Institute of Pharmaceutical Sciences (YIPS), Islamabad, Pakistan</w:t>
      </w:r>
    </w:p>
    <w:p w:rsidR="00162C71" w:rsidRPr="00162C71" w:rsidRDefault="00162C71" w:rsidP="00B9675E">
      <w:pPr>
        <w:pStyle w:val="ListParagraph"/>
        <w:numPr>
          <w:ilvl w:val="0"/>
          <w:numId w:val="2"/>
        </w:numPr>
        <w:spacing w:before="240"/>
        <w:rPr>
          <w:rFonts w:ascii="Times New Roman" w:hAnsi="Times New Roman" w:cs="Times New Roman"/>
          <w:sz w:val="24"/>
          <w:szCs w:val="24"/>
        </w:rPr>
      </w:pPr>
      <w:r w:rsidRPr="00B9675E">
        <w:rPr>
          <w:rFonts w:ascii="Times New Roman" w:hAnsi="Times New Roman" w:cs="Times New Roman"/>
          <w:sz w:val="16"/>
          <w:szCs w:val="16"/>
        </w:rPr>
        <w:t>Director, Yusra Institute of Pharmaceutical Sciences (YIPS), Islamabad, Pakistan</w:t>
      </w:r>
    </w:p>
    <w:p w:rsidR="00B9675E" w:rsidRPr="00162C71" w:rsidRDefault="00162C71" w:rsidP="00B9675E">
      <w:pPr>
        <w:spacing w:before="240"/>
        <w:rPr>
          <w:rFonts w:ascii="Times New Roman" w:hAnsi="Times New Roman" w:cs="Times New Roman"/>
          <w:b/>
          <w:sz w:val="24"/>
          <w:szCs w:val="24"/>
        </w:rPr>
      </w:pPr>
      <w:r>
        <w:rPr>
          <w:rFonts w:ascii="Times New Roman" w:hAnsi="Times New Roman" w:cs="Times New Roman"/>
          <w:b/>
          <w:sz w:val="24"/>
          <w:szCs w:val="24"/>
        </w:rPr>
        <w:t>Funding/ Disclaimer</w:t>
      </w:r>
    </w:p>
    <w:p w:rsidR="00533E17" w:rsidRPr="00533E17" w:rsidRDefault="00B9675E" w:rsidP="00B9675E">
      <w:pPr>
        <w:spacing w:before="240"/>
        <w:rPr>
          <w:rFonts w:ascii="Times New Roman" w:hAnsi="Times New Roman" w:cs="Times New Roman"/>
          <w:sz w:val="24"/>
          <w:szCs w:val="24"/>
        </w:rPr>
      </w:pPr>
      <w:r w:rsidRPr="00B9675E">
        <w:rPr>
          <w:rFonts w:ascii="Times New Roman" w:hAnsi="Times New Roman" w:cs="Times New Roman"/>
          <w:sz w:val="24"/>
          <w:szCs w:val="24"/>
        </w:rPr>
        <w:t xml:space="preserve">This patient’s treatment is funded by </w:t>
      </w:r>
      <w:r w:rsidR="001A3A6E">
        <w:rPr>
          <w:rFonts w:ascii="Times New Roman" w:hAnsi="Times New Roman" w:cs="Times New Roman"/>
          <w:sz w:val="24"/>
          <w:szCs w:val="24"/>
        </w:rPr>
        <w:t>Yusra Institute</w:t>
      </w:r>
      <w:bookmarkStart w:id="0" w:name="_GoBack"/>
      <w:bookmarkEnd w:id="0"/>
      <w:r w:rsidRPr="00B9675E">
        <w:rPr>
          <w:rFonts w:ascii="Times New Roman" w:hAnsi="Times New Roman" w:cs="Times New Roman"/>
          <w:sz w:val="24"/>
          <w:szCs w:val="24"/>
        </w:rPr>
        <w:t xml:space="preserve"> as a part of local patient support program. And the patient information and treatment record is provide</w:t>
      </w:r>
      <w:r>
        <w:rPr>
          <w:rFonts w:ascii="Times New Roman" w:hAnsi="Times New Roman" w:cs="Times New Roman"/>
          <w:sz w:val="24"/>
          <w:szCs w:val="24"/>
        </w:rPr>
        <w:t>d</w:t>
      </w:r>
      <w:r w:rsidRPr="00B9675E">
        <w:rPr>
          <w:rFonts w:ascii="Times New Roman" w:hAnsi="Times New Roman" w:cs="Times New Roman"/>
          <w:sz w:val="24"/>
          <w:szCs w:val="24"/>
        </w:rPr>
        <w:t xml:space="preserve"> with </w:t>
      </w:r>
      <w:r w:rsidR="00533E17">
        <w:rPr>
          <w:rFonts w:ascii="Times New Roman" w:hAnsi="Times New Roman" w:cs="Times New Roman"/>
          <w:sz w:val="24"/>
          <w:szCs w:val="24"/>
        </w:rPr>
        <w:t>consent of the Director of YIPS</w:t>
      </w:r>
    </w:p>
    <w:p w:rsidR="00533E17" w:rsidRDefault="00533E17" w:rsidP="00B9675E">
      <w:pPr>
        <w:spacing w:before="240"/>
        <w:rPr>
          <w:rFonts w:ascii="Times New Roman" w:hAnsi="Times New Roman" w:cs="Times New Roman"/>
          <w:sz w:val="24"/>
          <w:szCs w:val="24"/>
        </w:rPr>
      </w:pPr>
    </w:p>
    <w:p w:rsidR="00162C71" w:rsidRPr="00162C71" w:rsidRDefault="00162C71" w:rsidP="00B9675E">
      <w:pPr>
        <w:spacing w:before="240"/>
        <w:rPr>
          <w:rFonts w:ascii="Times New Roman" w:hAnsi="Times New Roman" w:cs="Times New Roman"/>
          <w:b/>
          <w:sz w:val="24"/>
          <w:szCs w:val="24"/>
        </w:rPr>
      </w:pPr>
      <w:r w:rsidRPr="00162C71">
        <w:rPr>
          <w:rFonts w:ascii="Times New Roman" w:hAnsi="Times New Roman" w:cs="Times New Roman"/>
          <w:b/>
          <w:sz w:val="24"/>
          <w:szCs w:val="24"/>
        </w:rPr>
        <w:t>No. of Files</w:t>
      </w:r>
      <w:r>
        <w:rPr>
          <w:rFonts w:ascii="Times New Roman" w:hAnsi="Times New Roman" w:cs="Times New Roman"/>
          <w:b/>
          <w:sz w:val="24"/>
          <w:szCs w:val="24"/>
        </w:rPr>
        <w:t xml:space="preserve"> </w:t>
      </w:r>
      <w:r>
        <w:rPr>
          <w:rFonts w:ascii="Times New Roman" w:hAnsi="Times New Roman" w:cs="Times New Roman"/>
          <w:sz w:val="24"/>
          <w:szCs w:val="24"/>
        </w:rPr>
        <w:t>1</w:t>
      </w:r>
    </w:p>
    <w:p w:rsidR="0021688C" w:rsidRDefault="00162C71" w:rsidP="00D46696">
      <w:pPr>
        <w:spacing w:before="240"/>
        <w:rPr>
          <w:rFonts w:ascii="Times New Roman" w:hAnsi="Times New Roman" w:cs="Times New Roman"/>
          <w:sz w:val="24"/>
          <w:szCs w:val="24"/>
        </w:rPr>
      </w:pPr>
      <w:r>
        <w:rPr>
          <w:rFonts w:ascii="Times New Roman" w:hAnsi="Times New Roman" w:cs="Times New Roman"/>
          <w:sz w:val="24"/>
          <w:szCs w:val="24"/>
        </w:rPr>
        <w:t>Please contact me if you require further information</w:t>
      </w:r>
    </w:p>
    <w:p w:rsidR="00162C71" w:rsidRDefault="00162C71" w:rsidP="00162C71">
      <w:pPr>
        <w:spacing w:before="240"/>
        <w:jc w:val="right"/>
        <w:rPr>
          <w:rFonts w:ascii="Times New Roman" w:hAnsi="Times New Roman" w:cs="Times New Roman"/>
          <w:sz w:val="24"/>
          <w:szCs w:val="24"/>
        </w:rPr>
      </w:pPr>
      <w:r>
        <w:rPr>
          <w:rFonts w:ascii="Times New Roman" w:hAnsi="Times New Roman" w:cs="Times New Roman"/>
          <w:sz w:val="24"/>
          <w:szCs w:val="24"/>
        </w:rPr>
        <w:t>Regards</w:t>
      </w:r>
    </w:p>
    <w:p w:rsidR="00162C71" w:rsidRDefault="00162C71" w:rsidP="00162C71">
      <w:pPr>
        <w:spacing w:before="240"/>
        <w:jc w:val="right"/>
        <w:rPr>
          <w:rFonts w:ascii="Times New Roman" w:hAnsi="Times New Roman" w:cs="Times New Roman"/>
          <w:sz w:val="24"/>
          <w:szCs w:val="24"/>
        </w:rPr>
      </w:pPr>
      <w:proofErr w:type="spellStart"/>
      <w:r>
        <w:rPr>
          <w:rFonts w:ascii="Times New Roman" w:hAnsi="Times New Roman" w:cs="Times New Roman"/>
          <w:sz w:val="24"/>
          <w:szCs w:val="24"/>
        </w:rPr>
        <w:t>Abeera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Mehmood</w:t>
      </w:r>
      <w:proofErr w:type="spellEnd"/>
    </w:p>
    <w:p w:rsidR="00162C71" w:rsidRDefault="00162C71" w:rsidP="00162C71">
      <w:pPr>
        <w:spacing w:before="240"/>
        <w:jc w:val="right"/>
        <w:rPr>
          <w:rFonts w:ascii="Times New Roman" w:hAnsi="Times New Roman" w:cs="Times New Roman"/>
          <w:sz w:val="24"/>
          <w:szCs w:val="24"/>
        </w:rPr>
      </w:pPr>
      <w:r>
        <w:rPr>
          <w:rFonts w:ascii="Times New Roman" w:hAnsi="Times New Roman" w:cs="Times New Roman"/>
          <w:sz w:val="24"/>
          <w:szCs w:val="24"/>
        </w:rPr>
        <w:t>msabeera@gmail.com</w:t>
      </w:r>
    </w:p>
    <w:p w:rsidR="0021688C" w:rsidRDefault="0021688C">
      <w:pPr>
        <w:rPr>
          <w:rFonts w:ascii="Times New Roman" w:hAnsi="Times New Roman" w:cs="Times New Roman"/>
          <w:sz w:val="24"/>
          <w:szCs w:val="24"/>
        </w:rPr>
      </w:pPr>
      <w:r>
        <w:rPr>
          <w:rFonts w:ascii="Times New Roman" w:hAnsi="Times New Roman" w:cs="Times New Roman"/>
          <w:sz w:val="24"/>
          <w:szCs w:val="24"/>
        </w:rPr>
        <w:br w:type="page"/>
      </w:r>
    </w:p>
    <w:p w:rsidR="00AF583B" w:rsidRDefault="00AF583B" w:rsidP="00D46696">
      <w:pPr>
        <w:spacing w:before="240"/>
        <w:rPr>
          <w:rFonts w:ascii="Times New Roman" w:hAnsi="Times New Roman" w:cs="Times New Roman"/>
          <w:sz w:val="24"/>
          <w:szCs w:val="24"/>
        </w:rPr>
      </w:pPr>
      <w:r>
        <w:rPr>
          <w:rFonts w:ascii="Times New Roman" w:hAnsi="Times New Roman" w:cs="Times New Roman"/>
          <w:sz w:val="24"/>
          <w:szCs w:val="24"/>
        </w:rPr>
        <w:lastRenderedPageBreak/>
        <w:t>Abstract;</w:t>
      </w:r>
    </w:p>
    <w:p w:rsidR="00187E0D" w:rsidRDefault="00AF583B" w:rsidP="00AF583B">
      <w:pPr>
        <w:spacing w:before="240"/>
        <w:rPr>
          <w:rFonts w:ascii="Times New Roman" w:hAnsi="Times New Roman" w:cs="Times New Roman"/>
          <w:sz w:val="24"/>
          <w:szCs w:val="24"/>
        </w:rPr>
      </w:pPr>
      <w:r>
        <w:rPr>
          <w:rFonts w:ascii="Times New Roman" w:hAnsi="Times New Roman" w:cs="Times New Roman"/>
          <w:sz w:val="24"/>
          <w:szCs w:val="24"/>
        </w:rPr>
        <w:t xml:space="preserve">Rhabdomyosarcoma </w:t>
      </w:r>
      <w:r w:rsidR="00187E0D">
        <w:rPr>
          <w:rFonts w:ascii="Times New Roman" w:hAnsi="Times New Roman" w:cs="Times New Roman"/>
          <w:sz w:val="24"/>
          <w:szCs w:val="24"/>
        </w:rPr>
        <w:t xml:space="preserve">is one of the small round blue cell </w:t>
      </w:r>
      <w:proofErr w:type="spellStart"/>
      <w:r w:rsidR="00A52430">
        <w:rPr>
          <w:rFonts w:ascii="Times New Roman" w:hAnsi="Times New Roman" w:cs="Times New Roman"/>
          <w:sz w:val="24"/>
          <w:szCs w:val="24"/>
        </w:rPr>
        <w:t>tumor</w:t>
      </w:r>
      <w:r w:rsidR="00187E0D">
        <w:rPr>
          <w:rFonts w:ascii="Times New Roman" w:hAnsi="Times New Roman" w:cs="Times New Roman"/>
          <w:sz w:val="24"/>
          <w:szCs w:val="24"/>
        </w:rPr>
        <w:t>s</w:t>
      </w:r>
      <w:proofErr w:type="spellEnd"/>
      <w:r>
        <w:rPr>
          <w:rFonts w:ascii="Times New Roman" w:hAnsi="Times New Roman" w:cs="Times New Roman"/>
          <w:sz w:val="24"/>
          <w:szCs w:val="24"/>
        </w:rPr>
        <w:t xml:space="preserve">, and though rare, it is the most common soft tissue sarcoma in children. Similar microscopic appearance and similar </w:t>
      </w:r>
      <w:proofErr w:type="spellStart"/>
      <w:r>
        <w:rPr>
          <w:rFonts w:ascii="Times New Roman" w:hAnsi="Times New Roman" w:cs="Times New Roman"/>
          <w:sz w:val="24"/>
          <w:szCs w:val="24"/>
        </w:rPr>
        <w:t>histochemistry</w:t>
      </w:r>
      <w:proofErr w:type="spellEnd"/>
      <w:r>
        <w:rPr>
          <w:rFonts w:ascii="Times New Roman" w:hAnsi="Times New Roman" w:cs="Times New Roman"/>
          <w:sz w:val="24"/>
          <w:szCs w:val="24"/>
        </w:rPr>
        <w:t xml:space="preserve"> makes differentiation and diagnosis very difficult in these </w:t>
      </w:r>
      <w:r w:rsidR="00EF456F">
        <w:rPr>
          <w:rFonts w:ascii="Times New Roman" w:hAnsi="Times New Roman" w:cs="Times New Roman"/>
          <w:sz w:val="24"/>
          <w:szCs w:val="24"/>
        </w:rPr>
        <w:t xml:space="preserve">lesions. Here we report a case of a 4 year old boy, </w:t>
      </w:r>
      <w:r w:rsidR="00FC6D74">
        <w:rPr>
          <w:rFonts w:ascii="Times New Roman" w:hAnsi="Times New Roman" w:cs="Times New Roman"/>
          <w:sz w:val="24"/>
          <w:szCs w:val="24"/>
        </w:rPr>
        <w:t xml:space="preserve">who presented with an abdominal mass. Initial investigations confirmed presence of heterogeneously enhancing pelvic mass with no metastasis or local </w:t>
      </w:r>
      <w:r w:rsidR="00B3556A">
        <w:rPr>
          <w:rFonts w:ascii="Times New Roman" w:hAnsi="Times New Roman" w:cs="Times New Roman"/>
          <w:sz w:val="24"/>
          <w:szCs w:val="24"/>
        </w:rPr>
        <w:t xml:space="preserve">extension. It was confirmed to be rhabdomyosarcoma on ultrasound guided biopsies, though further differentiation was not possible. Patient responded well to initial treatment in the form neo adjuvant chemotherapy with significant reduction in size of </w:t>
      </w:r>
      <w:proofErr w:type="spellStart"/>
      <w:r w:rsidR="00A52430">
        <w:rPr>
          <w:rFonts w:ascii="Times New Roman" w:hAnsi="Times New Roman" w:cs="Times New Roman"/>
          <w:sz w:val="24"/>
          <w:szCs w:val="24"/>
        </w:rPr>
        <w:t>tumor</w:t>
      </w:r>
      <w:proofErr w:type="spellEnd"/>
      <w:r w:rsidR="00B3556A">
        <w:rPr>
          <w:rFonts w:ascii="Times New Roman" w:hAnsi="Times New Roman" w:cs="Times New Roman"/>
          <w:sz w:val="24"/>
          <w:szCs w:val="24"/>
        </w:rPr>
        <w:t xml:space="preserve">. After subsequent surgical resection, the child had a relapse of disease while he was still on adjuvant chemotherapy. The aim to report this case is to highlight </w:t>
      </w:r>
      <w:r w:rsidR="00284C1B">
        <w:rPr>
          <w:rFonts w:ascii="Times New Roman" w:hAnsi="Times New Roman" w:cs="Times New Roman"/>
          <w:sz w:val="24"/>
          <w:szCs w:val="24"/>
        </w:rPr>
        <w:t>the problems associated with diagnosis and management of this rare disease.</w:t>
      </w:r>
    </w:p>
    <w:p w:rsidR="00187E0D" w:rsidRDefault="00187E0D" w:rsidP="00AF583B">
      <w:pPr>
        <w:spacing w:before="240"/>
        <w:rPr>
          <w:rFonts w:ascii="Times New Roman" w:hAnsi="Times New Roman" w:cs="Times New Roman"/>
          <w:sz w:val="24"/>
          <w:szCs w:val="24"/>
        </w:rPr>
      </w:pPr>
      <w:r>
        <w:rPr>
          <w:rFonts w:ascii="Times New Roman" w:hAnsi="Times New Roman" w:cs="Times New Roman"/>
          <w:sz w:val="24"/>
          <w:szCs w:val="24"/>
        </w:rPr>
        <w:t xml:space="preserve">Introduction; </w:t>
      </w:r>
    </w:p>
    <w:p w:rsidR="00A50744" w:rsidRDefault="00187E0D" w:rsidP="00AF583B">
      <w:pPr>
        <w:spacing w:before="240"/>
        <w:rPr>
          <w:rFonts w:ascii="Times New Roman" w:hAnsi="Times New Roman" w:cs="Times New Roman"/>
          <w:sz w:val="24"/>
          <w:szCs w:val="24"/>
        </w:rPr>
      </w:pPr>
      <w:r w:rsidRPr="00187E0D">
        <w:rPr>
          <w:rFonts w:ascii="Times New Roman" w:hAnsi="Times New Roman" w:cs="Times New Roman"/>
          <w:sz w:val="24"/>
          <w:szCs w:val="24"/>
        </w:rPr>
        <w:t xml:space="preserve">Small round blue cell </w:t>
      </w:r>
      <w:proofErr w:type="spellStart"/>
      <w:r w:rsidR="00A52430">
        <w:rPr>
          <w:rFonts w:ascii="Times New Roman" w:hAnsi="Times New Roman" w:cs="Times New Roman"/>
          <w:sz w:val="24"/>
          <w:szCs w:val="24"/>
        </w:rPr>
        <w:t>tumor</w:t>
      </w:r>
      <w:r w:rsidRPr="00187E0D">
        <w:rPr>
          <w:rFonts w:ascii="Times New Roman" w:hAnsi="Times New Roman" w:cs="Times New Roman"/>
          <w:sz w:val="24"/>
          <w:szCs w:val="24"/>
        </w:rPr>
        <w:t>s</w:t>
      </w:r>
      <w:proofErr w:type="spellEnd"/>
      <w:r w:rsidRPr="00187E0D">
        <w:rPr>
          <w:rFonts w:ascii="Times New Roman" w:hAnsi="Times New Roman" w:cs="Times New Roman"/>
          <w:sz w:val="24"/>
          <w:szCs w:val="24"/>
        </w:rPr>
        <w:t xml:space="preserve">, is a spectrum of malignancies which have similar appearance on microscopy with small, round relatively undifferentiated cells with prominent round nuclei and scant cytoplasm. </w:t>
      </w:r>
      <w:r w:rsidR="00524ED6">
        <w:rPr>
          <w:rFonts w:ascii="Times New Roman" w:hAnsi="Times New Roman" w:cs="Times New Roman"/>
          <w:sz w:val="24"/>
          <w:szCs w:val="24"/>
        </w:rPr>
        <w:t xml:space="preserve">Due to undifferentiated nature, these </w:t>
      </w:r>
      <w:proofErr w:type="spellStart"/>
      <w:r w:rsidR="00A52430">
        <w:rPr>
          <w:rFonts w:ascii="Times New Roman" w:hAnsi="Times New Roman" w:cs="Times New Roman"/>
          <w:sz w:val="24"/>
          <w:szCs w:val="24"/>
        </w:rPr>
        <w:t>tumor</w:t>
      </w:r>
      <w:r w:rsidR="00524ED6">
        <w:rPr>
          <w:rFonts w:ascii="Times New Roman" w:hAnsi="Times New Roman" w:cs="Times New Roman"/>
          <w:sz w:val="24"/>
          <w:szCs w:val="24"/>
        </w:rPr>
        <w:t>s</w:t>
      </w:r>
      <w:proofErr w:type="spellEnd"/>
      <w:r w:rsidR="00524ED6">
        <w:rPr>
          <w:rFonts w:ascii="Times New Roman" w:hAnsi="Times New Roman" w:cs="Times New Roman"/>
          <w:sz w:val="24"/>
          <w:szCs w:val="24"/>
        </w:rPr>
        <w:t xml:space="preserve"> are really difficult to diagnose and in addition to histology and immunohistochemistry, techniques like PCR, electron microscopy and special stains may be required. </w:t>
      </w:r>
    </w:p>
    <w:p w:rsidR="004517B0" w:rsidRDefault="00524ED6" w:rsidP="00AF583B">
      <w:pPr>
        <w:spacing w:before="240"/>
        <w:rPr>
          <w:rFonts w:ascii="Times New Roman" w:hAnsi="Times New Roman" w:cs="Times New Roman"/>
          <w:sz w:val="24"/>
          <w:szCs w:val="24"/>
        </w:rPr>
      </w:pPr>
      <w:r>
        <w:rPr>
          <w:rFonts w:ascii="Times New Roman" w:hAnsi="Times New Roman" w:cs="Times New Roman"/>
          <w:sz w:val="24"/>
          <w:szCs w:val="24"/>
        </w:rPr>
        <w:t xml:space="preserve">Rhabdomyosarcoma is one of small round blue cell </w:t>
      </w:r>
      <w:proofErr w:type="spellStart"/>
      <w:r w:rsidR="00A52430">
        <w:rPr>
          <w:rFonts w:ascii="Times New Roman" w:hAnsi="Times New Roman" w:cs="Times New Roman"/>
          <w:sz w:val="24"/>
          <w:szCs w:val="24"/>
        </w:rPr>
        <w:t>tumor</w:t>
      </w:r>
      <w:r>
        <w:rPr>
          <w:rFonts w:ascii="Times New Roman" w:hAnsi="Times New Roman" w:cs="Times New Roman"/>
          <w:sz w:val="24"/>
          <w:szCs w:val="24"/>
        </w:rPr>
        <w:t>s</w:t>
      </w:r>
      <w:proofErr w:type="spellEnd"/>
      <w:r>
        <w:rPr>
          <w:rFonts w:ascii="Times New Roman" w:hAnsi="Times New Roman" w:cs="Times New Roman"/>
          <w:sz w:val="24"/>
          <w:szCs w:val="24"/>
        </w:rPr>
        <w:t xml:space="preserve">. It is a rare </w:t>
      </w:r>
      <w:proofErr w:type="spellStart"/>
      <w:r w:rsidR="00A52430">
        <w:rPr>
          <w:rFonts w:ascii="Times New Roman" w:hAnsi="Times New Roman" w:cs="Times New Roman"/>
          <w:sz w:val="24"/>
          <w:szCs w:val="24"/>
        </w:rPr>
        <w:t>tumor</w:t>
      </w:r>
      <w:proofErr w:type="spellEnd"/>
      <w:r>
        <w:rPr>
          <w:rFonts w:ascii="Times New Roman" w:hAnsi="Times New Roman" w:cs="Times New Roman"/>
          <w:sz w:val="24"/>
          <w:szCs w:val="24"/>
        </w:rPr>
        <w:t>, which mainly occurs in children under age of 10 years.</w:t>
      </w:r>
      <w:r w:rsidR="004517B0">
        <w:rPr>
          <w:rFonts w:ascii="Times New Roman" w:hAnsi="Times New Roman" w:cs="Times New Roman"/>
          <w:sz w:val="24"/>
          <w:szCs w:val="24"/>
        </w:rPr>
        <w:t xml:space="preserve"> It accounts for 40% of soft tissue sarcoma in children </w:t>
      </w:r>
      <w:r w:rsidR="0021688C">
        <w:rPr>
          <w:rFonts w:ascii="Times New Roman" w:hAnsi="Times New Roman" w:cs="Times New Roman"/>
          <w:sz w:val="24"/>
          <w:szCs w:val="24"/>
        </w:rPr>
        <w:t>in spite</w:t>
      </w:r>
      <w:r w:rsidR="004517B0">
        <w:rPr>
          <w:rFonts w:ascii="Times New Roman" w:hAnsi="Times New Roman" w:cs="Times New Roman"/>
          <w:sz w:val="24"/>
          <w:szCs w:val="24"/>
        </w:rPr>
        <w:t xml:space="preserve"> of its rarity.</w:t>
      </w:r>
      <w:r>
        <w:rPr>
          <w:rFonts w:ascii="Times New Roman" w:hAnsi="Times New Roman" w:cs="Times New Roman"/>
          <w:sz w:val="24"/>
          <w:szCs w:val="24"/>
        </w:rPr>
        <w:t xml:space="preserve"> The prognosis and </w:t>
      </w:r>
      <w:proofErr w:type="spellStart"/>
      <w:r w:rsidR="00A52430">
        <w:rPr>
          <w:rFonts w:ascii="Times New Roman" w:hAnsi="Times New Roman" w:cs="Times New Roman"/>
          <w:sz w:val="24"/>
          <w:szCs w:val="24"/>
        </w:rPr>
        <w:t>tumor</w:t>
      </w:r>
      <w:proofErr w:type="spellEnd"/>
      <w:r>
        <w:rPr>
          <w:rFonts w:ascii="Times New Roman" w:hAnsi="Times New Roman" w:cs="Times New Roman"/>
          <w:sz w:val="24"/>
          <w:szCs w:val="24"/>
        </w:rPr>
        <w:t xml:space="preserve"> behaviour vary with the different histological forms of RMS</w:t>
      </w:r>
      <w:r w:rsidR="004517B0">
        <w:rPr>
          <w:rFonts w:ascii="Times New Roman" w:hAnsi="Times New Roman" w:cs="Times New Roman"/>
          <w:sz w:val="24"/>
          <w:szCs w:val="24"/>
        </w:rPr>
        <w:t>.</w:t>
      </w:r>
      <w:r>
        <w:rPr>
          <w:rFonts w:ascii="Times New Roman" w:hAnsi="Times New Roman" w:cs="Times New Roman"/>
          <w:sz w:val="24"/>
          <w:szCs w:val="24"/>
        </w:rPr>
        <w:t xml:space="preserve"> Embryonal RMS is by far the commonest and least aggressive type, and tends to occur in younger children under 4 years. Alveolar type is more aggressive and tends to occur in older children, while worst outcomes are associated with </w:t>
      </w:r>
      <w:r w:rsidR="0021688C">
        <w:rPr>
          <w:rFonts w:ascii="Times New Roman" w:hAnsi="Times New Roman" w:cs="Times New Roman"/>
          <w:sz w:val="24"/>
          <w:szCs w:val="24"/>
        </w:rPr>
        <w:t>pleomorphic</w:t>
      </w:r>
      <w:r w:rsidR="004517B0">
        <w:rPr>
          <w:rFonts w:ascii="Times New Roman" w:hAnsi="Times New Roman" w:cs="Times New Roman"/>
          <w:sz w:val="24"/>
          <w:szCs w:val="24"/>
        </w:rPr>
        <w:t xml:space="preserve"> type in older adults. Differentiation between these types is not possible all the time with usual techniques and routine </w:t>
      </w:r>
      <w:proofErr w:type="spellStart"/>
      <w:r w:rsidR="004517B0">
        <w:rPr>
          <w:rFonts w:ascii="Times New Roman" w:hAnsi="Times New Roman" w:cs="Times New Roman"/>
          <w:sz w:val="24"/>
          <w:szCs w:val="24"/>
        </w:rPr>
        <w:t>histochemistry</w:t>
      </w:r>
      <w:proofErr w:type="spellEnd"/>
      <w:r w:rsidR="004517B0">
        <w:rPr>
          <w:rFonts w:ascii="Times New Roman" w:hAnsi="Times New Roman" w:cs="Times New Roman"/>
          <w:sz w:val="24"/>
          <w:szCs w:val="24"/>
        </w:rPr>
        <w:t xml:space="preserve"> as they may be similar. This poses difficulty in accurate diagnosis and management.</w:t>
      </w:r>
    </w:p>
    <w:p w:rsidR="006A0415" w:rsidRDefault="004517B0" w:rsidP="00AF583B">
      <w:pPr>
        <w:spacing w:before="240"/>
        <w:rPr>
          <w:rFonts w:ascii="Times New Roman" w:hAnsi="Times New Roman" w:cs="Times New Roman"/>
          <w:sz w:val="24"/>
          <w:szCs w:val="24"/>
        </w:rPr>
      </w:pPr>
      <w:r>
        <w:rPr>
          <w:rFonts w:ascii="Times New Roman" w:hAnsi="Times New Roman" w:cs="Times New Roman"/>
          <w:sz w:val="24"/>
          <w:szCs w:val="24"/>
        </w:rPr>
        <w:t xml:space="preserve">The case discussed here is of a 4 year old boy, who presented with </w:t>
      </w:r>
      <w:proofErr w:type="spellStart"/>
      <w:r>
        <w:rPr>
          <w:rFonts w:ascii="Times New Roman" w:hAnsi="Times New Roman" w:cs="Times New Roman"/>
          <w:sz w:val="24"/>
          <w:szCs w:val="24"/>
        </w:rPr>
        <w:t>non specific</w:t>
      </w:r>
      <w:proofErr w:type="spellEnd"/>
      <w:r>
        <w:rPr>
          <w:rFonts w:ascii="Times New Roman" w:hAnsi="Times New Roman" w:cs="Times New Roman"/>
          <w:sz w:val="24"/>
          <w:szCs w:val="24"/>
        </w:rPr>
        <w:t xml:space="preserve"> symptoms of abdominal pain and difficult micturition, and was found to have an abdominal mass. Initial ultrasound guided core biopsies from the mass favoured the diagnosis of rhabdomyosarcoma with further differentiation not possible. </w:t>
      </w:r>
      <w:r w:rsidR="006A0415">
        <w:rPr>
          <w:rFonts w:ascii="Times New Roman" w:hAnsi="Times New Roman" w:cs="Times New Roman"/>
          <w:sz w:val="24"/>
          <w:szCs w:val="24"/>
        </w:rPr>
        <w:t xml:space="preserve">Child was treated according to guidelines of </w:t>
      </w:r>
      <w:proofErr w:type="spellStart"/>
      <w:r w:rsidR="006A0415">
        <w:rPr>
          <w:rFonts w:ascii="Times New Roman" w:hAnsi="Times New Roman" w:cs="Times New Roman"/>
          <w:sz w:val="24"/>
          <w:szCs w:val="24"/>
        </w:rPr>
        <w:t>EpSSG</w:t>
      </w:r>
      <w:proofErr w:type="spellEnd"/>
      <w:r w:rsidR="006A0415">
        <w:rPr>
          <w:rFonts w:ascii="Times New Roman" w:hAnsi="Times New Roman" w:cs="Times New Roman"/>
          <w:sz w:val="24"/>
          <w:szCs w:val="24"/>
        </w:rPr>
        <w:t xml:space="preserve">. Although he had a good response to neo adjuvant chemotherapy, subsequent histology from surgical resection favoured the diagnosis of alveolar type rhabdomyosarcoma, and the </w:t>
      </w:r>
      <w:proofErr w:type="spellStart"/>
      <w:r w:rsidR="00A52430">
        <w:rPr>
          <w:rFonts w:ascii="Times New Roman" w:hAnsi="Times New Roman" w:cs="Times New Roman"/>
          <w:sz w:val="24"/>
          <w:szCs w:val="24"/>
        </w:rPr>
        <w:t>tumor</w:t>
      </w:r>
      <w:proofErr w:type="spellEnd"/>
      <w:r w:rsidR="006A0415">
        <w:rPr>
          <w:rFonts w:ascii="Times New Roman" w:hAnsi="Times New Roman" w:cs="Times New Roman"/>
          <w:sz w:val="24"/>
          <w:szCs w:val="24"/>
        </w:rPr>
        <w:t xml:space="preserve"> relapsed within six months of surgery while he was still on his adjuvant chemotherapy.</w:t>
      </w:r>
    </w:p>
    <w:p w:rsidR="006A0415" w:rsidRDefault="006A0415" w:rsidP="00AF583B">
      <w:pPr>
        <w:spacing w:before="240"/>
        <w:rPr>
          <w:rFonts w:ascii="Times New Roman" w:hAnsi="Times New Roman" w:cs="Times New Roman"/>
          <w:sz w:val="24"/>
          <w:szCs w:val="24"/>
        </w:rPr>
      </w:pPr>
      <w:r>
        <w:rPr>
          <w:rFonts w:ascii="Times New Roman" w:hAnsi="Times New Roman" w:cs="Times New Roman"/>
          <w:sz w:val="24"/>
          <w:szCs w:val="24"/>
        </w:rPr>
        <w:t xml:space="preserve">This highlights the importance of new techniques e.g. genetic and immunological investigations, which differentiate between the different subtypes of RMS, thereby helping in accurate diagnosis and treatment. The </w:t>
      </w:r>
      <w:r w:rsidR="00A12755">
        <w:rPr>
          <w:rFonts w:ascii="Times New Roman" w:hAnsi="Times New Roman" w:cs="Times New Roman"/>
          <w:sz w:val="24"/>
          <w:szCs w:val="24"/>
        </w:rPr>
        <w:t>guidelines for the treatment of different subtypes and stages are well defined by paediatric oncology associations worldwide, and are being updated regularly.</w:t>
      </w:r>
    </w:p>
    <w:p w:rsidR="00CC54D5" w:rsidRDefault="00CC54D5" w:rsidP="00480D53">
      <w:pPr>
        <w:rPr>
          <w:rFonts w:ascii="Times New Roman" w:hAnsi="Times New Roman" w:cs="Times New Roman"/>
          <w:sz w:val="24"/>
          <w:szCs w:val="24"/>
        </w:rPr>
      </w:pPr>
      <w:r>
        <w:rPr>
          <w:rFonts w:ascii="Times New Roman" w:hAnsi="Times New Roman" w:cs="Times New Roman"/>
          <w:sz w:val="24"/>
          <w:szCs w:val="24"/>
        </w:rPr>
        <w:lastRenderedPageBreak/>
        <w:t>Case History;</w:t>
      </w:r>
    </w:p>
    <w:p w:rsidR="00480D53" w:rsidRPr="005728F3" w:rsidRDefault="00480D53" w:rsidP="00480D53">
      <w:pPr>
        <w:rPr>
          <w:rFonts w:ascii="Times New Roman" w:hAnsi="Times New Roman" w:cs="Times New Roman"/>
          <w:sz w:val="24"/>
          <w:szCs w:val="24"/>
        </w:rPr>
      </w:pPr>
      <w:r>
        <w:rPr>
          <w:rFonts w:ascii="Times New Roman" w:hAnsi="Times New Roman" w:cs="Times New Roman"/>
          <w:sz w:val="24"/>
          <w:szCs w:val="24"/>
        </w:rPr>
        <w:t>A 4 year old boy, resident of Islamabad, Pakistan</w:t>
      </w:r>
      <w:r w:rsidRPr="005728F3">
        <w:rPr>
          <w:rFonts w:ascii="Times New Roman" w:hAnsi="Times New Roman" w:cs="Times New Roman"/>
          <w:sz w:val="24"/>
          <w:szCs w:val="24"/>
        </w:rPr>
        <w:t xml:space="preserve"> presented to a local doctor in April 2018, with non-specific symptoms of ongoing fever, abdominal pain and difficulty in micturition. On examination, he was found to have a hard mass in lower abdomen originating from pelvis and was </w:t>
      </w:r>
      <w:r>
        <w:rPr>
          <w:rFonts w:ascii="Times New Roman" w:hAnsi="Times New Roman" w:cs="Times New Roman"/>
          <w:sz w:val="24"/>
          <w:szCs w:val="24"/>
        </w:rPr>
        <w:t>referred to paediatric surgical department</w:t>
      </w:r>
      <w:proofErr w:type="gramStart"/>
      <w:r>
        <w:rPr>
          <w:rFonts w:ascii="Times New Roman" w:hAnsi="Times New Roman" w:cs="Times New Roman"/>
          <w:sz w:val="24"/>
          <w:szCs w:val="24"/>
        </w:rPr>
        <w:t>..</w:t>
      </w:r>
      <w:proofErr w:type="gramEnd"/>
    </w:p>
    <w:p w:rsidR="00480D53" w:rsidRPr="005728F3" w:rsidRDefault="00480D53" w:rsidP="00480D53">
      <w:pPr>
        <w:rPr>
          <w:rFonts w:ascii="Times New Roman" w:hAnsi="Times New Roman" w:cs="Times New Roman"/>
          <w:sz w:val="24"/>
          <w:szCs w:val="24"/>
        </w:rPr>
      </w:pPr>
      <w:r w:rsidRPr="005728F3">
        <w:rPr>
          <w:rFonts w:ascii="Times New Roman" w:hAnsi="Times New Roman" w:cs="Times New Roman"/>
          <w:sz w:val="24"/>
          <w:szCs w:val="24"/>
        </w:rPr>
        <w:t xml:space="preserve">Initial investigations including full blood counts and serum profile were normal. US abdomen and pelvis and following evaluation with a CT scan confirmed the presence of a well-defined, heterogeneously enhancing 10.7x 9.3x 8.1cm pelvic mass, displacing urinary bladder and colon causing bilateral </w:t>
      </w:r>
      <w:proofErr w:type="spellStart"/>
      <w:r w:rsidRPr="005728F3">
        <w:rPr>
          <w:rFonts w:ascii="Times New Roman" w:hAnsi="Times New Roman" w:cs="Times New Roman"/>
          <w:sz w:val="24"/>
          <w:szCs w:val="24"/>
        </w:rPr>
        <w:t>hydronephrosis</w:t>
      </w:r>
      <w:proofErr w:type="spellEnd"/>
      <w:r w:rsidRPr="005728F3">
        <w:rPr>
          <w:rFonts w:ascii="Times New Roman" w:hAnsi="Times New Roman" w:cs="Times New Roman"/>
          <w:sz w:val="24"/>
          <w:szCs w:val="24"/>
        </w:rPr>
        <w:t xml:space="preserve">, with no evident metastasis. Ultrasound guided biopsy was taken, which showed sheets of round blue cells with scanty cytoplasm, and stained positive for </w:t>
      </w:r>
      <w:proofErr w:type="spellStart"/>
      <w:r w:rsidRPr="005728F3">
        <w:rPr>
          <w:rFonts w:ascii="Times New Roman" w:hAnsi="Times New Roman" w:cs="Times New Roman"/>
          <w:sz w:val="24"/>
          <w:szCs w:val="24"/>
        </w:rPr>
        <w:t>Desmin</w:t>
      </w:r>
      <w:proofErr w:type="spellEnd"/>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Myogenin</w:t>
      </w:r>
      <w:proofErr w:type="spellEnd"/>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Myo</w:t>
      </w:r>
      <w:proofErr w:type="spellEnd"/>
      <w:r w:rsidRPr="005728F3">
        <w:rPr>
          <w:rFonts w:ascii="Times New Roman" w:hAnsi="Times New Roman" w:cs="Times New Roman"/>
          <w:sz w:val="24"/>
          <w:szCs w:val="24"/>
        </w:rPr>
        <w:t xml:space="preserve"> D1. Histology favoured the diagnosis of RMS. Staging scans and bone marrow aspirate did not show any metastasis.</w:t>
      </w:r>
    </w:p>
    <w:p w:rsidR="00480D53" w:rsidRPr="005728F3" w:rsidRDefault="00480D53" w:rsidP="00480D53">
      <w:pPr>
        <w:rPr>
          <w:rFonts w:ascii="Times New Roman" w:hAnsi="Times New Roman" w:cs="Times New Roman"/>
          <w:sz w:val="24"/>
          <w:szCs w:val="24"/>
        </w:rPr>
      </w:pPr>
      <w:r w:rsidRPr="005728F3">
        <w:rPr>
          <w:rFonts w:ascii="Times New Roman" w:hAnsi="Times New Roman" w:cs="Times New Roman"/>
          <w:sz w:val="24"/>
          <w:szCs w:val="24"/>
        </w:rPr>
        <w:t xml:space="preserve">The case was discussed in MDT oncology meeting, </w:t>
      </w:r>
      <w:r>
        <w:rPr>
          <w:rFonts w:ascii="Times New Roman" w:hAnsi="Times New Roman" w:cs="Times New Roman"/>
          <w:sz w:val="24"/>
          <w:szCs w:val="24"/>
        </w:rPr>
        <w:t>c</w:t>
      </w:r>
      <w:r w:rsidRPr="006A0415">
        <w:rPr>
          <w:rFonts w:ascii="Times New Roman" w:hAnsi="Times New Roman" w:cs="Times New Roman"/>
          <w:sz w:val="24"/>
          <w:szCs w:val="24"/>
        </w:rPr>
        <w:t>onsidering younger age, proximity to genitourinary system, and lack of obvious anaplastic features and metastasis, the child was classified into stand</w:t>
      </w:r>
      <w:r>
        <w:rPr>
          <w:rFonts w:ascii="Times New Roman" w:hAnsi="Times New Roman" w:cs="Times New Roman"/>
          <w:sz w:val="24"/>
          <w:szCs w:val="24"/>
        </w:rPr>
        <w:t xml:space="preserve">ard risk </w:t>
      </w:r>
      <w:proofErr w:type="spellStart"/>
      <w:r>
        <w:rPr>
          <w:rFonts w:ascii="Times New Roman" w:hAnsi="Times New Roman" w:cs="Times New Roman"/>
          <w:sz w:val="24"/>
          <w:szCs w:val="24"/>
        </w:rPr>
        <w:t>EpSSG</w:t>
      </w:r>
      <w:proofErr w:type="spellEnd"/>
      <w:r>
        <w:rPr>
          <w:rFonts w:ascii="Times New Roman" w:hAnsi="Times New Roman" w:cs="Times New Roman"/>
          <w:sz w:val="24"/>
          <w:szCs w:val="24"/>
        </w:rPr>
        <w:t xml:space="preserve"> group, subgroup C and </w:t>
      </w:r>
      <w:r w:rsidRPr="005728F3">
        <w:rPr>
          <w:rFonts w:ascii="Times New Roman" w:hAnsi="Times New Roman" w:cs="Times New Roman"/>
          <w:sz w:val="24"/>
          <w:szCs w:val="24"/>
        </w:rPr>
        <w:t>as per</w:t>
      </w:r>
      <w:r w:rsidRPr="005728F3">
        <w:rPr>
          <w:rFonts w:ascii="Times New Roman" w:hAnsi="Times New Roman" w:cs="Times New Roman"/>
          <w:sz w:val="24"/>
          <w:szCs w:val="24"/>
          <w:vertAlign w:val="superscript"/>
        </w:rPr>
        <w:t xml:space="preserve"> </w:t>
      </w:r>
      <w:proofErr w:type="spellStart"/>
      <w:r w:rsidRPr="005728F3">
        <w:rPr>
          <w:rFonts w:ascii="Times New Roman" w:hAnsi="Times New Roman" w:cs="Times New Roman"/>
          <w:sz w:val="24"/>
          <w:szCs w:val="24"/>
        </w:rPr>
        <w:t>EpSSG</w:t>
      </w:r>
      <w:proofErr w:type="spellEnd"/>
      <w:r>
        <w:rPr>
          <w:rFonts w:ascii="Times New Roman" w:hAnsi="Times New Roman" w:cs="Times New Roman"/>
          <w:sz w:val="24"/>
          <w:szCs w:val="24"/>
        </w:rPr>
        <w:t xml:space="preserve"> 2005 protocol, </w:t>
      </w:r>
      <w:r w:rsidRPr="005728F3">
        <w:rPr>
          <w:rFonts w:ascii="Times New Roman" w:hAnsi="Times New Roman" w:cs="Times New Roman"/>
          <w:sz w:val="24"/>
          <w:szCs w:val="24"/>
        </w:rPr>
        <w:t>he was started on IVA</w:t>
      </w:r>
      <w:r>
        <w:rPr>
          <w:rFonts w:ascii="Times New Roman" w:hAnsi="Times New Roman" w:cs="Times New Roman"/>
          <w:sz w:val="24"/>
          <w:szCs w:val="24"/>
        </w:rPr>
        <w:t xml:space="preserve"> regimen.</w:t>
      </w:r>
    </w:p>
    <w:p w:rsidR="00480D53" w:rsidRPr="005728F3" w:rsidRDefault="00480D53" w:rsidP="00480D53">
      <w:pPr>
        <w:rPr>
          <w:rFonts w:ascii="Times New Roman" w:hAnsi="Times New Roman" w:cs="Times New Roman"/>
          <w:sz w:val="24"/>
          <w:szCs w:val="24"/>
        </w:rPr>
      </w:pPr>
      <w:r w:rsidRPr="005728F3">
        <w:rPr>
          <w:rFonts w:ascii="Times New Roman" w:hAnsi="Times New Roman" w:cs="Times New Roman"/>
          <w:sz w:val="24"/>
          <w:szCs w:val="24"/>
        </w:rPr>
        <w:t xml:space="preserve">After </w:t>
      </w:r>
      <w:r>
        <w:rPr>
          <w:rFonts w:ascii="Times New Roman" w:hAnsi="Times New Roman" w:cs="Times New Roman"/>
          <w:sz w:val="24"/>
          <w:szCs w:val="24"/>
        </w:rPr>
        <w:t>four</w:t>
      </w:r>
      <w:r w:rsidRPr="005728F3">
        <w:rPr>
          <w:rFonts w:ascii="Times New Roman" w:hAnsi="Times New Roman" w:cs="Times New Roman"/>
          <w:sz w:val="24"/>
          <w:szCs w:val="24"/>
        </w:rPr>
        <w:t xml:space="preserve"> cycles of chemotherapy, a repeat staging was performed. It confirmed a good response to treatment and a surgery was planned. He had a laparotomy with an extensive surgical resection of a retroperitoneal mass close to but sparing urinary bladder wall. Subsequent histology showed alveolar </w:t>
      </w:r>
      <w:r>
        <w:rPr>
          <w:rFonts w:ascii="Times New Roman" w:hAnsi="Times New Roman" w:cs="Times New Roman"/>
          <w:sz w:val="24"/>
          <w:szCs w:val="24"/>
        </w:rPr>
        <w:t xml:space="preserve">type </w:t>
      </w:r>
      <w:r w:rsidRPr="005728F3">
        <w:rPr>
          <w:rFonts w:ascii="Times New Roman" w:hAnsi="Times New Roman" w:cs="Times New Roman"/>
          <w:sz w:val="24"/>
          <w:szCs w:val="24"/>
        </w:rPr>
        <w:t xml:space="preserve">rhabdomyosarcoma with </w:t>
      </w:r>
      <w:proofErr w:type="spellStart"/>
      <w:r w:rsidRPr="005728F3">
        <w:rPr>
          <w:rFonts w:ascii="Times New Roman" w:hAnsi="Times New Roman" w:cs="Times New Roman"/>
          <w:sz w:val="24"/>
          <w:szCs w:val="24"/>
        </w:rPr>
        <w:t>rhabdomyoblastic</w:t>
      </w:r>
      <w:proofErr w:type="spellEnd"/>
      <w:r w:rsidRPr="005728F3">
        <w:rPr>
          <w:rFonts w:ascii="Times New Roman" w:hAnsi="Times New Roman" w:cs="Times New Roman"/>
          <w:sz w:val="24"/>
          <w:szCs w:val="24"/>
        </w:rPr>
        <w:t xml:space="preserve"> differentiation and </w:t>
      </w:r>
      <w:proofErr w:type="spellStart"/>
      <w:r w:rsidRPr="005728F3">
        <w:rPr>
          <w:rFonts w:ascii="Times New Roman" w:hAnsi="Times New Roman" w:cs="Times New Roman"/>
          <w:sz w:val="24"/>
          <w:szCs w:val="24"/>
        </w:rPr>
        <w:t>lymphohistiocytic</w:t>
      </w:r>
      <w:proofErr w:type="spellEnd"/>
      <w:r w:rsidRPr="005728F3">
        <w:rPr>
          <w:rFonts w:ascii="Times New Roman" w:hAnsi="Times New Roman" w:cs="Times New Roman"/>
          <w:sz w:val="24"/>
          <w:szCs w:val="24"/>
        </w:rPr>
        <w:t xml:space="preserve"> inflammation in keeping with chemotherapy related changes. Margins though visibly cl</w:t>
      </w:r>
      <w:r>
        <w:rPr>
          <w:rFonts w:ascii="Times New Roman" w:hAnsi="Times New Roman" w:cs="Times New Roman"/>
          <w:sz w:val="24"/>
          <w:szCs w:val="24"/>
        </w:rPr>
        <w:t xml:space="preserve">ear at the time of surgery, were </w:t>
      </w:r>
      <w:r w:rsidRPr="005728F3">
        <w:rPr>
          <w:rFonts w:ascii="Times New Roman" w:hAnsi="Times New Roman" w:cs="Times New Roman"/>
          <w:sz w:val="24"/>
          <w:szCs w:val="24"/>
        </w:rPr>
        <w:t xml:space="preserve">not commented </w:t>
      </w:r>
      <w:r>
        <w:rPr>
          <w:rFonts w:ascii="Times New Roman" w:hAnsi="Times New Roman" w:cs="Times New Roman"/>
          <w:sz w:val="24"/>
          <w:szCs w:val="24"/>
        </w:rPr>
        <w:t>up</w:t>
      </w:r>
      <w:r w:rsidRPr="005728F3">
        <w:rPr>
          <w:rFonts w:ascii="Times New Roman" w:hAnsi="Times New Roman" w:cs="Times New Roman"/>
          <w:sz w:val="24"/>
          <w:szCs w:val="24"/>
        </w:rPr>
        <w:t>on</w:t>
      </w:r>
      <w:r>
        <w:rPr>
          <w:rFonts w:ascii="Times New Roman" w:hAnsi="Times New Roman" w:cs="Times New Roman"/>
          <w:sz w:val="24"/>
          <w:szCs w:val="24"/>
        </w:rPr>
        <w:t xml:space="preserve"> in</w:t>
      </w:r>
      <w:r w:rsidRPr="005728F3">
        <w:rPr>
          <w:rFonts w:ascii="Times New Roman" w:hAnsi="Times New Roman" w:cs="Times New Roman"/>
          <w:sz w:val="24"/>
          <w:szCs w:val="24"/>
        </w:rPr>
        <w:t xml:space="preserve"> histology report due to fragmented nature of specimen.</w:t>
      </w:r>
    </w:p>
    <w:p w:rsidR="00480D53" w:rsidRPr="005728F3" w:rsidRDefault="00480D53" w:rsidP="00480D53">
      <w:pPr>
        <w:rPr>
          <w:rFonts w:ascii="Times New Roman" w:hAnsi="Times New Roman" w:cs="Times New Roman"/>
          <w:sz w:val="24"/>
          <w:szCs w:val="24"/>
        </w:rPr>
      </w:pPr>
      <w:r w:rsidRPr="005728F3">
        <w:rPr>
          <w:rFonts w:ascii="Times New Roman" w:hAnsi="Times New Roman" w:cs="Times New Roman"/>
          <w:sz w:val="24"/>
          <w:szCs w:val="24"/>
        </w:rPr>
        <w:t>Adjuvant chemotherapy with IVA regimen was started in January 2019 with a plan to follow treatment option A for the subgroup C, without radiotherapy.</w:t>
      </w:r>
      <w:r>
        <w:rPr>
          <w:rFonts w:ascii="Times New Roman" w:hAnsi="Times New Roman" w:cs="Times New Roman"/>
          <w:sz w:val="24"/>
          <w:szCs w:val="24"/>
        </w:rPr>
        <w:t xml:space="preserve"> </w:t>
      </w:r>
      <w:r w:rsidRPr="005728F3">
        <w:rPr>
          <w:rFonts w:ascii="Times New Roman" w:hAnsi="Times New Roman" w:cs="Times New Roman"/>
          <w:sz w:val="24"/>
          <w:szCs w:val="24"/>
        </w:rPr>
        <w:t xml:space="preserve">While he was still on treatment, he again developed symptoms of abdominal distention and pain. CT and MRI scans performed in April 2019 showed a recurrent mass abutting posterior wall of urinary bladder and rectum with indistinct interface and pelvic walls with no obvious invasion. </w:t>
      </w:r>
    </w:p>
    <w:p w:rsidR="00480D53" w:rsidRDefault="00480D53" w:rsidP="00480D53">
      <w:pPr>
        <w:rPr>
          <w:rFonts w:ascii="Times New Roman" w:hAnsi="Times New Roman" w:cs="Times New Roman"/>
          <w:sz w:val="24"/>
          <w:szCs w:val="24"/>
        </w:rPr>
      </w:pPr>
      <w:r w:rsidRPr="005728F3">
        <w:rPr>
          <w:rFonts w:ascii="Times New Roman" w:hAnsi="Times New Roman" w:cs="Times New Roman"/>
          <w:sz w:val="24"/>
          <w:szCs w:val="24"/>
        </w:rPr>
        <w:t xml:space="preserve">The child has been placed on VCDE chemotherapy regimen for relapsed </w:t>
      </w:r>
      <w:r>
        <w:rPr>
          <w:rFonts w:ascii="Times New Roman" w:hAnsi="Times New Roman" w:cs="Times New Roman"/>
          <w:sz w:val="24"/>
          <w:szCs w:val="24"/>
        </w:rPr>
        <w:t xml:space="preserve">alveolar </w:t>
      </w:r>
      <w:r w:rsidRPr="005728F3">
        <w:rPr>
          <w:rFonts w:ascii="Times New Roman" w:hAnsi="Times New Roman" w:cs="Times New Roman"/>
          <w:sz w:val="24"/>
          <w:szCs w:val="24"/>
        </w:rPr>
        <w:t>RMS</w:t>
      </w:r>
      <w:r>
        <w:rPr>
          <w:rFonts w:ascii="Times New Roman" w:hAnsi="Times New Roman" w:cs="Times New Roman"/>
          <w:sz w:val="24"/>
          <w:szCs w:val="24"/>
        </w:rPr>
        <w:t xml:space="preserve"> since May 2019, and is still undergoing treatment at the time of submission of this article.</w:t>
      </w:r>
    </w:p>
    <w:p w:rsidR="00480D53" w:rsidRDefault="00480D53" w:rsidP="00AF583B">
      <w:pPr>
        <w:spacing w:before="240"/>
        <w:rPr>
          <w:rFonts w:ascii="Times New Roman" w:hAnsi="Times New Roman" w:cs="Times New Roman"/>
          <w:sz w:val="24"/>
          <w:szCs w:val="24"/>
        </w:rPr>
      </w:pPr>
    </w:p>
    <w:p w:rsidR="00480D53" w:rsidRDefault="00AF583B" w:rsidP="00D46696">
      <w:pPr>
        <w:spacing w:before="240"/>
        <w:rPr>
          <w:rFonts w:ascii="Times New Roman" w:hAnsi="Times New Roman" w:cs="Times New Roman"/>
          <w:sz w:val="24"/>
          <w:szCs w:val="24"/>
        </w:rPr>
      </w:pPr>
      <w:r>
        <w:rPr>
          <w:rFonts w:ascii="Times New Roman" w:hAnsi="Times New Roman" w:cs="Times New Roman"/>
          <w:sz w:val="24"/>
          <w:szCs w:val="24"/>
        </w:rPr>
        <w:br w:type="page"/>
      </w:r>
      <w:r w:rsidR="00480D53">
        <w:rPr>
          <w:rFonts w:ascii="Times New Roman" w:hAnsi="Times New Roman" w:cs="Times New Roman"/>
          <w:sz w:val="24"/>
          <w:szCs w:val="24"/>
        </w:rPr>
        <w:lastRenderedPageBreak/>
        <w:t>Discussion;</w:t>
      </w:r>
    </w:p>
    <w:p w:rsidR="00FB2D6C" w:rsidRPr="00FC6D74" w:rsidRDefault="00FB2D6C" w:rsidP="00D46696">
      <w:pPr>
        <w:spacing w:before="240"/>
        <w:rPr>
          <w:rFonts w:ascii="Times New Roman" w:hAnsi="Times New Roman" w:cs="Times New Roman"/>
          <w:sz w:val="24"/>
          <w:szCs w:val="24"/>
        </w:rPr>
      </w:pPr>
      <w:r w:rsidRPr="005728F3">
        <w:rPr>
          <w:rFonts w:ascii="Times New Roman" w:hAnsi="Times New Roman" w:cs="Times New Roman"/>
          <w:sz w:val="24"/>
          <w:szCs w:val="24"/>
        </w:rPr>
        <w:t>Small round blue cell tumors</w:t>
      </w:r>
      <w:r w:rsidR="007132BB" w:rsidRPr="005728F3">
        <w:rPr>
          <w:rFonts w:ascii="Times New Roman" w:hAnsi="Times New Roman" w:cs="Times New Roman"/>
          <w:sz w:val="24"/>
          <w:szCs w:val="24"/>
        </w:rPr>
        <w:t xml:space="preserve"> (SRBTs)</w:t>
      </w:r>
      <w:r w:rsidRPr="005728F3">
        <w:rPr>
          <w:rFonts w:ascii="Times New Roman" w:hAnsi="Times New Roman" w:cs="Times New Roman"/>
          <w:sz w:val="24"/>
          <w:szCs w:val="24"/>
        </w:rPr>
        <w:t xml:space="preserve"> is a group of malignant mainly childhood neoplasms characterized by intense blue appearance on H/E staining on light microscopy. These consist mainly of undifferentiated cells about double the size of RBCs on air dried smears, with scant cytoplasm and prominent nuclei giving them the characteristic appearance</w:t>
      </w:r>
      <w:r w:rsidR="00EB6F76" w:rsidRPr="005728F3">
        <w:rPr>
          <w:rFonts w:ascii="Times New Roman" w:hAnsi="Times New Roman" w:cs="Times New Roman"/>
          <w:sz w:val="24"/>
          <w:szCs w:val="24"/>
        </w:rPr>
        <w:t xml:space="preserve"> on microscopy</w:t>
      </w:r>
      <w:r w:rsidRPr="005728F3">
        <w:rPr>
          <w:rFonts w:ascii="Times New Roman" w:hAnsi="Times New Roman" w:cs="Times New Roman"/>
          <w:sz w:val="24"/>
          <w:szCs w:val="24"/>
        </w:rPr>
        <w:t>.</w:t>
      </w:r>
      <w:r w:rsidR="00B7757D" w:rsidRPr="005728F3">
        <w:rPr>
          <w:rFonts w:ascii="Times New Roman" w:hAnsi="Times New Roman" w:cs="Times New Roman"/>
          <w:sz w:val="24"/>
          <w:szCs w:val="24"/>
        </w:rPr>
        <w:t xml:space="preserve"> </w:t>
      </w:r>
      <w:r w:rsidR="00D46696" w:rsidRPr="005728F3">
        <w:rPr>
          <w:rFonts w:ascii="Times New Roman" w:hAnsi="Times New Roman" w:cs="Times New Roman"/>
          <w:sz w:val="24"/>
          <w:szCs w:val="24"/>
          <w:vertAlign w:val="superscript"/>
        </w:rPr>
        <w:t>(1,4)</w:t>
      </w:r>
      <w:r w:rsidRPr="005728F3">
        <w:rPr>
          <w:rFonts w:ascii="Times New Roman" w:hAnsi="Times New Roman" w:cs="Times New Roman"/>
          <w:sz w:val="24"/>
          <w:szCs w:val="24"/>
          <w:vertAlign w:val="superscript"/>
        </w:rPr>
        <w:t xml:space="preserve"> </w:t>
      </w:r>
      <w:r w:rsidRPr="005728F3">
        <w:rPr>
          <w:rFonts w:ascii="Times New Roman" w:hAnsi="Times New Roman" w:cs="Times New Roman"/>
          <w:sz w:val="24"/>
          <w:szCs w:val="24"/>
        </w:rPr>
        <w:t xml:space="preserve">The group includes desmoplastic round blue cell tumors, Ewing’s sarcoma, Neuroblastoma, synovial sarcoma, carcinoid </w:t>
      </w:r>
      <w:proofErr w:type="spellStart"/>
      <w:r w:rsidR="00A52430">
        <w:rPr>
          <w:rFonts w:ascii="Times New Roman" w:hAnsi="Times New Roman" w:cs="Times New Roman"/>
          <w:sz w:val="24"/>
          <w:szCs w:val="24"/>
        </w:rPr>
        <w:t>tumor</w:t>
      </w:r>
      <w:proofErr w:type="spellEnd"/>
      <w:r w:rsidRPr="005728F3">
        <w:rPr>
          <w:rFonts w:ascii="Times New Roman" w:hAnsi="Times New Roman" w:cs="Times New Roman"/>
          <w:sz w:val="24"/>
          <w:szCs w:val="24"/>
        </w:rPr>
        <w:t>, mesothelioma, rhabdomyos</w:t>
      </w:r>
      <w:r w:rsidR="00EB6F76" w:rsidRPr="005728F3">
        <w:rPr>
          <w:rFonts w:ascii="Times New Roman" w:hAnsi="Times New Roman" w:cs="Times New Roman"/>
          <w:sz w:val="24"/>
          <w:szCs w:val="24"/>
        </w:rPr>
        <w:t>arcoma, retinoblastoma, small c</w:t>
      </w:r>
      <w:r w:rsidRPr="005728F3">
        <w:rPr>
          <w:rFonts w:ascii="Times New Roman" w:hAnsi="Times New Roman" w:cs="Times New Roman"/>
          <w:sz w:val="24"/>
          <w:szCs w:val="24"/>
        </w:rPr>
        <w:t xml:space="preserve">ell lymphoma, anaplastic form of </w:t>
      </w:r>
      <w:proofErr w:type="spellStart"/>
      <w:r w:rsidRPr="005728F3">
        <w:rPr>
          <w:rFonts w:ascii="Times New Roman" w:hAnsi="Times New Roman" w:cs="Times New Roman"/>
          <w:sz w:val="24"/>
          <w:szCs w:val="24"/>
        </w:rPr>
        <w:t>hepatoblastoma</w:t>
      </w:r>
      <w:proofErr w:type="spellEnd"/>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merkel</w:t>
      </w:r>
      <w:proofErr w:type="spellEnd"/>
      <w:r w:rsidRPr="005728F3">
        <w:rPr>
          <w:rFonts w:ascii="Times New Roman" w:hAnsi="Times New Roman" w:cs="Times New Roman"/>
          <w:sz w:val="24"/>
          <w:szCs w:val="24"/>
        </w:rPr>
        <w:t xml:space="preserve"> cell carcinoma, mesenchymal chondrosarcoma</w:t>
      </w:r>
      <w:r w:rsidR="00D46696" w:rsidRPr="005728F3">
        <w:rPr>
          <w:rFonts w:ascii="Times New Roman" w:hAnsi="Times New Roman" w:cs="Times New Roman"/>
          <w:sz w:val="24"/>
          <w:szCs w:val="24"/>
          <w:vertAlign w:val="superscript"/>
        </w:rPr>
        <w:t>(2,3)</w:t>
      </w:r>
      <w:r w:rsidRPr="005728F3">
        <w:rPr>
          <w:rFonts w:ascii="Times New Roman" w:hAnsi="Times New Roman" w:cs="Times New Roman"/>
          <w:sz w:val="24"/>
          <w:szCs w:val="24"/>
          <w:vertAlign w:val="superscript"/>
        </w:rPr>
        <w:t>.</w:t>
      </w:r>
      <w:r w:rsidR="00EB6F76" w:rsidRPr="005728F3">
        <w:rPr>
          <w:rFonts w:ascii="Times New Roman" w:hAnsi="Times New Roman" w:cs="Times New Roman"/>
          <w:sz w:val="24"/>
          <w:szCs w:val="24"/>
        </w:rPr>
        <w:t xml:space="preserve"> While FNAC/ biopsy plays an important role, similar microscopic appearance and poor differentiation makes differential diagnosis a challenge and reverse transcriptase PCR, flow cytometric </w:t>
      </w:r>
      <w:proofErr w:type="spellStart"/>
      <w:r w:rsidR="00EB6F76" w:rsidRPr="005728F3">
        <w:rPr>
          <w:rFonts w:ascii="Times New Roman" w:hAnsi="Times New Roman" w:cs="Times New Roman"/>
          <w:sz w:val="24"/>
          <w:szCs w:val="24"/>
        </w:rPr>
        <w:t>immunophenotyping</w:t>
      </w:r>
      <w:proofErr w:type="spellEnd"/>
      <w:r w:rsidR="00EB6F76" w:rsidRPr="005728F3">
        <w:rPr>
          <w:rFonts w:ascii="Times New Roman" w:hAnsi="Times New Roman" w:cs="Times New Roman"/>
          <w:sz w:val="24"/>
          <w:szCs w:val="24"/>
        </w:rPr>
        <w:t xml:space="preserve">, special stains, immunocytochemistry and new techniques of employing monoclonal antibodies(5B14 </w:t>
      </w:r>
      <w:proofErr w:type="spellStart"/>
      <w:r w:rsidR="00EB6F76" w:rsidRPr="005728F3">
        <w:rPr>
          <w:rFonts w:ascii="Times New Roman" w:hAnsi="Times New Roman" w:cs="Times New Roman"/>
          <w:sz w:val="24"/>
          <w:szCs w:val="24"/>
        </w:rPr>
        <w:t>mAb</w:t>
      </w:r>
      <w:proofErr w:type="spellEnd"/>
      <w:r w:rsidR="00EB6F76" w:rsidRPr="005728F3">
        <w:rPr>
          <w:rFonts w:ascii="Times New Roman" w:hAnsi="Times New Roman" w:cs="Times New Roman"/>
          <w:sz w:val="24"/>
          <w:szCs w:val="24"/>
        </w:rPr>
        <w:t>) help in diagnoses</w:t>
      </w:r>
      <w:r w:rsidR="00B7757D" w:rsidRPr="005728F3">
        <w:rPr>
          <w:rFonts w:ascii="Times New Roman" w:hAnsi="Times New Roman" w:cs="Times New Roman"/>
          <w:sz w:val="24"/>
          <w:szCs w:val="24"/>
        </w:rPr>
        <w:t xml:space="preserve">. </w:t>
      </w:r>
      <w:r w:rsidR="00D46696" w:rsidRPr="005728F3">
        <w:rPr>
          <w:rFonts w:ascii="Times New Roman" w:hAnsi="Times New Roman" w:cs="Times New Roman"/>
          <w:sz w:val="24"/>
          <w:szCs w:val="24"/>
          <w:vertAlign w:val="superscript"/>
        </w:rPr>
        <w:t>(3</w:t>
      </w:r>
      <w:r w:rsidR="005D46F1" w:rsidRPr="005728F3">
        <w:rPr>
          <w:rFonts w:ascii="Times New Roman" w:hAnsi="Times New Roman" w:cs="Times New Roman"/>
          <w:sz w:val="24"/>
          <w:szCs w:val="24"/>
          <w:vertAlign w:val="superscript"/>
        </w:rPr>
        <w:t>,</w:t>
      </w:r>
      <w:r w:rsidR="00B7757D" w:rsidRPr="005728F3">
        <w:rPr>
          <w:rFonts w:ascii="Times New Roman" w:hAnsi="Times New Roman" w:cs="Times New Roman"/>
          <w:sz w:val="24"/>
          <w:szCs w:val="24"/>
          <w:vertAlign w:val="superscript"/>
        </w:rPr>
        <w:t xml:space="preserve"> </w:t>
      </w:r>
      <w:r w:rsidR="005D46F1" w:rsidRPr="005728F3">
        <w:rPr>
          <w:rFonts w:ascii="Times New Roman" w:hAnsi="Times New Roman" w:cs="Times New Roman"/>
          <w:sz w:val="24"/>
          <w:szCs w:val="24"/>
          <w:vertAlign w:val="superscript"/>
        </w:rPr>
        <w:t>6</w:t>
      </w:r>
      <w:r w:rsidR="00D46696" w:rsidRPr="005728F3">
        <w:rPr>
          <w:rFonts w:ascii="Times New Roman" w:hAnsi="Times New Roman" w:cs="Times New Roman"/>
          <w:sz w:val="24"/>
          <w:szCs w:val="24"/>
          <w:vertAlign w:val="superscript"/>
        </w:rPr>
        <w:t>)</w:t>
      </w:r>
    </w:p>
    <w:p w:rsidR="00EB6F76" w:rsidRPr="00EF456F" w:rsidRDefault="00EB6F76">
      <w:pPr>
        <w:rPr>
          <w:rFonts w:ascii="Times New Roman" w:hAnsi="Times New Roman" w:cs="Times New Roman"/>
          <w:sz w:val="24"/>
          <w:szCs w:val="24"/>
        </w:rPr>
      </w:pPr>
      <w:r w:rsidRPr="005728F3">
        <w:rPr>
          <w:rFonts w:ascii="Times New Roman" w:hAnsi="Times New Roman" w:cs="Times New Roman"/>
          <w:sz w:val="24"/>
          <w:szCs w:val="24"/>
        </w:rPr>
        <w:t>Rhabdomyosarcoma is one of SRBTs, thought to arise from skeletal muscle progenitor cells. Though it’s a rare entity,</w:t>
      </w:r>
      <w:r w:rsidR="00D950BB" w:rsidRPr="005728F3">
        <w:rPr>
          <w:rFonts w:ascii="Times New Roman" w:hAnsi="Times New Roman" w:cs="Times New Roman"/>
          <w:sz w:val="24"/>
          <w:szCs w:val="24"/>
        </w:rPr>
        <w:t xml:space="preserve"> accounting for 3-4% of all childhood cancers</w:t>
      </w:r>
      <w:r w:rsidR="008A05D3" w:rsidRPr="005728F3">
        <w:rPr>
          <w:rFonts w:ascii="Times New Roman" w:hAnsi="Times New Roman" w:cs="Times New Roman"/>
          <w:sz w:val="24"/>
          <w:szCs w:val="24"/>
        </w:rPr>
        <w:t xml:space="preserve"> </w:t>
      </w:r>
      <w:r w:rsidR="005418DA" w:rsidRPr="005728F3">
        <w:rPr>
          <w:rFonts w:ascii="Times New Roman" w:hAnsi="Times New Roman" w:cs="Times New Roman"/>
          <w:sz w:val="24"/>
          <w:szCs w:val="24"/>
          <w:vertAlign w:val="superscript"/>
        </w:rPr>
        <w:t>(7)</w:t>
      </w:r>
      <w:r w:rsidR="005418DA" w:rsidRPr="005728F3">
        <w:rPr>
          <w:rFonts w:ascii="Times New Roman" w:hAnsi="Times New Roman" w:cs="Times New Roman"/>
          <w:sz w:val="24"/>
          <w:szCs w:val="24"/>
        </w:rPr>
        <w:t>, i</w:t>
      </w:r>
      <w:r w:rsidR="00036E0D" w:rsidRPr="005728F3">
        <w:rPr>
          <w:rFonts w:ascii="Times New Roman" w:hAnsi="Times New Roman" w:cs="Times New Roman"/>
          <w:sz w:val="24"/>
          <w:szCs w:val="24"/>
        </w:rPr>
        <w:t xml:space="preserve">t </w:t>
      </w:r>
      <w:r w:rsidR="00D950BB" w:rsidRPr="005728F3">
        <w:rPr>
          <w:rFonts w:ascii="Times New Roman" w:hAnsi="Times New Roman" w:cs="Times New Roman"/>
          <w:sz w:val="24"/>
          <w:szCs w:val="24"/>
        </w:rPr>
        <w:t xml:space="preserve">is </w:t>
      </w:r>
      <w:r w:rsidR="00036E0D" w:rsidRPr="005728F3">
        <w:rPr>
          <w:rFonts w:ascii="Times New Roman" w:hAnsi="Times New Roman" w:cs="Times New Roman"/>
          <w:sz w:val="24"/>
          <w:szCs w:val="24"/>
        </w:rPr>
        <w:t xml:space="preserve">the commonest soft tissue sarcoma </w:t>
      </w:r>
      <w:r w:rsidR="00D950BB" w:rsidRPr="005728F3">
        <w:rPr>
          <w:rFonts w:ascii="Times New Roman" w:hAnsi="Times New Roman" w:cs="Times New Roman"/>
          <w:sz w:val="24"/>
          <w:szCs w:val="24"/>
        </w:rPr>
        <w:t xml:space="preserve">(40%) and third most common solid </w:t>
      </w:r>
      <w:proofErr w:type="spellStart"/>
      <w:r w:rsidR="00A52430">
        <w:rPr>
          <w:rFonts w:ascii="Times New Roman" w:hAnsi="Times New Roman" w:cs="Times New Roman"/>
          <w:sz w:val="24"/>
          <w:szCs w:val="24"/>
        </w:rPr>
        <w:t>tumor</w:t>
      </w:r>
      <w:proofErr w:type="spellEnd"/>
      <w:r w:rsidR="00D950BB" w:rsidRPr="005728F3">
        <w:rPr>
          <w:rFonts w:ascii="Times New Roman" w:hAnsi="Times New Roman" w:cs="Times New Roman"/>
          <w:sz w:val="24"/>
          <w:szCs w:val="24"/>
        </w:rPr>
        <w:t xml:space="preserve"> in children</w:t>
      </w:r>
      <w:r w:rsidR="008A05D3" w:rsidRPr="005728F3">
        <w:rPr>
          <w:rFonts w:ascii="Times New Roman" w:hAnsi="Times New Roman" w:cs="Times New Roman"/>
          <w:sz w:val="24"/>
          <w:szCs w:val="24"/>
        </w:rPr>
        <w:t xml:space="preserve"> </w:t>
      </w:r>
      <w:r w:rsidR="008A05D3" w:rsidRPr="005728F3">
        <w:rPr>
          <w:rFonts w:ascii="Times New Roman" w:hAnsi="Times New Roman" w:cs="Times New Roman"/>
          <w:sz w:val="24"/>
          <w:szCs w:val="24"/>
          <w:vertAlign w:val="superscript"/>
        </w:rPr>
        <w:t>(</w:t>
      </w:r>
      <w:proofErr w:type="gramStart"/>
      <w:r w:rsidR="008A05D3" w:rsidRPr="005728F3">
        <w:rPr>
          <w:rFonts w:ascii="Times New Roman" w:hAnsi="Times New Roman" w:cs="Times New Roman"/>
          <w:sz w:val="24"/>
          <w:szCs w:val="24"/>
          <w:vertAlign w:val="superscript"/>
        </w:rPr>
        <w:t>7</w:t>
      </w:r>
      <w:r w:rsidR="00B7757D" w:rsidRPr="005728F3">
        <w:rPr>
          <w:rFonts w:ascii="Times New Roman" w:hAnsi="Times New Roman" w:cs="Times New Roman"/>
          <w:sz w:val="24"/>
          <w:szCs w:val="24"/>
          <w:vertAlign w:val="superscript"/>
        </w:rPr>
        <w:t xml:space="preserve"> </w:t>
      </w:r>
      <w:r w:rsidR="008A05D3" w:rsidRPr="005728F3">
        <w:rPr>
          <w:rFonts w:ascii="Times New Roman" w:hAnsi="Times New Roman" w:cs="Times New Roman"/>
          <w:sz w:val="24"/>
          <w:szCs w:val="24"/>
          <w:vertAlign w:val="superscript"/>
        </w:rPr>
        <w:t>,8</w:t>
      </w:r>
      <w:proofErr w:type="gramEnd"/>
      <w:r w:rsidR="008A05D3" w:rsidRPr="005728F3">
        <w:rPr>
          <w:rFonts w:ascii="Times New Roman" w:hAnsi="Times New Roman" w:cs="Times New Roman"/>
          <w:sz w:val="24"/>
          <w:szCs w:val="24"/>
          <w:vertAlign w:val="superscript"/>
        </w:rPr>
        <w:t>)</w:t>
      </w:r>
      <w:r w:rsidR="00036E0D" w:rsidRPr="005728F3">
        <w:rPr>
          <w:rFonts w:ascii="Times New Roman" w:hAnsi="Times New Roman" w:cs="Times New Roman"/>
          <w:sz w:val="24"/>
          <w:szCs w:val="24"/>
        </w:rPr>
        <w:t xml:space="preserve">.  Most of the cases occur in children under 10 years </w:t>
      </w:r>
      <w:r w:rsidR="00D950BB" w:rsidRPr="005728F3">
        <w:rPr>
          <w:rFonts w:ascii="Times New Roman" w:hAnsi="Times New Roman" w:cs="Times New Roman"/>
          <w:sz w:val="24"/>
          <w:szCs w:val="24"/>
        </w:rPr>
        <w:t>of age</w:t>
      </w:r>
      <w:r w:rsidR="005418DA" w:rsidRPr="005728F3">
        <w:rPr>
          <w:rFonts w:ascii="Times New Roman" w:hAnsi="Times New Roman" w:cs="Times New Roman"/>
          <w:sz w:val="24"/>
          <w:szCs w:val="24"/>
        </w:rPr>
        <w:t xml:space="preserve">, with male to female </w:t>
      </w:r>
      <w:r w:rsidR="005418DA" w:rsidRPr="005728F3">
        <w:rPr>
          <w:rFonts w:ascii="Times New Roman" w:hAnsi="Times New Roman" w:cs="Times New Roman"/>
          <w:sz w:val="24"/>
          <w:szCs w:val="24"/>
          <w:shd w:val="clear" w:color="auto" w:fill="FFFFFF"/>
        </w:rPr>
        <w:t>ratio of approximately 1.3–1.5:1</w:t>
      </w:r>
      <w:r w:rsidR="00EF456F">
        <w:rPr>
          <w:rFonts w:ascii="Times New Roman" w:hAnsi="Times New Roman" w:cs="Times New Roman"/>
          <w:sz w:val="24"/>
          <w:szCs w:val="24"/>
        </w:rPr>
        <w:t xml:space="preserve">. </w:t>
      </w:r>
      <w:r w:rsidR="00D950BB" w:rsidRPr="005728F3">
        <w:rPr>
          <w:rFonts w:ascii="Times New Roman" w:hAnsi="Times New Roman" w:cs="Times New Roman"/>
          <w:sz w:val="24"/>
          <w:szCs w:val="24"/>
        </w:rPr>
        <w:t>Younger age is generally associated with better survival.</w:t>
      </w:r>
      <w:r w:rsidR="005418DA" w:rsidRPr="005728F3">
        <w:rPr>
          <w:rFonts w:ascii="Times New Roman" w:hAnsi="Times New Roman" w:cs="Times New Roman"/>
          <w:sz w:val="24"/>
          <w:szCs w:val="24"/>
        </w:rPr>
        <w:t xml:space="preserve"> </w:t>
      </w:r>
      <w:r w:rsidR="005D46F1" w:rsidRPr="005728F3">
        <w:rPr>
          <w:rFonts w:ascii="Times New Roman" w:hAnsi="Times New Roman" w:cs="Times New Roman"/>
          <w:sz w:val="24"/>
          <w:szCs w:val="24"/>
          <w:vertAlign w:val="superscript"/>
        </w:rPr>
        <w:t>(9)</w:t>
      </w:r>
      <w:r w:rsidR="00EF456F">
        <w:rPr>
          <w:rFonts w:ascii="Times New Roman" w:hAnsi="Times New Roman" w:cs="Times New Roman"/>
          <w:sz w:val="24"/>
          <w:szCs w:val="24"/>
        </w:rPr>
        <w:t xml:space="preserve"> It has a slightly lower prevalence in Asian and Black children as compared to White races.</w:t>
      </w:r>
    </w:p>
    <w:p w:rsidR="009F28ED" w:rsidRPr="005728F3" w:rsidRDefault="009F28ED">
      <w:pPr>
        <w:rPr>
          <w:rFonts w:ascii="Times New Roman" w:hAnsi="Times New Roman" w:cs="Times New Roman"/>
          <w:sz w:val="24"/>
          <w:szCs w:val="24"/>
        </w:rPr>
      </w:pPr>
      <w:r w:rsidRPr="005728F3">
        <w:rPr>
          <w:rFonts w:ascii="Times New Roman" w:hAnsi="Times New Roman" w:cs="Times New Roman"/>
          <w:sz w:val="24"/>
          <w:szCs w:val="24"/>
        </w:rPr>
        <w:t>RMS can occur in any site on the body, but is primarily found in the head, neck, orbit, genitourinary tract, genitals, and extremities. There are no clear risk factors for RMS, but the disease has been associated with some congenital abnormalities</w:t>
      </w:r>
      <w:r w:rsidRPr="005728F3">
        <w:rPr>
          <w:rFonts w:ascii="Times New Roman" w:hAnsi="Times New Roman" w:cs="Times New Roman"/>
          <w:sz w:val="24"/>
          <w:szCs w:val="24"/>
          <w:vertAlign w:val="superscript"/>
        </w:rPr>
        <w:t>. (6)</w:t>
      </w:r>
      <w:r w:rsidRPr="005728F3">
        <w:rPr>
          <w:rFonts w:ascii="Times New Roman" w:hAnsi="Times New Roman" w:cs="Times New Roman"/>
          <w:sz w:val="24"/>
          <w:szCs w:val="24"/>
          <w:shd w:val="clear" w:color="auto" w:fill="FFFFFF"/>
        </w:rPr>
        <w:t xml:space="preserve"> Common site of </w:t>
      </w:r>
      <w:hyperlink r:id="rId5" w:tooltip="Metastasis" w:history="1">
        <w:r w:rsidRPr="005728F3">
          <w:rPr>
            <w:rFonts w:ascii="Times New Roman" w:hAnsi="Times New Roman" w:cs="Times New Roman"/>
            <w:sz w:val="24"/>
            <w:szCs w:val="24"/>
            <w:shd w:val="clear" w:color="auto" w:fill="FFFFFF"/>
          </w:rPr>
          <w:t>metastasis</w:t>
        </w:r>
      </w:hyperlink>
      <w:r w:rsidRPr="005728F3">
        <w:rPr>
          <w:rFonts w:ascii="Times New Roman" w:hAnsi="Times New Roman" w:cs="Times New Roman"/>
          <w:sz w:val="24"/>
          <w:szCs w:val="24"/>
          <w:shd w:val="clear" w:color="auto" w:fill="FFFFFF"/>
        </w:rPr>
        <w:t> include the lungs, bone marrow, and bones.</w:t>
      </w:r>
    </w:p>
    <w:p w:rsidR="00687120" w:rsidRPr="005728F3" w:rsidRDefault="00687120">
      <w:pPr>
        <w:rPr>
          <w:rFonts w:ascii="Times New Roman" w:hAnsi="Times New Roman" w:cs="Times New Roman"/>
          <w:sz w:val="24"/>
          <w:szCs w:val="24"/>
        </w:rPr>
      </w:pPr>
      <w:r w:rsidRPr="005728F3">
        <w:rPr>
          <w:rFonts w:ascii="Times New Roman" w:hAnsi="Times New Roman" w:cs="Times New Roman"/>
          <w:sz w:val="24"/>
          <w:szCs w:val="24"/>
        </w:rPr>
        <w:t>As mentioned earlier, differentiating SRBTs can be very difficult. Features specific to RMS on microscopy include relatively moderate to abundant deep blue staining cytoplasm</w:t>
      </w:r>
      <w:r w:rsidR="005D46F1" w:rsidRPr="005728F3">
        <w:rPr>
          <w:rFonts w:ascii="Times New Roman" w:hAnsi="Times New Roman" w:cs="Times New Roman"/>
          <w:sz w:val="24"/>
          <w:szCs w:val="24"/>
        </w:rPr>
        <w:t xml:space="preserve"> with occasional </w:t>
      </w:r>
      <w:r w:rsidR="008C5FCC" w:rsidRPr="005728F3">
        <w:rPr>
          <w:rFonts w:ascii="Times New Roman" w:hAnsi="Times New Roman" w:cs="Times New Roman"/>
          <w:sz w:val="24"/>
          <w:szCs w:val="24"/>
        </w:rPr>
        <w:t>vacuoles</w:t>
      </w:r>
      <w:r w:rsidRPr="005728F3">
        <w:rPr>
          <w:rFonts w:ascii="Times New Roman" w:hAnsi="Times New Roman" w:cs="Times New Roman"/>
          <w:sz w:val="24"/>
          <w:szCs w:val="24"/>
        </w:rPr>
        <w:t>,</w:t>
      </w:r>
      <w:r w:rsidR="005D46F1" w:rsidRPr="005728F3">
        <w:rPr>
          <w:rFonts w:ascii="Times New Roman" w:hAnsi="Times New Roman" w:cs="Times New Roman"/>
          <w:sz w:val="24"/>
          <w:szCs w:val="24"/>
          <w:vertAlign w:val="superscript"/>
        </w:rPr>
        <w:t>(10)</w:t>
      </w:r>
      <w:r w:rsidRPr="005728F3">
        <w:rPr>
          <w:rFonts w:ascii="Times New Roman" w:hAnsi="Times New Roman" w:cs="Times New Roman"/>
          <w:sz w:val="24"/>
          <w:szCs w:val="24"/>
          <w:vertAlign w:val="superscript"/>
        </w:rPr>
        <w:t xml:space="preserve"> </w:t>
      </w:r>
      <w:r w:rsidRPr="005728F3">
        <w:rPr>
          <w:rFonts w:ascii="Times New Roman" w:hAnsi="Times New Roman" w:cs="Times New Roman"/>
          <w:sz w:val="24"/>
          <w:szCs w:val="24"/>
        </w:rPr>
        <w:t>eccentric nuclei, bi/multinucleated cells, presence of strap</w:t>
      </w:r>
      <w:r w:rsidR="007132BB" w:rsidRPr="005728F3">
        <w:rPr>
          <w:rFonts w:ascii="Times New Roman" w:hAnsi="Times New Roman" w:cs="Times New Roman"/>
          <w:sz w:val="24"/>
          <w:szCs w:val="24"/>
        </w:rPr>
        <w:t xml:space="preserve"> cells/ tadpole cells</w:t>
      </w:r>
      <w:r w:rsidRPr="005728F3">
        <w:rPr>
          <w:rFonts w:ascii="Times New Roman" w:hAnsi="Times New Roman" w:cs="Times New Roman"/>
          <w:sz w:val="24"/>
          <w:szCs w:val="24"/>
        </w:rPr>
        <w:t xml:space="preserve"> on a background of </w:t>
      </w:r>
      <w:proofErr w:type="spellStart"/>
      <w:r w:rsidRPr="005728F3">
        <w:rPr>
          <w:rFonts w:ascii="Times New Roman" w:hAnsi="Times New Roman" w:cs="Times New Roman"/>
          <w:sz w:val="24"/>
          <w:szCs w:val="24"/>
        </w:rPr>
        <w:t>mucosubstance</w:t>
      </w:r>
      <w:proofErr w:type="spellEnd"/>
      <w:r w:rsidRPr="005728F3">
        <w:rPr>
          <w:rFonts w:ascii="Times New Roman" w:hAnsi="Times New Roman" w:cs="Times New Roman"/>
          <w:sz w:val="24"/>
          <w:szCs w:val="24"/>
        </w:rPr>
        <w:t xml:space="preserve">, which help in diagnosis. </w:t>
      </w:r>
      <w:r w:rsidR="00D950BB" w:rsidRPr="005728F3">
        <w:rPr>
          <w:rFonts w:ascii="Times New Roman" w:hAnsi="Times New Roman" w:cs="Times New Roman"/>
          <w:sz w:val="24"/>
          <w:szCs w:val="24"/>
        </w:rPr>
        <w:t xml:space="preserve">RMS usually stain positive for </w:t>
      </w:r>
      <w:r w:rsidR="00EF456F">
        <w:rPr>
          <w:rFonts w:ascii="Times New Roman" w:hAnsi="Times New Roman" w:cs="Times New Roman"/>
          <w:sz w:val="24"/>
          <w:szCs w:val="24"/>
        </w:rPr>
        <w:t xml:space="preserve">muscle specific proteins </w:t>
      </w:r>
      <w:proofErr w:type="spellStart"/>
      <w:r w:rsidR="00D950BB" w:rsidRPr="005728F3">
        <w:rPr>
          <w:rFonts w:ascii="Times New Roman" w:hAnsi="Times New Roman" w:cs="Times New Roman"/>
          <w:sz w:val="24"/>
          <w:szCs w:val="24"/>
        </w:rPr>
        <w:t>Myogenin</w:t>
      </w:r>
      <w:proofErr w:type="spellEnd"/>
      <w:r w:rsidR="00EF456F">
        <w:rPr>
          <w:rFonts w:ascii="Times New Roman" w:hAnsi="Times New Roman" w:cs="Times New Roman"/>
          <w:sz w:val="24"/>
          <w:szCs w:val="24"/>
        </w:rPr>
        <w:t xml:space="preserve">, </w:t>
      </w:r>
      <w:proofErr w:type="spellStart"/>
      <w:proofErr w:type="gramStart"/>
      <w:r w:rsidR="00EF456F">
        <w:rPr>
          <w:rFonts w:ascii="Times New Roman" w:hAnsi="Times New Roman" w:cs="Times New Roman"/>
          <w:sz w:val="24"/>
          <w:szCs w:val="24"/>
        </w:rPr>
        <w:t>Desmin</w:t>
      </w:r>
      <w:proofErr w:type="spellEnd"/>
      <w:r w:rsidR="00EF456F">
        <w:rPr>
          <w:rFonts w:ascii="Times New Roman" w:hAnsi="Times New Roman" w:cs="Times New Roman"/>
          <w:sz w:val="24"/>
          <w:szCs w:val="24"/>
        </w:rPr>
        <w:t xml:space="preserve"> </w:t>
      </w:r>
      <w:r w:rsidR="00D950BB" w:rsidRPr="005728F3">
        <w:rPr>
          <w:rFonts w:ascii="Times New Roman" w:hAnsi="Times New Roman" w:cs="Times New Roman"/>
          <w:sz w:val="24"/>
          <w:szCs w:val="24"/>
        </w:rPr>
        <w:t xml:space="preserve"> and</w:t>
      </w:r>
      <w:proofErr w:type="gramEnd"/>
      <w:r w:rsidR="00D950BB" w:rsidRPr="005728F3">
        <w:rPr>
          <w:rFonts w:ascii="Times New Roman" w:hAnsi="Times New Roman" w:cs="Times New Roman"/>
          <w:sz w:val="24"/>
          <w:szCs w:val="24"/>
        </w:rPr>
        <w:t xml:space="preserve"> PAX5, with variable expression of CD99, S-100 </w:t>
      </w:r>
      <w:r w:rsidR="0021688C" w:rsidRPr="005728F3">
        <w:rPr>
          <w:rFonts w:ascii="Times New Roman" w:hAnsi="Times New Roman" w:cs="Times New Roman"/>
          <w:sz w:val="24"/>
          <w:szCs w:val="24"/>
        </w:rPr>
        <w:t>protein</w:t>
      </w:r>
      <w:r w:rsidR="00D950BB" w:rsidRPr="005728F3">
        <w:rPr>
          <w:rFonts w:ascii="Times New Roman" w:hAnsi="Times New Roman" w:cs="Times New Roman"/>
          <w:sz w:val="24"/>
          <w:szCs w:val="24"/>
        </w:rPr>
        <w:t xml:space="preserve">. 67% are positive for 5B14 </w:t>
      </w:r>
      <w:proofErr w:type="spellStart"/>
      <w:r w:rsidR="00D950BB" w:rsidRPr="005728F3">
        <w:rPr>
          <w:rFonts w:ascii="Times New Roman" w:hAnsi="Times New Roman" w:cs="Times New Roman"/>
          <w:sz w:val="24"/>
          <w:szCs w:val="24"/>
        </w:rPr>
        <w:t>mAb</w:t>
      </w:r>
      <w:proofErr w:type="spellEnd"/>
      <w:r w:rsidR="003E3C5F" w:rsidRPr="005728F3">
        <w:rPr>
          <w:rFonts w:ascii="Times New Roman" w:hAnsi="Times New Roman" w:cs="Times New Roman"/>
          <w:sz w:val="24"/>
          <w:szCs w:val="24"/>
        </w:rPr>
        <w:t xml:space="preserve"> </w:t>
      </w:r>
      <w:r w:rsidR="005D46F1" w:rsidRPr="005728F3">
        <w:rPr>
          <w:rFonts w:ascii="Times New Roman" w:hAnsi="Times New Roman" w:cs="Times New Roman"/>
          <w:sz w:val="24"/>
          <w:szCs w:val="24"/>
          <w:vertAlign w:val="superscript"/>
        </w:rPr>
        <w:t>(3,</w:t>
      </w:r>
      <w:r w:rsidR="003E3C5F" w:rsidRPr="005728F3">
        <w:rPr>
          <w:rFonts w:ascii="Times New Roman" w:hAnsi="Times New Roman" w:cs="Times New Roman"/>
          <w:sz w:val="24"/>
          <w:szCs w:val="24"/>
          <w:vertAlign w:val="superscript"/>
        </w:rPr>
        <w:t xml:space="preserve"> </w:t>
      </w:r>
      <w:r w:rsidR="005D46F1" w:rsidRPr="005728F3">
        <w:rPr>
          <w:rFonts w:ascii="Times New Roman" w:hAnsi="Times New Roman" w:cs="Times New Roman"/>
          <w:sz w:val="24"/>
          <w:szCs w:val="24"/>
          <w:vertAlign w:val="superscript"/>
        </w:rPr>
        <w:t>5</w:t>
      </w:r>
      <w:r w:rsidR="003E3C5F" w:rsidRPr="005728F3">
        <w:rPr>
          <w:rFonts w:ascii="Times New Roman" w:hAnsi="Times New Roman" w:cs="Times New Roman"/>
          <w:sz w:val="24"/>
          <w:szCs w:val="24"/>
          <w:vertAlign w:val="superscript"/>
        </w:rPr>
        <w:t xml:space="preserve">). </w:t>
      </w:r>
      <w:r w:rsidR="008C5FCC" w:rsidRPr="005728F3">
        <w:rPr>
          <w:rFonts w:ascii="Times New Roman" w:hAnsi="Times New Roman" w:cs="Times New Roman"/>
          <w:sz w:val="24"/>
          <w:szCs w:val="24"/>
          <w:shd w:val="clear" w:color="auto" w:fill="FFFFFF"/>
        </w:rPr>
        <w:t xml:space="preserve">Still on light microscopy and immunohistochemistry, </w:t>
      </w:r>
      <w:r w:rsidR="00FC6D74" w:rsidRPr="005728F3">
        <w:rPr>
          <w:rFonts w:ascii="Times New Roman" w:hAnsi="Times New Roman" w:cs="Times New Roman"/>
          <w:sz w:val="24"/>
          <w:szCs w:val="24"/>
          <w:shd w:val="clear" w:color="auto" w:fill="FFFFFF"/>
        </w:rPr>
        <w:t>it’s</w:t>
      </w:r>
      <w:r w:rsidR="008C5FCC" w:rsidRPr="005728F3">
        <w:rPr>
          <w:rFonts w:ascii="Times New Roman" w:hAnsi="Times New Roman" w:cs="Times New Roman"/>
          <w:sz w:val="24"/>
          <w:szCs w:val="24"/>
          <w:shd w:val="clear" w:color="auto" w:fill="FFFFFF"/>
        </w:rPr>
        <w:t xml:space="preserve"> difficult to differentiate</w:t>
      </w:r>
      <w:r w:rsidR="00FC6D74">
        <w:rPr>
          <w:rFonts w:ascii="Times New Roman" w:hAnsi="Times New Roman" w:cs="Times New Roman"/>
          <w:sz w:val="24"/>
          <w:szCs w:val="24"/>
          <w:shd w:val="clear" w:color="auto" w:fill="FFFFFF"/>
        </w:rPr>
        <w:t xml:space="preserve"> between different forms of RMS. Open biopsy may be required to obtain sufficient tissue to run tests like genetic sequencing.</w:t>
      </w:r>
    </w:p>
    <w:p w:rsidR="00DD6D42" w:rsidRPr="005728F3" w:rsidRDefault="00D950BB">
      <w:pPr>
        <w:rPr>
          <w:rFonts w:ascii="Times New Roman" w:hAnsi="Times New Roman" w:cs="Times New Roman"/>
          <w:sz w:val="24"/>
          <w:szCs w:val="24"/>
        </w:rPr>
      </w:pPr>
      <w:r w:rsidRPr="005728F3">
        <w:rPr>
          <w:rFonts w:ascii="Times New Roman" w:hAnsi="Times New Roman" w:cs="Times New Roman"/>
          <w:sz w:val="24"/>
          <w:szCs w:val="24"/>
        </w:rPr>
        <w:t>Based on histology, these are currently classified into Embryonal RMS (ERMS)</w:t>
      </w:r>
      <w:r w:rsidR="00DF2F92" w:rsidRPr="005728F3">
        <w:rPr>
          <w:rFonts w:ascii="Times New Roman" w:hAnsi="Times New Roman" w:cs="Times New Roman"/>
          <w:sz w:val="24"/>
          <w:szCs w:val="24"/>
        </w:rPr>
        <w:t xml:space="preserve"> the</w:t>
      </w:r>
      <w:r w:rsidR="009F28ED" w:rsidRPr="005728F3">
        <w:rPr>
          <w:rFonts w:ascii="Times New Roman" w:hAnsi="Times New Roman" w:cs="Times New Roman"/>
          <w:sz w:val="24"/>
          <w:szCs w:val="24"/>
        </w:rPr>
        <w:t xml:space="preserve"> most common form </w:t>
      </w:r>
      <w:r w:rsidR="00DF2F92" w:rsidRPr="005728F3">
        <w:rPr>
          <w:rFonts w:ascii="Times New Roman" w:hAnsi="Times New Roman" w:cs="Times New Roman"/>
          <w:sz w:val="24"/>
          <w:szCs w:val="24"/>
        </w:rPr>
        <w:t>(</w:t>
      </w:r>
      <w:r w:rsidR="009F28ED" w:rsidRPr="005728F3">
        <w:rPr>
          <w:rFonts w:ascii="Times New Roman" w:hAnsi="Times New Roman" w:cs="Times New Roman"/>
          <w:sz w:val="24"/>
          <w:szCs w:val="24"/>
        </w:rPr>
        <w:t>60%</w:t>
      </w:r>
      <w:r w:rsidR="00DF2F92" w:rsidRPr="005728F3">
        <w:rPr>
          <w:rFonts w:ascii="Times New Roman" w:hAnsi="Times New Roman" w:cs="Times New Roman"/>
          <w:sz w:val="24"/>
          <w:szCs w:val="24"/>
        </w:rPr>
        <w:t>)</w:t>
      </w:r>
      <w:r w:rsidR="008C5FCC" w:rsidRPr="005728F3">
        <w:rPr>
          <w:rFonts w:ascii="Times New Roman" w:hAnsi="Times New Roman" w:cs="Times New Roman"/>
          <w:sz w:val="24"/>
          <w:szCs w:val="24"/>
        </w:rPr>
        <w:t xml:space="preserve"> which occurs in young children</w:t>
      </w:r>
      <w:r w:rsidRPr="005728F3">
        <w:rPr>
          <w:rFonts w:ascii="Times New Roman" w:hAnsi="Times New Roman" w:cs="Times New Roman"/>
          <w:sz w:val="24"/>
          <w:szCs w:val="24"/>
        </w:rPr>
        <w:t>, Alveolar RMS (ARMS)</w:t>
      </w:r>
      <w:r w:rsidR="00AE2830" w:rsidRPr="005728F3">
        <w:rPr>
          <w:rFonts w:ascii="Times New Roman" w:hAnsi="Times New Roman" w:cs="Times New Roman"/>
          <w:sz w:val="24"/>
          <w:szCs w:val="24"/>
        </w:rPr>
        <w:t xml:space="preserve"> more aggressive </w:t>
      </w:r>
      <w:r w:rsidR="008C5FCC" w:rsidRPr="005728F3">
        <w:rPr>
          <w:rFonts w:ascii="Times New Roman" w:hAnsi="Times New Roman" w:cs="Times New Roman"/>
          <w:sz w:val="24"/>
          <w:szCs w:val="24"/>
        </w:rPr>
        <w:t>form occurring in older children</w:t>
      </w:r>
      <w:r w:rsidR="00E212C5" w:rsidRPr="005728F3">
        <w:rPr>
          <w:rFonts w:ascii="Times New Roman" w:hAnsi="Times New Roman" w:cs="Times New Roman"/>
          <w:sz w:val="24"/>
          <w:szCs w:val="24"/>
        </w:rPr>
        <w:t>, and P</w:t>
      </w:r>
      <w:r w:rsidRPr="005728F3">
        <w:rPr>
          <w:rFonts w:ascii="Times New Roman" w:hAnsi="Times New Roman" w:cs="Times New Roman"/>
          <w:sz w:val="24"/>
          <w:szCs w:val="24"/>
        </w:rPr>
        <w:t>leomorphic RMS (PRMS), the last being most undifferentiated aggressive form which tends to occur in older adults</w:t>
      </w:r>
      <w:r w:rsidR="009F28ED" w:rsidRPr="005728F3">
        <w:rPr>
          <w:rFonts w:ascii="Times New Roman" w:hAnsi="Times New Roman" w:cs="Times New Roman"/>
          <w:sz w:val="24"/>
          <w:szCs w:val="24"/>
        </w:rPr>
        <w:t xml:space="preserve"> </w:t>
      </w:r>
      <w:r w:rsidR="009F28ED" w:rsidRPr="005728F3">
        <w:rPr>
          <w:rFonts w:ascii="Times New Roman" w:hAnsi="Times New Roman" w:cs="Times New Roman"/>
          <w:sz w:val="24"/>
          <w:szCs w:val="24"/>
          <w:vertAlign w:val="superscript"/>
        </w:rPr>
        <w:t>(6,</w:t>
      </w:r>
      <w:r w:rsidR="003E3C5F" w:rsidRPr="005728F3">
        <w:rPr>
          <w:rFonts w:ascii="Times New Roman" w:hAnsi="Times New Roman" w:cs="Times New Roman"/>
          <w:sz w:val="24"/>
          <w:szCs w:val="24"/>
          <w:vertAlign w:val="superscript"/>
        </w:rPr>
        <w:t xml:space="preserve"> </w:t>
      </w:r>
      <w:r w:rsidR="00DF2F92" w:rsidRPr="005728F3">
        <w:rPr>
          <w:rFonts w:ascii="Times New Roman" w:hAnsi="Times New Roman" w:cs="Times New Roman"/>
          <w:sz w:val="24"/>
          <w:szCs w:val="24"/>
          <w:vertAlign w:val="superscript"/>
        </w:rPr>
        <w:t>8,</w:t>
      </w:r>
      <w:r w:rsidR="003E3C5F" w:rsidRPr="005728F3">
        <w:rPr>
          <w:rFonts w:ascii="Times New Roman" w:hAnsi="Times New Roman" w:cs="Times New Roman"/>
          <w:sz w:val="24"/>
          <w:szCs w:val="24"/>
          <w:vertAlign w:val="superscript"/>
        </w:rPr>
        <w:t xml:space="preserve"> </w:t>
      </w:r>
      <w:r w:rsidR="009F28ED" w:rsidRPr="005728F3">
        <w:rPr>
          <w:rFonts w:ascii="Times New Roman" w:hAnsi="Times New Roman" w:cs="Times New Roman"/>
          <w:sz w:val="24"/>
          <w:szCs w:val="24"/>
          <w:vertAlign w:val="superscript"/>
        </w:rPr>
        <w:t>1</w:t>
      </w:r>
      <w:r w:rsidR="00DF2F92" w:rsidRPr="005728F3">
        <w:rPr>
          <w:rFonts w:ascii="Times New Roman" w:hAnsi="Times New Roman" w:cs="Times New Roman"/>
          <w:sz w:val="24"/>
          <w:szCs w:val="24"/>
          <w:vertAlign w:val="superscript"/>
        </w:rPr>
        <w:t>7</w:t>
      </w:r>
      <w:r w:rsidR="009F28ED" w:rsidRPr="005728F3">
        <w:rPr>
          <w:rFonts w:ascii="Times New Roman" w:hAnsi="Times New Roman" w:cs="Times New Roman"/>
          <w:sz w:val="24"/>
          <w:szCs w:val="24"/>
          <w:vertAlign w:val="superscript"/>
        </w:rPr>
        <w:t>)</w:t>
      </w:r>
      <w:r w:rsidRPr="005728F3">
        <w:rPr>
          <w:rFonts w:ascii="Times New Roman" w:hAnsi="Times New Roman" w:cs="Times New Roman"/>
          <w:sz w:val="24"/>
          <w:szCs w:val="24"/>
        </w:rPr>
        <w:t>.</w:t>
      </w:r>
      <w:r w:rsidR="003E3C5F" w:rsidRPr="005728F3">
        <w:rPr>
          <w:rFonts w:ascii="Times New Roman" w:hAnsi="Times New Roman" w:cs="Times New Roman"/>
          <w:sz w:val="24"/>
          <w:szCs w:val="24"/>
        </w:rPr>
        <w:t xml:space="preserve"> </w:t>
      </w:r>
      <w:r w:rsidR="003E3C5F" w:rsidRPr="005728F3">
        <w:rPr>
          <w:rFonts w:ascii="Times New Roman" w:hAnsi="Times New Roman" w:cs="Times New Roman"/>
          <w:color w:val="222222"/>
          <w:sz w:val="24"/>
          <w:szCs w:val="24"/>
          <w:shd w:val="clear" w:color="auto" w:fill="FFFFFF"/>
        </w:rPr>
        <w:t>Multiple genetic lesions are associated with rhabdomyosarcoma</w:t>
      </w:r>
      <w:r w:rsidR="006E3810" w:rsidRPr="005728F3">
        <w:rPr>
          <w:rFonts w:ascii="Times New Roman" w:hAnsi="Times New Roman" w:cs="Times New Roman"/>
          <w:color w:val="222222"/>
          <w:sz w:val="24"/>
          <w:szCs w:val="24"/>
          <w:shd w:val="clear" w:color="auto" w:fill="FFFFFF"/>
        </w:rPr>
        <w:t xml:space="preserve">. </w:t>
      </w:r>
      <w:r w:rsidR="003E3C5F" w:rsidRPr="005728F3">
        <w:rPr>
          <w:rStyle w:val="Emphasis"/>
          <w:rFonts w:ascii="Times New Roman" w:hAnsi="Times New Roman" w:cs="Times New Roman"/>
          <w:sz w:val="24"/>
          <w:szCs w:val="24"/>
          <w:shd w:val="clear" w:color="auto" w:fill="FFFFFF"/>
        </w:rPr>
        <w:t>PAX/FOX01</w:t>
      </w:r>
      <w:r w:rsidR="006E3810" w:rsidRPr="005728F3">
        <w:rPr>
          <w:rFonts w:ascii="Times New Roman" w:hAnsi="Times New Roman" w:cs="Times New Roman"/>
          <w:sz w:val="24"/>
          <w:szCs w:val="24"/>
          <w:shd w:val="clear" w:color="auto" w:fill="FFFFFF"/>
        </w:rPr>
        <w:t xml:space="preserve"> translocation is especially </w:t>
      </w:r>
      <w:r w:rsidR="00AE2830" w:rsidRPr="005728F3">
        <w:rPr>
          <w:rFonts w:ascii="Times New Roman" w:hAnsi="Times New Roman" w:cs="Times New Roman"/>
          <w:sz w:val="24"/>
          <w:szCs w:val="24"/>
          <w:shd w:val="clear" w:color="auto" w:fill="FFFFFF"/>
        </w:rPr>
        <w:t>important, and associated with poorer prognosis</w:t>
      </w:r>
      <w:r w:rsidR="00080A60" w:rsidRPr="005728F3">
        <w:rPr>
          <w:rFonts w:ascii="Times New Roman" w:hAnsi="Times New Roman" w:cs="Times New Roman"/>
          <w:sz w:val="24"/>
          <w:szCs w:val="24"/>
          <w:shd w:val="clear" w:color="auto" w:fill="FFFFFF"/>
          <w:vertAlign w:val="superscript"/>
        </w:rPr>
        <w:t xml:space="preserve"> </w:t>
      </w:r>
      <w:r w:rsidR="00A535D7" w:rsidRPr="005728F3">
        <w:rPr>
          <w:rFonts w:ascii="Times New Roman" w:hAnsi="Times New Roman" w:cs="Times New Roman"/>
          <w:sz w:val="24"/>
          <w:szCs w:val="24"/>
          <w:shd w:val="clear" w:color="auto" w:fill="FFFFFF"/>
          <w:vertAlign w:val="superscript"/>
        </w:rPr>
        <w:t>(20)</w:t>
      </w:r>
      <w:r w:rsidR="00AE2830" w:rsidRPr="005728F3">
        <w:rPr>
          <w:rFonts w:ascii="Times New Roman" w:hAnsi="Times New Roman" w:cs="Times New Roman"/>
          <w:sz w:val="24"/>
          <w:szCs w:val="24"/>
          <w:shd w:val="clear" w:color="auto" w:fill="FFFFFF"/>
        </w:rPr>
        <w:t xml:space="preserve"> </w:t>
      </w:r>
      <w:r w:rsidR="00080A60" w:rsidRPr="005728F3">
        <w:rPr>
          <w:rFonts w:ascii="Times New Roman" w:hAnsi="Times New Roman" w:cs="Times New Roman"/>
          <w:sz w:val="24"/>
          <w:szCs w:val="24"/>
          <w:shd w:val="clear" w:color="auto" w:fill="FFFFFF"/>
        </w:rPr>
        <w:t xml:space="preserve">and is one factor which helps to differentiate alveolar from embryonal forms. </w:t>
      </w:r>
      <w:r w:rsidR="00DD6D42" w:rsidRPr="005728F3">
        <w:rPr>
          <w:rFonts w:ascii="Times New Roman" w:hAnsi="Times New Roman" w:cs="Times New Roman"/>
          <w:sz w:val="24"/>
          <w:szCs w:val="24"/>
        </w:rPr>
        <w:t xml:space="preserve">Radiological features are usually non-specific, as are clinical signs and symptoms in most of the cases. There are no known </w:t>
      </w:r>
      <w:proofErr w:type="spellStart"/>
      <w:r w:rsidR="00A52430">
        <w:rPr>
          <w:rFonts w:ascii="Times New Roman" w:hAnsi="Times New Roman" w:cs="Times New Roman"/>
          <w:sz w:val="24"/>
          <w:szCs w:val="24"/>
        </w:rPr>
        <w:t>tumor</w:t>
      </w:r>
      <w:proofErr w:type="spellEnd"/>
      <w:r w:rsidR="00DD6D42" w:rsidRPr="005728F3">
        <w:rPr>
          <w:rFonts w:ascii="Times New Roman" w:hAnsi="Times New Roman" w:cs="Times New Roman"/>
          <w:sz w:val="24"/>
          <w:szCs w:val="24"/>
        </w:rPr>
        <w:t xml:space="preserve"> markers</w:t>
      </w:r>
      <w:r w:rsidR="009F28ED" w:rsidRPr="005728F3">
        <w:rPr>
          <w:rFonts w:ascii="Times New Roman" w:hAnsi="Times New Roman" w:cs="Times New Roman"/>
          <w:sz w:val="24"/>
          <w:szCs w:val="24"/>
        </w:rPr>
        <w:t xml:space="preserve">. </w:t>
      </w:r>
    </w:p>
    <w:p w:rsidR="00CC54D5" w:rsidRPr="00CC54D5" w:rsidRDefault="00036E0D" w:rsidP="00A535D7">
      <w:pPr>
        <w:pStyle w:val="Heading4"/>
        <w:shd w:val="clear" w:color="auto" w:fill="FFFFFF"/>
        <w:textAlignment w:val="baseline"/>
        <w:rPr>
          <w:b w:val="0"/>
          <w:shd w:val="clear" w:color="auto" w:fill="FFFFFF"/>
        </w:rPr>
      </w:pPr>
      <w:r w:rsidRPr="005728F3">
        <w:rPr>
          <w:b w:val="0"/>
        </w:rPr>
        <w:lastRenderedPageBreak/>
        <w:t>The first mention of RMS in literature was in 1845, by a German physician Weber</w:t>
      </w:r>
      <w:r w:rsidR="00530A39" w:rsidRPr="005728F3">
        <w:rPr>
          <w:b w:val="0"/>
        </w:rPr>
        <w:t xml:space="preserve"> </w:t>
      </w:r>
      <w:r w:rsidR="00530A39" w:rsidRPr="005728F3">
        <w:rPr>
          <w:b w:val="0"/>
          <w:vertAlign w:val="superscript"/>
        </w:rPr>
        <w:t>(1</w:t>
      </w:r>
      <w:r w:rsidR="00DF2F92" w:rsidRPr="005728F3">
        <w:rPr>
          <w:b w:val="0"/>
          <w:vertAlign w:val="superscript"/>
        </w:rPr>
        <w:t>2</w:t>
      </w:r>
      <w:r w:rsidR="00530A39" w:rsidRPr="005728F3">
        <w:rPr>
          <w:b w:val="0"/>
          <w:vertAlign w:val="superscript"/>
        </w:rPr>
        <w:t>)</w:t>
      </w:r>
      <w:r w:rsidRPr="005728F3">
        <w:rPr>
          <w:b w:val="0"/>
          <w:vertAlign w:val="superscript"/>
        </w:rPr>
        <w:t>.</w:t>
      </w:r>
      <w:r w:rsidRPr="005728F3">
        <w:rPr>
          <w:b w:val="0"/>
        </w:rPr>
        <w:t xml:space="preserve"> It was later described and classified by Arthur Stout in 1946</w:t>
      </w:r>
      <w:r w:rsidR="00530A39" w:rsidRPr="005728F3">
        <w:rPr>
          <w:b w:val="0"/>
          <w:vertAlign w:val="superscript"/>
        </w:rPr>
        <w:t>(1</w:t>
      </w:r>
      <w:r w:rsidR="00DF2F92" w:rsidRPr="005728F3">
        <w:rPr>
          <w:b w:val="0"/>
          <w:vertAlign w:val="superscript"/>
        </w:rPr>
        <w:t>3</w:t>
      </w:r>
      <w:r w:rsidR="00530A39" w:rsidRPr="005728F3">
        <w:rPr>
          <w:b w:val="0"/>
          <w:vertAlign w:val="superscript"/>
        </w:rPr>
        <w:t>)</w:t>
      </w:r>
      <w:r w:rsidRPr="005728F3">
        <w:rPr>
          <w:b w:val="0"/>
        </w:rPr>
        <w:t>. Curr</w:t>
      </w:r>
      <w:r w:rsidR="005418DA" w:rsidRPr="005728F3">
        <w:rPr>
          <w:b w:val="0"/>
        </w:rPr>
        <w:t xml:space="preserve">ent staging system for RMS </w:t>
      </w:r>
      <w:r w:rsidR="005418DA" w:rsidRPr="005728F3">
        <w:rPr>
          <w:b w:val="0"/>
          <w:shd w:val="clear" w:color="auto" w:fill="FFFFFF"/>
        </w:rPr>
        <w:t xml:space="preserve">International Classification </w:t>
      </w:r>
      <w:r w:rsidR="008C5FCC" w:rsidRPr="005728F3">
        <w:rPr>
          <w:b w:val="0"/>
          <w:shd w:val="clear" w:color="auto" w:fill="FFFFFF"/>
        </w:rPr>
        <w:t>of Rhabdomyosarcoma</w:t>
      </w:r>
      <w:r w:rsidR="0092273B" w:rsidRPr="005728F3">
        <w:rPr>
          <w:b w:val="0"/>
          <w:shd w:val="clear" w:color="auto" w:fill="FFFFFF"/>
        </w:rPr>
        <w:t xml:space="preserve"> or ICR </w:t>
      </w:r>
      <w:r w:rsidR="005418DA" w:rsidRPr="005728F3">
        <w:rPr>
          <w:b w:val="0"/>
          <w:shd w:val="clear" w:color="auto" w:fill="FFFFFF"/>
        </w:rPr>
        <w:t xml:space="preserve">was </w:t>
      </w:r>
      <w:r w:rsidRPr="005728F3">
        <w:rPr>
          <w:b w:val="0"/>
        </w:rPr>
        <w:t>devised by IRSG (Intergroup</w:t>
      </w:r>
      <w:r w:rsidR="0092273B" w:rsidRPr="005728F3">
        <w:rPr>
          <w:b w:val="0"/>
        </w:rPr>
        <w:t xml:space="preserve"> Rhabdomyosarcoma Study Groups).</w:t>
      </w:r>
      <w:r w:rsidRPr="005728F3">
        <w:rPr>
          <w:b w:val="0"/>
        </w:rPr>
        <w:t xml:space="preserve">  It combines a modified TNM staging with </w:t>
      </w:r>
      <w:r w:rsidR="00687120" w:rsidRPr="005728F3">
        <w:rPr>
          <w:b w:val="0"/>
        </w:rPr>
        <w:t xml:space="preserve">clinical group based on </w:t>
      </w:r>
      <w:r w:rsidRPr="005728F3">
        <w:rPr>
          <w:b w:val="0"/>
        </w:rPr>
        <w:t xml:space="preserve">success </w:t>
      </w:r>
      <w:r w:rsidR="00687120" w:rsidRPr="005728F3">
        <w:rPr>
          <w:b w:val="0"/>
        </w:rPr>
        <w:t xml:space="preserve">of first surgical resection and classifies </w:t>
      </w:r>
      <w:r w:rsidR="0092273B" w:rsidRPr="005728F3">
        <w:rPr>
          <w:b w:val="0"/>
        </w:rPr>
        <w:t xml:space="preserve">them </w:t>
      </w:r>
      <w:r w:rsidR="00687120" w:rsidRPr="005728F3">
        <w:rPr>
          <w:b w:val="0"/>
        </w:rPr>
        <w:t>into</w:t>
      </w:r>
      <w:r w:rsidR="0092273B" w:rsidRPr="005728F3">
        <w:rPr>
          <w:b w:val="0"/>
        </w:rPr>
        <w:t xml:space="preserve"> four</w:t>
      </w:r>
      <w:r w:rsidR="00687120" w:rsidRPr="005728F3">
        <w:rPr>
          <w:b w:val="0"/>
        </w:rPr>
        <w:t xml:space="preserve"> groups</w:t>
      </w:r>
      <w:r w:rsidR="00530A39" w:rsidRPr="005728F3">
        <w:rPr>
          <w:b w:val="0"/>
        </w:rPr>
        <w:t xml:space="preserve"> </w:t>
      </w:r>
      <w:r w:rsidR="00530A39" w:rsidRPr="005728F3">
        <w:rPr>
          <w:b w:val="0"/>
          <w:vertAlign w:val="superscript"/>
        </w:rPr>
        <w:t>(1</w:t>
      </w:r>
      <w:r w:rsidR="00DF2F92" w:rsidRPr="005728F3">
        <w:rPr>
          <w:b w:val="0"/>
          <w:vertAlign w:val="superscript"/>
        </w:rPr>
        <w:t>4</w:t>
      </w:r>
      <w:r w:rsidR="00530A39" w:rsidRPr="005728F3">
        <w:rPr>
          <w:b w:val="0"/>
          <w:vertAlign w:val="superscript"/>
        </w:rPr>
        <w:t>,</w:t>
      </w:r>
      <w:r w:rsidR="005418DA" w:rsidRPr="005728F3">
        <w:rPr>
          <w:b w:val="0"/>
          <w:vertAlign w:val="superscript"/>
        </w:rPr>
        <w:t xml:space="preserve"> </w:t>
      </w:r>
      <w:r w:rsidR="00530A39" w:rsidRPr="005728F3">
        <w:rPr>
          <w:b w:val="0"/>
          <w:vertAlign w:val="superscript"/>
        </w:rPr>
        <w:t>1</w:t>
      </w:r>
      <w:r w:rsidR="00DF2F92" w:rsidRPr="005728F3">
        <w:rPr>
          <w:b w:val="0"/>
          <w:vertAlign w:val="superscript"/>
        </w:rPr>
        <w:t>5</w:t>
      </w:r>
      <w:r w:rsidR="00530A39" w:rsidRPr="005728F3">
        <w:rPr>
          <w:b w:val="0"/>
          <w:vertAlign w:val="superscript"/>
        </w:rPr>
        <w:t>)</w:t>
      </w:r>
      <w:r w:rsidR="00687120" w:rsidRPr="005728F3">
        <w:rPr>
          <w:b w:val="0"/>
        </w:rPr>
        <w:t>. Children’s Oncology Group (COG) protocols for the treatmen</w:t>
      </w:r>
      <w:r w:rsidR="0092273B" w:rsidRPr="005728F3">
        <w:rPr>
          <w:b w:val="0"/>
        </w:rPr>
        <w:t>t</w:t>
      </w:r>
      <w:r w:rsidR="007B5FE0" w:rsidRPr="005728F3">
        <w:rPr>
          <w:b w:val="0"/>
        </w:rPr>
        <w:t xml:space="preserve"> of RMS utilize</w:t>
      </w:r>
      <w:r w:rsidR="0092273B" w:rsidRPr="005728F3">
        <w:rPr>
          <w:b w:val="0"/>
        </w:rPr>
        <w:t xml:space="preserve"> </w:t>
      </w:r>
      <w:r w:rsidR="0092273B" w:rsidRPr="005728F3">
        <w:rPr>
          <w:b w:val="0"/>
          <w:shd w:val="clear" w:color="auto" w:fill="FFFFFF"/>
        </w:rPr>
        <w:t>the information about the TNM stage, the clinical group, and the </w:t>
      </w:r>
      <w:r w:rsidR="0092273B" w:rsidRPr="005728F3">
        <w:rPr>
          <w:rStyle w:val="Emphasis"/>
          <w:b w:val="0"/>
          <w:shd w:val="clear" w:color="auto" w:fill="FFFFFF"/>
        </w:rPr>
        <w:t>PAX/FOX01</w:t>
      </w:r>
      <w:r w:rsidR="0092273B" w:rsidRPr="005728F3">
        <w:rPr>
          <w:b w:val="0"/>
          <w:shd w:val="clear" w:color="auto" w:fill="FFFFFF"/>
        </w:rPr>
        <w:t> fusion gene status, divide patients into 3 risk groups</w:t>
      </w:r>
      <w:r w:rsidR="00A535D7" w:rsidRPr="005728F3">
        <w:rPr>
          <w:b w:val="0"/>
          <w:shd w:val="clear" w:color="auto" w:fill="FFFFFF"/>
        </w:rPr>
        <w:t xml:space="preserve"> </w:t>
      </w:r>
      <w:r w:rsidR="00A535D7" w:rsidRPr="005728F3">
        <w:rPr>
          <w:b w:val="0"/>
          <w:shd w:val="clear" w:color="auto" w:fill="FFFFFF"/>
          <w:vertAlign w:val="superscript"/>
        </w:rPr>
        <w:t>(7, 16, 19)</w:t>
      </w:r>
      <w:r w:rsidR="00A535D7" w:rsidRPr="005728F3">
        <w:rPr>
          <w:b w:val="0"/>
          <w:shd w:val="clear" w:color="auto" w:fill="FFFFFF"/>
        </w:rPr>
        <w:t xml:space="preserve">, while </w:t>
      </w:r>
      <w:r w:rsidR="00A535D7" w:rsidRPr="005728F3">
        <w:rPr>
          <w:b w:val="0"/>
          <w:bCs w:val="0"/>
        </w:rPr>
        <w:t xml:space="preserve">European </w:t>
      </w:r>
      <w:proofErr w:type="spellStart"/>
      <w:r w:rsidR="00A535D7" w:rsidRPr="005728F3">
        <w:rPr>
          <w:b w:val="0"/>
          <w:bCs w:val="0"/>
        </w:rPr>
        <w:t>Pediatric</w:t>
      </w:r>
      <w:proofErr w:type="spellEnd"/>
      <w:r w:rsidR="00A535D7" w:rsidRPr="005728F3">
        <w:rPr>
          <w:b w:val="0"/>
          <w:bCs w:val="0"/>
        </w:rPr>
        <w:t xml:space="preserve"> Soft tissue Sarcoma Group (</w:t>
      </w:r>
      <w:proofErr w:type="spellStart"/>
      <w:r w:rsidR="00A535D7" w:rsidRPr="005728F3">
        <w:rPr>
          <w:b w:val="0"/>
          <w:bCs w:val="0"/>
        </w:rPr>
        <w:t>EpSSG</w:t>
      </w:r>
      <w:proofErr w:type="spellEnd"/>
      <w:r w:rsidR="00A535D7" w:rsidRPr="005728F3">
        <w:rPr>
          <w:b w:val="0"/>
          <w:bCs w:val="0"/>
        </w:rPr>
        <w:t>) s</w:t>
      </w:r>
      <w:r w:rsidR="00A535D7" w:rsidRPr="005728F3">
        <w:rPr>
          <w:b w:val="0"/>
          <w:shd w:val="clear" w:color="auto" w:fill="FFFFFF"/>
        </w:rPr>
        <w:t xml:space="preserve">tratifies them into four groups </w:t>
      </w:r>
      <w:r w:rsidR="00A535D7" w:rsidRPr="005728F3">
        <w:rPr>
          <w:b w:val="0"/>
          <w:shd w:val="clear" w:color="auto" w:fill="FFFFFF"/>
          <w:vertAlign w:val="superscript"/>
        </w:rPr>
        <w:t>(21)</w:t>
      </w:r>
      <w:r w:rsidR="00A535D7" w:rsidRPr="005728F3">
        <w:rPr>
          <w:b w:val="0"/>
          <w:shd w:val="clear" w:color="auto" w:fill="FFFFFF"/>
        </w:rPr>
        <w:t xml:space="preserve"> </w:t>
      </w:r>
      <w:r w:rsidR="008C5FCC" w:rsidRPr="005728F3">
        <w:rPr>
          <w:b w:val="0"/>
          <w:shd w:val="clear" w:color="auto" w:fill="FFFFFF"/>
        </w:rPr>
        <w:t xml:space="preserve">based on age, histological type, location and IRS group and TNM stage to decide </w:t>
      </w:r>
      <w:r w:rsidR="0092273B" w:rsidRPr="005728F3">
        <w:rPr>
          <w:b w:val="0"/>
          <w:shd w:val="clear" w:color="auto" w:fill="FFFFFF"/>
        </w:rPr>
        <w:t>treatment options.</w:t>
      </w:r>
    </w:p>
    <w:p w:rsidR="000523D7" w:rsidRPr="005728F3" w:rsidRDefault="000523D7">
      <w:pPr>
        <w:rPr>
          <w:rFonts w:ascii="Times New Roman" w:hAnsi="Times New Roman" w:cs="Times New Roman"/>
          <w:sz w:val="24"/>
          <w:szCs w:val="24"/>
        </w:rPr>
      </w:pPr>
      <w:r w:rsidRPr="005728F3">
        <w:rPr>
          <w:rFonts w:ascii="Times New Roman" w:hAnsi="Times New Roman" w:cs="Times New Roman"/>
          <w:sz w:val="24"/>
          <w:szCs w:val="24"/>
        </w:rPr>
        <w:t>As with any malignancy</w:t>
      </w:r>
      <w:r w:rsidR="00D950BB" w:rsidRPr="005728F3">
        <w:rPr>
          <w:rFonts w:ascii="Times New Roman" w:hAnsi="Times New Roman" w:cs="Times New Roman"/>
          <w:sz w:val="24"/>
          <w:szCs w:val="24"/>
        </w:rPr>
        <w:t xml:space="preserve">, the management approach to RMS </w:t>
      </w:r>
      <w:r w:rsidRPr="005728F3">
        <w:rPr>
          <w:rFonts w:ascii="Times New Roman" w:hAnsi="Times New Roman" w:cs="Times New Roman"/>
          <w:sz w:val="24"/>
          <w:szCs w:val="24"/>
        </w:rPr>
        <w:t xml:space="preserve">is multidisciplinary involving surgery, chemotherapy and radiotherapy with emerging scope of immunotherapy.  </w:t>
      </w:r>
      <w:r w:rsidR="00F077DF" w:rsidRPr="005728F3">
        <w:rPr>
          <w:rFonts w:ascii="Times New Roman" w:hAnsi="Times New Roman" w:cs="Times New Roman"/>
          <w:sz w:val="24"/>
          <w:szCs w:val="24"/>
        </w:rPr>
        <w:t xml:space="preserve">Although surgery has a limited role in </w:t>
      </w:r>
      <w:proofErr w:type="spellStart"/>
      <w:r w:rsidR="00F077DF" w:rsidRPr="005728F3">
        <w:rPr>
          <w:rFonts w:ascii="Times New Roman" w:hAnsi="Times New Roman" w:cs="Times New Roman"/>
          <w:sz w:val="24"/>
          <w:szCs w:val="24"/>
        </w:rPr>
        <w:t>debulking</w:t>
      </w:r>
      <w:proofErr w:type="spellEnd"/>
      <w:r w:rsidR="00F077DF" w:rsidRPr="005728F3">
        <w:rPr>
          <w:rFonts w:ascii="Times New Roman" w:hAnsi="Times New Roman" w:cs="Times New Roman"/>
          <w:sz w:val="24"/>
          <w:szCs w:val="24"/>
        </w:rPr>
        <w:t xml:space="preserve"> of </w:t>
      </w:r>
      <w:proofErr w:type="spellStart"/>
      <w:r w:rsidR="00A52430">
        <w:rPr>
          <w:rFonts w:ascii="Times New Roman" w:hAnsi="Times New Roman" w:cs="Times New Roman"/>
          <w:sz w:val="24"/>
          <w:szCs w:val="24"/>
        </w:rPr>
        <w:t>tumor</w:t>
      </w:r>
      <w:proofErr w:type="spellEnd"/>
      <w:r w:rsidR="00F077DF" w:rsidRPr="005728F3">
        <w:rPr>
          <w:rFonts w:ascii="Times New Roman" w:hAnsi="Times New Roman" w:cs="Times New Roman"/>
          <w:sz w:val="24"/>
          <w:szCs w:val="24"/>
        </w:rPr>
        <w:t>, as less than 20% resection achieve negative resection margins.</w:t>
      </w:r>
    </w:p>
    <w:p w:rsidR="000523D7" w:rsidRPr="005728F3" w:rsidRDefault="000523D7">
      <w:pPr>
        <w:rPr>
          <w:rFonts w:ascii="Times New Roman" w:hAnsi="Times New Roman" w:cs="Times New Roman"/>
          <w:sz w:val="24"/>
          <w:szCs w:val="24"/>
        </w:rPr>
      </w:pPr>
      <w:r w:rsidRPr="005728F3">
        <w:rPr>
          <w:rFonts w:ascii="Times New Roman" w:hAnsi="Times New Roman" w:cs="Times New Roman"/>
          <w:sz w:val="24"/>
          <w:szCs w:val="24"/>
        </w:rPr>
        <w:t xml:space="preserve">Nowadays chemotherapy is indicated for all cases as RMS are highly chemo-sensitive. Evolution of multi-agent neoadjuvant and adjuvant chemotherapy, the survival outcomes have improved significantly from &lt;20% with surgery alone to 60 – 70% with adjuvant treatment. </w:t>
      </w:r>
      <w:r w:rsidR="00530A39" w:rsidRPr="005728F3">
        <w:rPr>
          <w:rFonts w:ascii="Times New Roman" w:hAnsi="Times New Roman" w:cs="Times New Roman"/>
          <w:sz w:val="24"/>
          <w:szCs w:val="24"/>
          <w:vertAlign w:val="superscript"/>
        </w:rPr>
        <w:t>(1</w:t>
      </w:r>
      <w:r w:rsidR="00DF2F92" w:rsidRPr="005728F3">
        <w:rPr>
          <w:rFonts w:ascii="Times New Roman" w:hAnsi="Times New Roman" w:cs="Times New Roman"/>
          <w:sz w:val="24"/>
          <w:szCs w:val="24"/>
          <w:vertAlign w:val="superscript"/>
        </w:rPr>
        <w:t>4</w:t>
      </w:r>
      <w:r w:rsidR="00530A39" w:rsidRPr="005728F3">
        <w:rPr>
          <w:rFonts w:ascii="Times New Roman" w:hAnsi="Times New Roman" w:cs="Times New Roman"/>
          <w:sz w:val="24"/>
          <w:szCs w:val="24"/>
          <w:vertAlign w:val="superscript"/>
        </w:rPr>
        <w:t>,</w:t>
      </w:r>
      <w:r w:rsidR="007B5FE0" w:rsidRPr="005728F3">
        <w:rPr>
          <w:rFonts w:ascii="Times New Roman" w:hAnsi="Times New Roman" w:cs="Times New Roman"/>
          <w:sz w:val="24"/>
          <w:szCs w:val="24"/>
          <w:vertAlign w:val="superscript"/>
        </w:rPr>
        <w:t xml:space="preserve"> </w:t>
      </w:r>
      <w:r w:rsidR="00530A39" w:rsidRPr="005728F3">
        <w:rPr>
          <w:rFonts w:ascii="Times New Roman" w:hAnsi="Times New Roman" w:cs="Times New Roman"/>
          <w:sz w:val="24"/>
          <w:szCs w:val="24"/>
          <w:vertAlign w:val="superscript"/>
        </w:rPr>
        <w:t>1</w:t>
      </w:r>
      <w:r w:rsidR="007B5FE0" w:rsidRPr="005728F3">
        <w:rPr>
          <w:rFonts w:ascii="Times New Roman" w:hAnsi="Times New Roman" w:cs="Times New Roman"/>
          <w:sz w:val="24"/>
          <w:szCs w:val="24"/>
          <w:vertAlign w:val="superscript"/>
        </w:rPr>
        <w:t>7, 19</w:t>
      </w:r>
      <w:r w:rsidR="00530A39" w:rsidRPr="005728F3">
        <w:rPr>
          <w:rFonts w:ascii="Times New Roman" w:hAnsi="Times New Roman" w:cs="Times New Roman"/>
          <w:sz w:val="24"/>
          <w:szCs w:val="24"/>
          <w:vertAlign w:val="superscript"/>
        </w:rPr>
        <w:t>)</w:t>
      </w:r>
    </w:p>
    <w:p w:rsidR="000523D7" w:rsidRPr="005728F3" w:rsidRDefault="000523D7">
      <w:pPr>
        <w:rPr>
          <w:rFonts w:ascii="Times New Roman" w:hAnsi="Times New Roman" w:cs="Times New Roman"/>
          <w:sz w:val="24"/>
          <w:szCs w:val="24"/>
        </w:rPr>
      </w:pPr>
      <w:r w:rsidRPr="005728F3">
        <w:rPr>
          <w:rFonts w:ascii="Times New Roman" w:hAnsi="Times New Roman" w:cs="Times New Roman"/>
          <w:sz w:val="24"/>
          <w:szCs w:val="24"/>
        </w:rPr>
        <w:t xml:space="preserve">There are two main chemotherapy regimens that are used for treatment of RMS, </w:t>
      </w:r>
      <w:r w:rsidR="00F077DF" w:rsidRPr="005728F3">
        <w:rPr>
          <w:rFonts w:ascii="Times New Roman" w:hAnsi="Times New Roman" w:cs="Times New Roman"/>
          <w:sz w:val="24"/>
          <w:szCs w:val="24"/>
        </w:rPr>
        <w:t xml:space="preserve">that are given in 9-15 cycles, </w:t>
      </w:r>
      <w:r w:rsidRPr="005728F3">
        <w:rPr>
          <w:rFonts w:ascii="Times New Roman" w:hAnsi="Times New Roman" w:cs="Times New Roman"/>
          <w:sz w:val="24"/>
          <w:szCs w:val="24"/>
        </w:rPr>
        <w:t>VAC regimen (vincris</w:t>
      </w:r>
      <w:r w:rsidR="00D235F6" w:rsidRPr="005728F3">
        <w:rPr>
          <w:rFonts w:ascii="Times New Roman" w:hAnsi="Times New Roman" w:cs="Times New Roman"/>
          <w:sz w:val="24"/>
          <w:szCs w:val="24"/>
        </w:rPr>
        <w:t xml:space="preserve">tine, </w:t>
      </w:r>
      <w:proofErr w:type="spellStart"/>
      <w:r w:rsidR="00D235F6" w:rsidRPr="005728F3">
        <w:rPr>
          <w:rFonts w:ascii="Times New Roman" w:hAnsi="Times New Roman" w:cs="Times New Roman"/>
          <w:sz w:val="24"/>
          <w:szCs w:val="24"/>
        </w:rPr>
        <w:t>actinom</w:t>
      </w:r>
      <w:r w:rsidRPr="005728F3">
        <w:rPr>
          <w:rFonts w:ascii="Times New Roman" w:hAnsi="Times New Roman" w:cs="Times New Roman"/>
          <w:sz w:val="24"/>
          <w:szCs w:val="24"/>
        </w:rPr>
        <w:t>ycin</w:t>
      </w:r>
      <w:proofErr w:type="spellEnd"/>
      <w:r w:rsidRPr="005728F3">
        <w:rPr>
          <w:rFonts w:ascii="Times New Roman" w:hAnsi="Times New Roman" w:cs="Times New Roman"/>
          <w:sz w:val="24"/>
          <w:szCs w:val="24"/>
        </w:rPr>
        <w:t xml:space="preserve"> D, and cyclophosphamide), and IVA regimen (</w:t>
      </w:r>
      <w:proofErr w:type="spellStart"/>
      <w:r w:rsidRPr="005728F3">
        <w:rPr>
          <w:rFonts w:ascii="Times New Roman" w:hAnsi="Times New Roman" w:cs="Times New Roman"/>
          <w:sz w:val="24"/>
          <w:szCs w:val="24"/>
        </w:rPr>
        <w:t>isofosfamide</w:t>
      </w:r>
      <w:proofErr w:type="spellEnd"/>
      <w:r w:rsidRPr="005728F3">
        <w:rPr>
          <w:rFonts w:ascii="Times New Roman" w:hAnsi="Times New Roman" w:cs="Times New Roman"/>
          <w:sz w:val="24"/>
          <w:szCs w:val="24"/>
        </w:rPr>
        <w:t xml:space="preserve">, vincristine, and </w:t>
      </w:r>
      <w:proofErr w:type="spellStart"/>
      <w:r w:rsidRPr="005728F3">
        <w:rPr>
          <w:rFonts w:ascii="Times New Roman" w:hAnsi="Times New Roman" w:cs="Times New Roman"/>
          <w:sz w:val="24"/>
          <w:szCs w:val="24"/>
        </w:rPr>
        <w:t>actinomycin</w:t>
      </w:r>
      <w:proofErr w:type="spellEnd"/>
      <w:r w:rsidRPr="005728F3">
        <w:rPr>
          <w:rFonts w:ascii="Times New Roman" w:hAnsi="Times New Roman" w:cs="Times New Roman"/>
          <w:sz w:val="24"/>
          <w:szCs w:val="24"/>
        </w:rPr>
        <w:t xml:space="preserve"> D).</w:t>
      </w:r>
      <w:r w:rsidR="00E25955" w:rsidRPr="005728F3">
        <w:rPr>
          <w:rFonts w:ascii="Times New Roman" w:hAnsi="Times New Roman" w:cs="Times New Roman"/>
          <w:sz w:val="24"/>
          <w:szCs w:val="24"/>
        </w:rPr>
        <w:t xml:space="preserve"> </w:t>
      </w:r>
      <w:r w:rsidR="00530A39" w:rsidRPr="005728F3">
        <w:rPr>
          <w:rFonts w:ascii="Times New Roman" w:hAnsi="Times New Roman" w:cs="Times New Roman"/>
          <w:sz w:val="24"/>
          <w:szCs w:val="24"/>
          <w:vertAlign w:val="superscript"/>
        </w:rPr>
        <w:t>(1</w:t>
      </w:r>
      <w:r w:rsidR="007B5FE0" w:rsidRPr="005728F3">
        <w:rPr>
          <w:rFonts w:ascii="Times New Roman" w:hAnsi="Times New Roman" w:cs="Times New Roman"/>
          <w:sz w:val="24"/>
          <w:szCs w:val="24"/>
          <w:vertAlign w:val="superscript"/>
        </w:rPr>
        <w:t>7</w:t>
      </w:r>
      <w:r w:rsidR="00530A39" w:rsidRPr="005728F3">
        <w:rPr>
          <w:rFonts w:ascii="Times New Roman" w:hAnsi="Times New Roman" w:cs="Times New Roman"/>
          <w:sz w:val="24"/>
          <w:szCs w:val="24"/>
          <w:vertAlign w:val="superscript"/>
        </w:rPr>
        <w:t>)</w:t>
      </w:r>
      <w:r w:rsidRPr="005728F3">
        <w:rPr>
          <w:rFonts w:ascii="Times New Roman" w:hAnsi="Times New Roman" w:cs="Times New Roman"/>
          <w:sz w:val="24"/>
          <w:szCs w:val="24"/>
          <w:vertAlign w:val="superscript"/>
        </w:rPr>
        <w:t xml:space="preserve"> </w:t>
      </w:r>
      <w:r w:rsidR="00F077DF" w:rsidRPr="005728F3">
        <w:rPr>
          <w:rFonts w:ascii="Times New Roman" w:hAnsi="Times New Roman" w:cs="Times New Roman"/>
          <w:sz w:val="24"/>
          <w:szCs w:val="24"/>
        </w:rPr>
        <w:t xml:space="preserve">Addition of doxorubicin to VAC has been shown to further improve survival rate in early stage alveolar RMS, and bladder salvage in advanced RMS of bladder. </w:t>
      </w:r>
    </w:p>
    <w:p w:rsidR="00F077DF" w:rsidRDefault="00F077DF">
      <w:pPr>
        <w:rPr>
          <w:rFonts w:ascii="Times New Roman" w:hAnsi="Times New Roman" w:cs="Times New Roman"/>
          <w:sz w:val="24"/>
          <w:szCs w:val="24"/>
          <w:vertAlign w:val="superscript"/>
        </w:rPr>
      </w:pPr>
      <w:r w:rsidRPr="005728F3">
        <w:rPr>
          <w:rFonts w:ascii="Times New Roman" w:hAnsi="Times New Roman" w:cs="Times New Roman"/>
          <w:sz w:val="24"/>
          <w:szCs w:val="24"/>
        </w:rPr>
        <w:t xml:space="preserve">Radiotherapy has been shown to improve disease free survival rates. It usually follows chemotherapy and is indicated in cases where complete resection is not possible due to sensitive location or </w:t>
      </w:r>
      <w:proofErr w:type="spellStart"/>
      <w:r w:rsidR="00A52430">
        <w:rPr>
          <w:rFonts w:ascii="Times New Roman" w:hAnsi="Times New Roman" w:cs="Times New Roman"/>
          <w:sz w:val="24"/>
          <w:szCs w:val="24"/>
        </w:rPr>
        <w:t>tumor</w:t>
      </w:r>
      <w:proofErr w:type="spellEnd"/>
      <w:r w:rsidRPr="005728F3">
        <w:rPr>
          <w:rFonts w:ascii="Times New Roman" w:hAnsi="Times New Roman" w:cs="Times New Roman"/>
          <w:sz w:val="24"/>
          <w:szCs w:val="24"/>
        </w:rPr>
        <w:t xml:space="preserve"> burden. Though, primary radiotherapy is indicated in cases of para</w:t>
      </w:r>
      <w:r w:rsidR="00E25955" w:rsidRPr="005728F3">
        <w:rPr>
          <w:rFonts w:ascii="Times New Roman" w:hAnsi="Times New Roman" w:cs="Times New Roman"/>
          <w:sz w:val="24"/>
          <w:szCs w:val="24"/>
        </w:rPr>
        <w:t>-</w:t>
      </w:r>
      <w:r w:rsidRPr="005728F3">
        <w:rPr>
          <w:rFonts w:ascii="Times New Roman" w:hAnsi="Times New Roman" w:cs="Times New Roman"/>
          <w:sz w:val="24"/>
          <w:szCs w:val="24"/>
        </w:rPr>
        <w:t>meningeal tumors involving skull, brain, or spinal cord.</w:t>
      </w:r>
      <w:r w:rsidR="00DD6D42" w:rsidRPr="005728F3">
        <w:rPr>
          <w:rFonts w:ascii="Times New Roman" w:hAnsi="Times New Roman" w:cs="Times New Roman"/>
          <w:sz w:val="24"/>
          <w:szCs w:val="24"/>
        </w:rPr>
        <w:t xml:space="preserve"> It can be administered in the form of seeds, or brachytherapy </w:t>
      </w:r>
      <w:r w:rsidR="00AE2830" w:rsidRPr="005728F3">
        <w:rPr>
          <w:rFonts w:ascii="Times New Roman" w:hAnsi="Times New Roman" w:cs="Times New Roman"/>
          <w:sz w:val="24"/>
          <w:szCs w:val="24"/>
        </w:rPr>
        <w:t xml:space="preserve">esp. in </w:t>
      </w:r>
      <w:proofErr w:type="spellStart"/>
      <w:r w:rsidR="00A52430">
        <w:rPr>
          <w:rFonts w:ascii="Times New Roman" w:hAnsi="Times New Roman" w:cs="Times New Roman"/>
          <w:sz w:val="24"/>
          <w:szCs w:val="24"/>
        </w:rPr>
        <w:t>tumor</w:t>
      </w:r>
      <w:r w:rsidR="00AE2830" w:rsidRPr="005728F3">
        <w:rPr>
          <w:rFonts w:ascii="Times New Roman" w:hAnsi="Times New Roman" w:cs="Times New Roman"/>
          <w:sz w:val="24"/>
          <w:szCs w:val="24"/>
        </w:rPr>
        <w:t>s</w:t>
      </w:r>
      <w:proofErr w:type="spellEnd"/>
      <w:r w:rsidR="00AE2830" w:rsidRPr="005728F3">
        <w:rPr>
          <w:rFonts w:ascii="Times New Roman" w:hAnsi="Times New Roman" w:cs="Times New Roman"/>
          <w:sz w:val="24"/>
          <w:szCs w:val="24"/>
        </w:rPr>
        <w:t xml:space="preserve"> involving</w:t>
      </w:r>
      <w:r w:rsidR="00DD6D42" w:rsidRPr="005728F3">
        <w:rPr>
          <w:rFonts w:ascii="Times New Roman" w:hAnsi="Times New Roman" w:cs="Times New Roman"/>
          <w:sz w:val="24"/>
          <w:szCs w:val="24"/>
        </w:rPr>
        <w:t xml:space="preserve"> sen</w:t>
      </w:r>
      <w:r w:rsidR="00E25955" w:rsidRPr="005728F3">
        <w:rPr>
          <w:rFonts w:ascii="Times New Roman" w:hAnsi="Times New Roman" w:cs="Times New Roman"/>
          <w:sz w:val="24"/>
          <w:szCs w:val="24"/>
        </w:rPr>
        <w:t>si</w:t>
      </w:r>
      <w:r w:rsidR="00DD6D42" w:rsidRPr="005728F3">
        <w:rPr>
          <w:rFonts w:ascii="Times New Roman" w:hAnsi="Times New Roman" w:cs="Times New Roman"/>
          <w:sz w:val="24"/>
          <w:szCs w:val="24"/>
        </w:rPr>
        <w:t>tive areas e.g. testicles, bladder, vagina.</w:t>
      </w:r>
      <w:r w:rsidR="00E25955" w:rsidRPr="005728F3">
        <w:rPr>
          <w:rFonts w:ascii="Times New Roman" w:hAnsi="Times New Roman" w:cs="Times New Roman"/>
          <w:sz w:val="24"/>
          <w:szCs w:val="24"/>
        </w:rPr>
        <w:t xml:space="preserve"> </w:t>
      </w:r>
      <w:r w:rsidR="008A05D3" w:rsidRPr="005728F3">
        <w:rPr>
          <w:rFonts w:ascii="Times New Roman" w:hAnsi="Times New Roman" w:cs="Times New Roman"/>
          <w:sz w:val="24"/>
          <w:szCs w:val="24"/>
          <w:vertAlign w:val="superscript"/>
        </w:rPr>
        <w:t>(13, 1</w:t>
      </w:r>
      <w:r w:rsidR="00DF2F92" w:rsidRPr="005728F3">
        <w:rPr>
          <w:rFonts w:ascii="Times New Roman" w:hAnsi="Times New Roman" w:cs="Times New Roman"/>
          <w:sz w:val="24"/>
          <w:szCs w:val="24"/>
          <w:vertAlign w:val="superscript"/>
        </w:rPr>
        <w:t>6</w:t>
      </w:r>
      <w:r w:rsidR="008A05D3" w:rsidRPr="005728F3">
        <w:rPr>
          <w:rFonts w:ascii="Times New Roman" w:hAnsi="Times New Roman" w:cs="Times New Roman"/>
          <w:sz w:val="24"/>
          <w:szCs w:val="24"/>
          <w:vertAlign w:val="superscript"/>
        </w:rPr>
        <w:t>)</w:t>
      </w:r>
    </w:p>
    <w:p w:rsidR="00B3556A" w:rsidRPr="00B3556A" w:rsidRDefault="00B3556A">
      <w:pPr>
        <w:rPr>
          <w:rFonts w:ascii="Times New Roman" w:hAnsi="Times New Roman" w:cs="Times New Roman"/>
          <w:sz w:val="24"/>
          <w:szCs w:val="24"/>
          <w:vertAlign w:val="superscript"/>
        </w:rPr>
      </w:pPr>
      <w:r w:rsidRPr="00B3556A">
        <w:rPr>
          <w:rFonts w:ascii="Times New Roman" w:hAnsi="Times New Roman" w:cs="Times New Roman"/>
          <w:sz w:val="24"/>
          <w:szCs w:val="24"/>
        </w:rPr>
        <w:t xml:space="preserve">Prognosis in rhabdomyosarcoma patients has been shown to be dependent on age, </w:t>
      </w:r>
      <w:proofErr w:type="spellStart"/>
      <w:r w:rsidR="00A52430">
        <w:rPr>
          <w:rFonts w:ascii="Times New Roman" w:hAnsi="Times New Roman" w:cs="Times New Roman"/>
          <w:sz w:val="24"/>
          <w:szCs w:val="24"/>
        </w:rPr>
        <w:t>tumor</w:t>
      </w:r>
      <w:proofErr w:type="spellEnd"/>
      <w:r w:rsidRPr="00B3556A">
        <w:rPr>
          <w:rFonts w:ascii="Times New Roman" w:hAnsi="Times New Roman" w:cs="Times New Roman"/>
          <w:sz w:val="24"/>
          <w:szCs w:val="24"/>
        </w:rPr>
        <w:t xml:space="preserve"> site, </w:t>
      </w:r>
      <w:proofErr w:type="spellStart"/>
      <w:r w:rsidRPr="00B3556A">
        <w:rPr>
          <w:rFonts w:ascii="Times New Roman" w:hAnsi="Times New Roman" w:cs="Times New Roman"/>
          <w:sz w:val="24"/>
          <w:szCs w:val="24"/>
        </w:rPr>
        <w:t>resectability</w:t>
      </w:r>
      <w:proofErr w:type="spellEnd"/>
      <w:r w:rsidRPr="00B3556A">
        <w:rPr>
          <w:rFonts w:ascii="Times New Roman" w:hAnsi="Times New Roman" w:cs="Times New Roman"/>
          <w:sz w:val="24"/>
          <w:szCs w:val="24"/>
        </w:rPr>
        <w:t xml:space="preserve"> of </w:t>
      </w:r>
      <w:proofErr w:type="spellStart"/>
      <w:r w:rsidR="00A52430">
        <w:rPr>
          <w:rFonts w:ascii="Times New Roman" w:hAnsi="Times New Roman" w:cs="Times New Roman"/>
          <w:sz w:val="24"/>
          <w:szCs w:val="24"/>
        </w:rPr>
        <w:t>tumor</w:t>
      </w:r>
      <w:proofErr w:type="spellEnd"/>
      <w:r w:rsidRPr="00B3556A">
        <w:rPr>
          <w:rFonts w:ascii="Times New Roman" w:hAnsi="Times New Roman" w:cs="Times New Roman"/>
          <w:sz w:val="24"/>
          <w:szCs w:val="24"/>
        </w:rPr>
        <w:t xml:space="preserve">, </w:t>
      </w:r>
      <w:proofErr w:type="spellStart"/>
      <w:r w:rsidR="00A52430">
        <w:rPr>
          <w:rFonts w:ascii="Times New Roman" w:hAnsi="Times New Roman" w:cs="Times New Roman"/>
          <w:sz w:val="24"/>
          <w:szCs w:val="24"/>
        </w:rPr>
        <w:t>tumor</w:t>
      </w:r>
      <w:proofErr w:type="spellEnd"/>
      <w:r w:rsidRPr="00B3556A">
        <w:rPr>
          <w:rFonts w:ascii="Times New Roman" w:hAnsi="Times New Roman" w:cs="Times New Roman"/>
          <w:sz w:val="24"/>
          <w:szCs w:val="24"/>
        </w:rPr>
        <w:t xml:space="preserve"> size, regional lymph node involvement, presence of metastasis, site and extent of metastasis, and biological and histopathological characteristics of the </w:t>
      </w:r>
      <w:proofErr w:type="spellStart"/>
      <w:r w:rsidR="00A52430">
        <w:rPr>
          <w:rFonts w:ascii="Times New Roman" w:hAnsi="Times New Roman" w:cs="Times New Roman"/>
          <w:sz w:val="24"/>
          <w:szCs w:val="24"/>
        </w:rPr>
        <w:t>tumor</w:t>
      </w:r>
      <w:proofErr w:type="spellEnd"/>
      <w:r w:rsidRPr="00B3556A">
        <w:rPr>
          <w:rFonts w:ascii="Times New Roman" w:hAnsi="Times New Roman" w:cs="Times New Roman"/>
          <w:sz w:val="24"/>
          <w:szCs w:val="24"/>
        </w:rPr>
        <w:t xml:space="preserve"> cells.</w:t>
      </w:r>
      <w:r>
        <w:rPr>
          <w:rFonts w:ascii="Times New Roman" w:hAnsi="Times New Roman" w:cs="Times New Roman"/>
          <w:sz w:val="24"/>
          <w:szCs w:val="24"/>
        </w:rPr>
        <w:t xml:space="preserve"> Even with the multimodality approach, the 5 year survival rates may vary significantly with different subtypes. </w:t>
      </w:r>
      <w:r>
        <w:rPr>
          <w:rFonts w:ascii="Times New Roman" w:hAnsi="Times New Roman" w:cs="Times New Roman"/>
          <w:sz w:val="24"/>
          <w:szCs w:val="24"/>
          <w:vertAlign w:val="superscript"/>
        </w:rPr>
        <w:t>(22)</w:t>
      </w:r>
    </w:p>
    <w:p w:rsidR="00DD6D42" w:rsidRPr="005728F3" w:rsidRDefault="00DD6D42">
      <w:pPr>
        <w:rPr>
          <w:rFonts w:ascii="Times New Roman" w:hAnsi="Times New Roman" w:cs="Times New Roman"/>
          <w:sz w:val="24"/>
          <w:szCs w:val="24"/>
        </w:rPr>
      </w:pPr>
      <w:r w:rsidRPr="005728F3">
        <w:rPr>
          <w:rFonts w:ascii="Times New Roman" w:hAnsi="Times New Roman" w:cs="Times New Roman"/>
          <w:sz w:val="24"/>
          <w:szCs w:val="24"/>
        </w:rPr>
        <w:br w:type="page"/>
      </w:r>
    </w:p>
    <w:p w:rsidR="005728F3" w:rsidRPr="005728F3" w:rsidRDefault="00CC54D5" w:rsidP="005728F3">
      <w:pPr>
        <w:rPr>
          <w:rFonts w:ascii="Times New Roman" w:hAnsi="Times New Roman" w:cs="Times New Roman"/>
          <w:sz w:val="24"/>
          <w:szCs w:val="24"/>
        </w:rPr>
      </w:pPr>
      <w:r>
        <w:rPr>
          <w:rFonts w:ascii="Times New Roman" w:hAnsi="Times New Roman" w:cs="Times New Roman"/>
          <w:sz w:val="24"/>
          <w:szCs w:val="24"/>
        </w:rPr>
        <w:lastRenderedPageBreak/>
        <w:t>Conclusions;</w:t>
      </w:r>
    </w:p>
    <w:p w:rsidR="005728F3" w:rsidRDefault="00187E0D" w:rsidP="005728F3">
      <w:pPr>
        <w:rPr>
          <w:rFonts w:ascii="Times New Roman" w:hAnsi="Times New Roman" w:cs="Times New Roman"/>
          <w:sz w:val="24"/>
          <w:szCs w:val="24"/>
        </w:rPr>
      </w:pPr>
      <w:r>
        <w:rPr>
          <w:rFonts w:ascii="Times New Roman" w:hAnsi="Times New Roman" w:cs="Times New Roman"/>
          <w:sz w:val="24"/>
          <w:szCs w:val="24"/>
        </w:rPr>
        <w:t xml:space="preserve">Rhabdomyosarcoma, </w:t>
      </w:r>
      <w:r w:rsidR="005728F3" w:rsidRPr="005728F3">
        <w:rPr>
          <w:rFonts w:ascii="Times New Roman" w:hAnsi="Times New Roman" w:cs="Times New Roman"/>
          <w:sz w:val="24"/>
          <w:szCs w:val="24"/>
        </w:rPr>
        <w:t xml:space="preserve">a rare malignancy, poses quite a challenge in the diagnosis and </w:t>
      </w:r>
      <w:r w:rsidR="00A12755">
        <w:rPr>
          <w:rFonts w:ascii="Times New Roman" w:hAnsi="Times New Roman" w:cs="Times New Roman"/>
          <w:sz w:val="24"/>
          <w:szCs w:val="24"/>
        </w:rPr>
        <w:t xml:space="preserve">therefore </w:t>
      </w:r>
      <w:r w:rsidR="005728F3" w:rsidRPr="005728F3">
        <w:rPr>
          <w:rFonts w:ascii="Times New Roman" w:hAnsi="Times New Roman" w:cs="Times New Roman"/>
          <w:sz w:val="24"/>
          <w:szCs w:val="24"/>
        </w:rPr>
        <w:t xml:space="preserve">management. This is especially important in cases where genetic and other new investigations are not </w:t>
      </w:r>
      <w:r w:rsidR="00FC6D74">
        <w:rPr>
          <w:rFonts w:ascii="Times New Roman" w:hAnsi="Times New Roman" w:cs="Times New Roman"/>
          <w:sz w:val="24"/>
          <w:szCs w:val="24"/>
        </w:rPr>
        <w:t xml:space="preserve">widely </w:t>
      </w:r>
      <w:r w:rsidR="005728F3" w:rsidRPr="005728F3">
        <w:rPr>
          <w:rFonts w:ascii="Times New Roman" w:hAnsi="Times New Roman" w:cs="Times New Roman"/>
          <w:sz w:val="24"/>
          <w:szCs w:val="24"/>
        </w:rPr>
        <w:t xml:space="preserve">available. Same happened in the case of our patient, where the initial biopsy was not diagnostic of alveolar type RMS, and </w:t>
      </w:r>
      <w:proofErr w:type="spellStart"/>
      <w:r w:rsidR="00A52430">
        <w:rPr>
          <w:rFonts w:ascii="Times New Roman" w:hAnsi="Times New Roman" w:cs="Times New Roman"/>
          <w:sz w:val="24"/>
          <w:szCs w:val="24"/>
        </w:rPr>
        <w:t>tumor</w:t>
      </w:r>
      <w:proofErr w:type="spellEnd"/>
      <w:r w:rsidR="005728F3" w:rsidRPr="005728F3">
        <w:rPr>
          <w:rFonts w:ascii="Times New Roman" w:hAnsi="Times New Roman" w:cs="Times New Roman"/>
          <w:sz w:val="24"/>
          <w:szCs w:val="24"/>
        </w:rPr>
        <w:t xml:space="preserve"> was not evidently involving the pelvic organs. Thereby he was treated initially as a standard risk patient (as ERMS) to which he had a good response. Subsequently </w:t>
      </w:r>
      <w:r>
        <w:rPr>
          <w:rFonts w:ascii="Times New Roman" w:hAnsi="Times New Roman" w:cs="Times New Roman"/>
          <w:sz w:val="24"/>
          <w:szCs w:val="24"/>
        </w:rPr>
        <w:t xml:space="preserve">he had a complete surgical resection, though the </w:t>
      </w:r>
      <w:proofErr w:type="spellStart"/>
      <w:r w:rsidR="00A52430">
        <w:rPr>
          <w:rFonts w:ascii="Times New Roman" w:hAnsi="Times New Roman" w:cs="Times New Roman"/>
          <w:sz w:val="24"/>
          <w:szCs w:val="24"/>
        </w:rPr>
        <w:t>tumor</w:t>
      </w:r>
      <w:proofErr w:type="spellEnd"/>
      <w:r w:rsidR="005728F3" w:rsidRPr="005728F3">
        <w:rPr>
          <w:rFonts w:ascii="Times New Roman" w:hAnsi="Times New Roman" w:cs="Times New Roman"/>
          <w:sz w:val="24"/>
          <w:szCs w:val="24"/>
        </w:rPr>
        <w:t xml:space="preserve"> relapsed within 6 months while the patient was still on adjuvant chemotherapy, and behaved more aggressively like an alveolar RMS. Recent advances in the field of genetics and immunocytochemistry help in more accurate diagnosis</w:t>
      </w:r>
      <w:r w:rsidR="00A12755">
        <w:rPr>
          <w:rFonts w:ascii="Times New Roman" w:hAnsi="Times New Roman" w:cs="Times New Roman"/>
          <w:sz w:val="24"/>
          <w:szCs w:val="24"/>
        </w:rPr>
        <w:t xml:space="preserve"> of these rare </w:t>
      </w:r>
      <w:proofErr w:type="spellStart"/>
      <w:r w:rsidR="00A52430">
        <w:rPr>
          <w:rFonts w:ascii="Times New Roman" w:hAnsi="Times New Roman" w:cs="Times New Roman"/>
          <w:sz w:val="24"/>
          <w:szCs w:val="24"/>
        </w:rPr>
        <w:t>tumor</w:t>
      </w:r>
      <w:r w:rsidR="00A12755">
        <w:rPr>
          <w:rFonts w:ascii="Times New Roman" w:hAnsi="Times New Roman" w:cs="Times New Roman"/>
          <w:sz w:val="24"/>
          <w:szCs w:val="24"/>
        </w:rPr>
        <w:t>s</w:t>
      </w:r>
      <w:proofErr w:type="spellEnd"/>
      <w:r w:rsidR="005728F3" w:rsidRPr="005728F3">
        <w:rPr>
          <w:rFonts w:ascii="Times New Roman" w:hAnsi="Times New Roman" w:cs="Times New Roman"/>
          <w:sz w:val="24"/>
          <w:szCs w:val="24"/>
        </w:rPr>
        <w:t>, and updated treatment</w:t>
      </w:r>
      <w:r w:rsidR="005728F3">
        <w:rPr>
          <w:rFonts w:ascii="Times New Roman" w:hAnsi="Times New Roman" w:cs="Times New Roman"/>
          <w:sz w:val="24"/>
          <w:szCs w:val="24"/>
        </w:rPr>
        <w:t xml:space="preserve"> guidelines help improve</w:t>
      </w:r>
      <w:r w:rsidR="005728F3" w:rsidRPr="005728F3">
        <w:rPr>
          <w:rFonts w:ascii="Times New Roman" w:hAnsi="Times New Roman" w:cs="Times New Roman"/>
          <w:sz w:val="24"/>
          <w:szCs w:val="24"/>
        </w:rPr>
        <w:t xml:space="preserve"> t</w:t>
      </w:r>
      <w:r w:rsidR="00A12755">
        <w:rPr>
          <w:rFonts w:ascii="Times New Roman" w:hAnsi="Times New Roman" w:cs="Times New Roman"/>
          <w:sz w:val="24"/>
          <w:szCs w:val="24"/>
        </w:rPr>
        <w:t>he survival rates significantly.</w:t>
      </w:r>
    </w:p>
    <w:p w:rsidR="001F52B9" w:rsidRDefault="001F52B9" w:rsidP="005728F3">
      <w:pPr>
        <w:rPr>
          <w:rFonts w:ascii="Times New Roman" w:hAnsi="Times New Roman" w:cs="Times New Roman"/>
          <w:sz w:val="24"/>
          <w:szCs w:val="24"/>
        </w:rPr>
      </w:pPr>
      <w:r>
        <w:rPr>
          <w:rFonts w:ascii="Times New Roman" w:hAnsi="Times New Roman" w:cs="Times New Roman"/>
          <w:sz w:val="24"/>
          <w:szCs w:val="24"/>
        </w:rPr>
        <w:t>Funding;</w:t>
      </w:r>
    </w:p>
    <w:p w:rsidR="001F52B9" w:rsidRPr="005728F3" w:rsidRDefault="001F52B9" w:rsidP="005728F3">
      <w:pPr>
        <w:rPr>
          <w:rFonts w:ascii="Times New Roman" w:hAnsi="Times New Roman" w:cs="Times New Roman"/>
          <w:sz w:val="24"/>
          <w:szCs w:val="24"/>
        </w:rPr>
      </w:pPr>
      <w:r>
        <w:rPr>
          <w:rFonts w:ascii="Times New Roman" w:hAnsi="Times New Roman" w:cs="Times New Roman"/>
          <w:sz w:val="24"/>
          <w:szCs w:val="24"/>
        </w:rPr>
        <w:t>This patient’s treatment is funded by Yusra Institute of Pharmaceutics as a part of local patient support program. And the patient information and treatment record is provide with consent of the Director of YIPS.</w:t>
      </w:r>
    </w:p>
    <w:p w:rsidR="005728F3" w:rsidRPr="005728F3" w:rsidRDefault="005728F3">
      <w:pPr>
        <w:rPr>
          <w:rFonts w:ascii="Times New Roman" w:hAnsi="Times New Roman" w:cs="Times New Roman"/>
          <w:sz w:val="24"/>
          <w:szCs w:val="24"/>
        </w:rPr>
      </w:pPr>
    </w:p>
    <w:p w:rsidR="00D950BB" w:rsidRPr="005728F3" w:rsidRDefault="00D950BB">
      <w:pPr>
        <w:rPr>
          <w:rFonts w:ascii="Times New Roman" w:hAnsi="Times New Roman" w:cs="Times New Roman"/>
          <w:sz w:val="24"/>
          <w:szCs w:val="24"/>
        </w:rPr>
      </w:pPr>
    </w:p>
    <w:p w:rsidR="00687120" w:rsidRPr="005728F3" w:rsidRDefault="00687120">
      <w:pPr>
        <w:rPr>
          <w:rFonts w:ascii="Times New Roman" w:hAnsi="Times New Roman" w:cs="Times New Roman"/>
          <w:sz w:val="24"/>
          <w:szCs w:val="24"/>
        </w:rPr>
      </w:pPr>
    </w:p>
    <w:p w:rsidR="00D46696" w:rsidRPr="005728F3" w:rsidRDefault="00D46696">
      <w:pPr>
        <w:rPr>
          <w:rFonts w:ascii="Times New Roman" w:hAnsi="Times New Roman" w:cs="Times New Roman"/>
          <w:sz w:val="24"/>
          <w:szCs w:val="24"/>
        </w:rPr>
      </w:pPr>
    </w:p>
    <w:p w:rsidR="00CC54D5" w:rsidRDefault="00CC54D5">
      <w:pPr>
        <w:rPr>
          <w:rFonts w:ascii="Times New Roman" w:hAnsi="Times New Roman" w:cs="Times New Roman"/>
          <w:sz w:val="24"/>
          <w:szCs w:val="24"/>
        </w:rPr>
      </w:pPr>
    </w:p>
    <w:p w:rsidR="00CC54D5" w:rsidRDefault="00CC54D5">
      <w:pPr>
        <w:rPr>
          <w:rFonts w:ascii="Times New Roman" w:hAnsi="Times New Roman" w:cs="Times New Roman"/>
          <w:sz w:val="24"/>
          <w:szCs w:val="24"/>
        </w:rPr>
      </w:pPr>
    </w:p>
    <w:p w:rsidR="00CC54D5" w:rsidRDefault="00CC54D5">
      <w:pPr>
        <w:rPr>
          <w:rFonts w:ascii="Times New Roman" w:hAnsi="Times New Roman" w:cs="Times New Roman"/>
          <w:sz w:val="24"/>
          <w:szCs w:val="24"/>
        </w:rPr>
      </w:pPr>
    </w:p>
    <w:p w:rsidR="00CC54D5" w:rsidRDefault="00CC54D5">
      <w:pPr>
        <w:rPr>
          <w:rFonts w:ascii="Times New Roman" w:hAnsi="Times New Roman" w:cs="Times New Roman"/>
          <w:sz w:val="24"/>
          <w:szCs w:val="24"/>
        </w:rPr>
      </w:pPr>
    </w:p>
    <w:p w:rsidR="00CC54D5" w:rsidRDefault="00CC54D5">
      <w:pPr>
        <w:rPr>
          <w:rFonts w:ascii="Times New Roman" w:hAnsi="Times New Roman" w:cs="Times New Roman"/>
          <w:sz w:val="24"/>
          <w:szCs w:val="24"/>
        </w:rPr>
      </w:pPr>
    </w:p>
    <w:p w:rsidR="00CC54D5" w:rsidRDefault="00CC54D5">
      <w:pPr>
        <w:rPr>
          <w:rFonts w:ascii="Times New Roman" w:hAnsi="Times New Roman" w:cs="Times New Roman"/>
          <w:sz w:val="24"/>
          <w:szCs w:val="24"/>
        </w:rPr>
      </w:pPr>
    </w:p>
    <w:p w:rsidR="00CC54D5" w:rsidRDefault="00CC54D5">
      <w:pPr>
        <w:rPr>
          <w:rFonts w:ascii="Times New Roman" w:hAnsi="Times New Roman" w:cs="Times New Roman"/>
          <w:sz w:val="24"/>
          <w:szCs w:val="24"/>
        </w:rPr>
      </w:pPr>
    </w:p>
    <w:p w:rsidR="00CC54D5" w:rsidRDefault="00CC54D5">
      <w:pPr>
        <w:rPr>
          <w:rFonts w:ascii="Times New Roman" w:hAnsi="Times New Roman" w:cs="Times New Roman"/>
          <w:sz w:val="24"/>
          <w:szCs w:val="24"/>
        </w:rPr>
      </w:pPr>
    </w:p>
    <w:p w:rsidR="00CC54D5" w:rsidRDefault="00CC54D5">
      <w:pPr>
        <w:rPr>
          <w:rFonts w:ascii="Times New Roman" w:hAnsi="Times New Roman" w:cs="Times New Roman"/>
          <w:sz w:val="24"/>
          <w:szCs w:val="24"/>
        </w:rPr>
      </w:pPr>
    </w:p>
    <w:p w:rsidR="00CC54D5" w:rsidRDefault="00CC54D5">
      <w:pPr>
        <w:rPr>
          <w:rFonts w:ascii="Times New Roman" w:hAnsi="Times New Roman" w:cs="Times New Roman"/>
          <w:sz w:val="24"/>
          <w:szCs w:val="24"/>
        </w:rPr>
      </w:pPr>
    </w:p>
    <w:p w:rsidR="00CC54D5" w:rsidRDefault="00CC54D5">
      <w:pPr>
        <w:rPr>
          <w:rFonts w:ascii="Times New Roman" w:hAnsi="Times New Roman" w:cs="Times New Roman"/>
          <w:sz w:val="24"/>
          <w:szCs w:val="24"/>
        </w:rPr>
      </w:pPr>
    </w:p>
    <w:p w:rsidR="00CC54D5" w:rsidRDefault="00CC54D5">
      <w:pPr>
        <w:rPr>
          <w:rFonts w:ascii="Times New Roman" w:hAnsi="Times New Roman" w:cs="Times New Roman"/>
          <w:sz w:val="24"/>
          <w:szCs w:val="24"/>
        </w:rPr>
      </w:pPr>
    </w:p>
    <w:p w:rsidR="00CC54D5" w:rsidRDefault="00CC54D5">
      <w:pPr>
        <w:rPr>
          <w:rFonts w:ascii="Times New Roman" w:hAnsi="Times New Roman" w:cs="Times New Roman"/>
          <w:sz w:val="24"/>
          <w:szCs w:val="24"/>
        </w:rPr>
      </w:pPr>
    </w:p>
    <w:p w:rsidR="00CC54D5" w:rsidRDefault="00CC54D5">
      <w:pPr>
        <w:rPr>
          <w:rFonts w:ascii="Times New Roman" w:hAnsi="Times New Roman" w:cs="Times New Roman"/>
          <w:sz w:val="24"/>
          <w:szCs w:val="24"/>
        </w:rPr>
      </w:pPr>
    </w:p>
    <w:p w:rsidR="00CC54D5" w:rsidRDefault="00CC54D5">
      <w:pPr>
        <w:rPr>
          <w:rFonts w:ascii="Times New Roman" w:hAnsi="Times New Roman" w:cs="Times New Roman"/>
          <w:sz w:val="24"/>
          <w:szCs w:val="24"/>
        </w:rPr>
      </w:pPr>
    </w:p>
    <w:p w:rsidR="00CC54D5" w:rsidRDefault="00CC54D5">
      <w:pPr>
        <w:rPr>
          <w:rFonts w:ascii="Times New Roman" w:hAnsi="Times New Roman" w:cs="Times New Roman"/>
          <w:sz w:val="24"/>
          <w:szCs w:val="24"/>
        </w:rPr>
      </w:pPr>
      <w:r>
        <w:rPr>
          <w:rFonts w:ascii="Times New Roman" w:hAnsi="Times New Roman" w:cs="Times New Roman"/>
          <w:sz w:val="24"/>
          <w:szCs w:val="24"/>
        </w:rPr>
        <w:t>References;</w:t>
      </w:r>
    </w:p>
    <w:p w:rsidR="00EB6F76" w:rsidRPr="005728F3" w:rsidRDefault="00D46696" w:rsidP="00D46696">
      <w:pPr>
        <w:pStyle w:val="ListParagraph"/>
        <w:numPr>
          <w:ilvl w:val="0"/>
          <w:numId w:val="1"/>
        </w:numPr>
        <w:rPr>
          <w:rFonts w:ascii="Times New Roman" w:hAnsi="Times New Roman" w:cs="Times New Roman"/>
          <w:sz w:val="24"/>
          <w:szCs w:val="24"/>
        </w:rPr>
      </w:pPr>
      <w:proofErr w:type="spellStart"/>
      <w:r w:rsidRPr="005728F3">
        <w:rPr>
          <w:rFonts w:ascii="Times New Roman" w:eastAsia="Times New Roman" w:hAnsi="Times New Roman" w:cs="Times New Roman"/>
          <w:sz w:val="24"/>
          <w:szCs w:val="24"/>
          <w:lang w:eastAsia="en-IE"/>
        </w:rPr>
        <w:t>Kocjan</w:t>
      </w:r>
      <w:proofErr w:type="spellEnd"/>
      <w:r w:rsidRPr="005728F3">
        <w:rPr>
          <w:rFonts w:ascii="Times New Roman" w:eastAsia="Times New Roman" w:hAnsi="Times New Roman" w:cs="Times New Roman"/>
          <w:sz w:val="24"/>
          <w:szCs w:val="24"/>
          <w:lang w:eastAsia="en-IE"/>
        </w:rPr>
        <w:t xml:space="preserve"> G. Diagnostic </w:t>
      </w:r>
      <w:proofErr w:type="spellStart"/>
      <w:r w:rsidRPr="005728F3">
        <w:rPr>
          <w:rFonts w:ascii="Times New Roman" w:eastAsia="Times New Roman" w:hAnsi="Times New Roman" w:cs="Times New Roman"/>
          <w:sz w:val="24"/>
          <w:szCs w:val="24"/>
          <w:lang w:eastAsia="en-IE"/>
        </w:rPr>
        <w:t>dilemas</w:t>
      </w:r>
      <w:proofErr w:type="spellEnd"/>
      <w:r w:rsidRPr="005728F3">
        <w:rPr>
          <w:rFonts w:ascii="Times New Roman" w:eastAsia="Times New Roman" w:hAnsi="Times New Roman" w:cs="Times New Roman"/>
          <w:sz w:val="24"/>
          <w:szCs w:val="24"/>
          <w:lang w:eastAsia="en-IE"/>
        </w:rPr>
        <w:t xml:space="preserve"> in FNAC cytology: small round cell tumors. In: Schroder G, editor. Fine needle aspiration cytology diagnostic principles and dilemmas. Berlin: Springer-</w:t>
      </w:r>
      <w:proofErr w:type="spellStart"/>
      <w:r w:rsidRPr="005728F3">
        <w:rPr>
          <w:rFonts w:ascii="Times New Roman" w:eastAsia="Times New Roman" w:hAnsi="Times New Roman" w:cs="Times New Roman"/>
          <w:sz w:val="24"/>
          <w:szCs w:val="24"/>
          <w:lang w:eastAsia="en-IE"/>
        </w:rPr>
        <w:t>Verlag</w:t>
      </w:r>
      <w:proofErr w:type="spellEnd"/>
      <w:r w:rsidRPr="005728F3">
        <w:rPr>
          <w:rFonts w:ascii="Times New Roman" w:eastAsia="Times New Roman" w:hAnsi="Times New Roman" w:cs="Times New Roman"/>
          <w:sz w:val="24"/>
          <w:szCs w:val="24"/>
          <w:lang w:eastAsia="en-IE"/>
        </w:rPr>
        <w:t>; 2006. p. 133-4.</w:t>
      </w:r>
    </w:p>
    <w:p w:rsidR="00D46696" w:rsidRPr="005728F3" w:rsidRDefault="00D46696" w:rsidP="00D46696">
      <w:pPr>
        <w:pStyle w:val="ListParagraph"/>
        <w:numPr>
          <w:ilvl w:val="0"/>
          <w:numId w:val="1"/>
        </w:numPr>
        <w:rPr>
          <w:rFonts w:ascii="Times New Roman" w:hAnsi="Times New Roman" w:cs="Times New Roman"/>
          <w:sz w:val="24"/>
          <w:szCs w:val="24"/>
        </w:rPr>
      </w:pPr>
      <w:r w:rsidRPr="005728F3">
        <w:rPr>
          <w:rFonts w:ascii="Times New Roman" w:hAnsi="Times New Roman" w:cs="Times New Roman"/>
          <w:sz w:val="24"/>
          <w:szCs w:val="24"/>
        </w:rPr>
        <w:t xml:space="preserve">Gregorio A, </w:t>
      </w:r>
      <w:proofErr w:type="spellStart"/>
      <w:r w:rsidRPr="005728F3">
        <w:rPr>
          <w:rFonts w:ascii="Times New Roman" w:hAnsi="Times New Roman" w:cs="Times New Roman"/>
          <w:sz w:val="24"/>
          <w:szCs w:val="24"/>
        </w:rPr>
        <w:t>Corrias</w:t>
      </w:r>
      <w:proofErr w:type="spellEnd"/>
      <w:r w:rsidRPr="005728F3">
        <w:rPr>
          <w:rFonts w:ascii="Times New Roman" w:hAnsi="Times New Roman" w:cs="Times New Roman"/>
          <w:sz w:val="24"/>
          <w:szCs w:val="24"/>
        </w:rPr>
        <w:t xml:space="preserve"> MV, </w:t>
      </w:r>
      <w:proofErr w:type="spellStart"/>
      <w:r w:rsidRPr="005728F3">
        <w:rPr>
          <w:rFonts w:ascii="Times New Roman" w:hAnsi="Times New Roman" w:cs="Times New Roman"/>
          <w:sz w:val="24"/>
          <w:szCs w:val="24"/>
        </w:rPr>
        <w:t>Castriconi</w:t>
      </w:r>
      <w:proofErr w:type="spellEnd"/>
      <w:r w:rsidRPr="005728F3">
        <w:rPr>
          <w:rFonts w:ascii="Times New Roman" w:hAnsi="Times New Roman" w:cs="Times New Roman"/>
          <w:sz w:val="24"/>
          <w:szCs w:val="24"/>
        </w:rPr>
        <w:t xml:space="preserve"> R, et al. (July 2008). "Small round blue cell </w:t>
      </w:r>
      <w:proofErr w:type="spellStart"/>
      <w:r w:rsidR="00A52430">
        <w:rPr>
          <w:rFonts w:ascii="Times New Roman" w:hAnsi="Times New Roman" w:cs="Times New Roman"/>
          <w:sz w:val="24"/>
          <w:szCs w:val="24"/>
        </w:rPr>
        <w:t>tumor</w:t>
      </w:r>
      <w:r w:rsidRPr="005728F3">
        <w:rPr>
          <w:rFonts w:ascii="Times New Roman" w:hAnsi="Times New Roman" w:cs="Times New Roman"/>
          <w:sz w:val="24"/>
          <w:szCs w:val="24"/>
        </w:rPr>
        <w:t>s</w:t>
      </w:r>
      <w:proofErr w:type="spellEnd"/>
      <w:r w:rsidRPr="005728F3">
        <w:rPr>
          <w:rFonts w:ascii="Times New Roman" w:hAnsi="Times New Roman" w:cs="Times New Roman"/>
          <w:sz w:val="24"/>
          <w:szCs w:val="24"/>
        </w:rPr>
        <w:t>: diagnostic and prognostic usefulness of the expression of B7-H3 surface molecule". Histopathology. 53 (1): 73–80. doi:10.1111/j.1365-2559.2008.03070.x</w:t>
      </w:r>
    </w:p>
    <w:p w:rsidR="00D46696" w:rsidRPr="005728F3" w:rsidRDefault="00D46696" w:rsidP="00D46696">
      <w:pPr>
        <w:pStyle w:val="ListParagraph"/>
        <w:numPr>
          <w:ilvl w:val="0"/>
          <w:numId w:val="1"/>
        </w:numPr>
        <w:rPr>
          <w:rFonts w:ascii="Times New Roman" w:hAnsi="Times New Roman" w:cs="Times New Roman"/>
          <w:sz w:val="24"/>
          <w:szCs w:val="24"/>
        </w:rPr>
      </w:pPr>
      <w:r w:rsidRPr="005728F3">
        <w:rPr>
          <w:rFonts w:ascii="Times New Roman" w:hAnsi="Times New Roman" w:cs="Times New Roman"/>
          <w:sz w:val="24"/>
          <w:szCs w:val="24"/>
        </w:rPr>
        <w:t xml:space="preserve">Sharma S, Kamala R, Nair D, et al. Round Cell Tumors: Classification and Immunohistochemistry. Indian J Med </w:t>
      </w:r>
      <w:proofErr w:type="spellStart"/>
      <w:r w:rsidRPr="005728F3">
        <w:rPr>
          <w:rFonts w:ascii="Times New Roman" w:hAnsi="Times New Roman" w:cs="Times New Roman"/>
          <w:sz w:val="24"/>
          <w:szCs w:val="24"/>
        </w:rPr>
        <w:t>Paediatr</w:t>
      </w:r>
      <w:proofErr w:type="spellEnd"/>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Oncol</w:t>
      </w:r>
      <w:proofErr w:type="spellEnd"/>
      <w:r w:rsidRPr="005728F3">
        <w:rPr>
          <w:rFonts w:ascii="Times New Roman" w:hAnsi="Times New Roman" w:cs="Times New Roman"/>
          <w:sz w:val="24"/>
          <w:szCs w:val="24"/>
        </w:rPr>
        <w:t>. 2017</w:t>
      </w:r>
      <w:proofErr w:type="gramStart"/>
      <w:r w:rsidRPr="005728F3">
        <w:rPr>
          <w:rFonts w:ascii="Times New Roman" w:hAnsi="Times New Roman" w:cs="Times New Roman"/>
          <w:sz w:val="24"/>
          <w:szCs w:val="24"/>
        </w:rPr>
        <w:t>;38</w:t>
      </w:r>
      <w:proofErr w:type="gramEnd"/>
      <w:r w:rsidRPr="005728F3">
        <w:rPr>
          <w:rFonts w:ascii="Times New Roman" w:hAnsi="Times New Roman" w:cs="Times New Roman"/>
          <w:sz w:val="24"/>
          <w:szCs w:val="24"/>
        </w:rPr>
        <w:t>(3):349–353. doi:10.4103/ijmpo.ijmpo_84_16.</w:t>
      </w:r>
    </w:p>
    <w:p w:rsidR="00D46696" w:rsidRPr="005728F3" w:rsidRDefault="00D46696" w:rsidP="00D46696">
      <w:pPr>
        <w:pStyle w:val="ListParagraph"/>
        <w:numPr>
          <w:ilvl w:val="0"/>
          <w:numId w:val="1"/>
        </w:numPr>
        <w:rPr>
          <w:rFonts w:ascii="Times New Roman" w:hAnsi="Times New Roman" w:cs="Times New Roman"/>
          <w:sz w:val="24"/>
          <w:szCs w:val="24"/>
        </w:rPr>
      </w:pPr>
      <w:proofErr w:type="spellStart"/>
      <w:r w:rsidRPr="005728F3">
        <w:rPr>
          <w:rFonts w:ascii="Times New Roman" w:hAnsi="Times New Roman" w:cs="Times New Roman"/>
          <w:sz w:val="24"/>
          <w:szCs w:val="24"/>
        </w:rPr>
        <w:t>McGahey</w:t>
      </w:r>
      <w:proofErr w:type="spellEnd"/>
      <w:r w:rsidRPr="005728F3">
        <w:rPr>
          <w:rFonts w:ascii="Times New Roman" w:hAnsi="Times New Roman" w:cs="Times New Roman"/>
          <w:sz w:val="24"/>
          <w:szCs w:val="24"/>
        </w:rPr>
        <w:t xml:space="preserve"> BE, Moriarty AT, Nelson WA, </w:t>
      </w:r>
      <w:proofErr w:type="gramStart"/>
      <w:r w:rsidRPr="005728F3">
        <w:rPr>
          <w:rFonts w:ascii="Times New Roman" w:hAnsi="Times New Roman" w:cs="Times New Roman"/>
          <w:sz w:val="24"/>
          <w:szCs w:val="24"/>
        </w:rPr>
        <w:t>Hull</w:t>
      </w:r>
      <w:proofErr w:type="gramEnd"/>
      <w:r w:rsidRPr="005728F3">
        <w:rPr>
          <w:rFonts w:ascii="Times New Roman" w:hAnsi="Times New Roman" w:cs="Times New Roman"/>
          <w:sz w:val="24"/>
          <w:szCs w:val="24"/>
        </w:rPr>
        <w:t xml:space="preserve"> MT. Fine-needle aspiration biopsy of small round blue cell tumors of childhood. Cancer. 1992</w:t>
      </w:r>
      <w:proofErr w:type="gramStart"/>
      <w:r w:rsidRPr="005728F3">
        <w:rPr>
          <w:rFonts w:ascii="Times New Roman" w:hAnsi="Times New Roman" w:cs="Times New Roman"/>
          <w:sz w:val="24"/>
          <w:szCs w:val="24"/>
        </w:rPr>
        <w:t>;69:1067</w:t>
      </w:r>
      <w:proofErr w:type="gramEnd"/>
      <w:r w:rsidRPr="005728F3">
        <w:rPr>
          <w:rFonts w:ascii="Times New Roman" w:hAnsi="Times New Roman" w:cs="Times New Roman"/>
          <w:sz w:val="24"/>
          <w:szCs w:val="24"/>
        </w:rPr>
        <w:t>–73.</w:t>
      </w:r>
    </w:p>
    <w:p w:rsidR="005D46F1" w:rsidRPr="005728F3" w:rsidRDefault="005D46F1" w:rsidP="005D46F1">
      <w:pPr>
        <w:pStyle w:val="ListParagraph"/>
        <w:numPr>
          <w:ilvl w:val="0"/>
          <w:numId w:val="1"/>
        </w:numPr>
        <w:rPr>
          <w:rFonts w:ascii="Times New Roman" w:hAnsi="Times New Roman" w:cs="Times New Roman"/>
          <w:sz w:val="24"/>
          <w:szCs w:val="24"/>
        </w:rPr>
      </w:pPr>
      <w:r w:rsidRPr="005728F3">
        <w:rPr>
          <w:rFonts w:ascii="Times New Roman" w:hAnsi="Times New Roman" w:cs="Times New Roman"/>
          <w:sz w:val="24"/>
          <w:szCs w:val="24"/>
        </w:rPr>
        <w:t xml:space="preserve">Brahmi U, </w:t>
      </w:r>
      <w:proofErr w:type="spellStart"/>
      <w:r w:rsidRPr="005728F3">
        <w:rPr>
          <w:rFonts w:ascii="Times New Roman" w:hAnsi="Times New Roman" w:cs="Times New Roman"/>
          <w:sz w:val="24"/>
          <w:szCs w:val="24"/>
        </w:rPr>
        <w:t>Rajwanshi</w:t>
      </w:r>
      <w:proofErr w:type="spellEnd"/>
      <w:r w:rsidRPr="005728F3">
        <w:rPr>
          <w:rFonts w:ascii="Times New Roman" w:hAnsi="Times New Roman" w:cs="Times New Roman"/>
          <w:sz w:val="24"/>
          <w:szCs w:val="24"/>
        </w:rPr>
        <w:t xml:space="preserve"> A, Joshi K, </w:t>
      </w:r>
      <w:proofErr w:type="spellStart"/>
      <w:r w:rsidRPr="005728F3">
        <w:rPr>
          <w:rFonts w:ascii="Times New Roman" w:hAnsi="Times New Roman" w:cs="Times New Roman"/>
          <w:sz w:val="24"/>
          <w:szCs w:val="24"/>
        </w:rPr>
        <w:t>Ganguly</w:t>
      </w:r>
      <w:proofErr w:type="spellEnd"/>
      <w:r w:rsidRPr="005728F3">
        <w:rPr>
          <w:rFonts w:ascii="Times New Roman" w:hAnsi="Times New Roman" w:cs="Times New Roman"/>
          <w:sz w:val="24"/>
          <w:szCs w:val="24"/>
        </w:rPr>
        <w:t xml:space="preserve"> NK, Vohra H, Gupta SK, et al . Role of immunocytochemistry and DNA </w:t>
      </w:r>
      <w:proofErr w:type="spellStart"/>
      <w:r w:rsidRPr="005728F3">
        <w:rPr>
          <w:rFonts w:ascii="Times New Roman" w:hAnsi="Times New Roman" w:cs="Times New Roman"/>
          <w:sz w:val="24"/>
          <w:szCs w:val="24"/>
        </w:rPr>
        <w:t>flowcytometry</w:t>
      </w:r>
      <w:proofErr w:type="spellEnd"/>
      <w:r w:rsidRPr="005728F3">
        <w:rPr>
          <w:rFonts w:ascii="Times New Roman" w:hAnsi="Times New Roman" w:cs="Times New Roman"/>
          <w:sz w:val="24"/>
          <w:szCs w:val="24"/>
        </w:rPr>
        <w:t xml:space="preserve"> in the fine-needle aspiration diagnosis of malignant small round-cell tumors. </w:t>
      </w:r>
      <w:proofErr w:type="spellStart"/>
      <w:r w:rsidRPr="005728F3">
        <w:rPr>
          <w:rFonts w:ascii="Times New Roman" w:hAnsi="Times New Roman" w:cs="Times New Roman"/>
          <w:sz w:val="24"/>
          <w:szCs w:val="24"/>
        </w:rPr>
        <w:t>Diagn</w:t>
      </w:r>
      <w:proofErr w:type="spellEnd"/>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Cytopathol</w:t>
      </w:r>
      <w:proofErr w:type="spellEnd"/>
      <w:r w:rsidRPr="005728F3">
        <w:rPr>
          <w:rFonts w:ascii="Times New Roman" w:hAnsi="Times New Roman" w:cs="Times New Roman"/>
          <w:sz w:val="24"/>
          <w:szCs w:val="24"/>
        </w:rPr>
        <w:t xml:space="preserve"> 2001</w:t>
      </w:r>
      <w:proofErr w:type="gramStart"/>
      <w:r w:rsidRPr="005728F3">
        <w:rPr>
          <w:rFonts w:ascii="Times New Roman" w:hAnsi="Times New Roman" w:cs="Times New Roman"/>
          <w:sz w:val="24"/>
          <w:szCs w:val="24"/>
        </w:rPr>
        <w:t>;24:233</w:t>
      </w:r>
      <w:proofErr w:type="gramEnd"/>
      <w:r w:rsidRPr="005728F3">
        <w:rPr>
          <w:rFonts w:ascii="Times New Roman" w:hAnsi="Times New Roman" w:cs="Times New Roman"/>
          <w:sz w:val="24"/>
          <w:szCs w:val="24"/>
        </w:rPr>
        <w:t>-9.</w:t>
      </w:r>
    </w:p>
    <w:p w:rsidR="005D46F1" w:rsidRPr="005728F3" w:rsidRDefault="005D46F1" w:rsidP="008A05D3">
      <w:pPr>
        <w:pStyle w:val="ListParagraph"/>
        <w:numPr>
          <w:ilvl w:val="0"/>
          <w:numId w:val="1"/>
        </w:numPr>
        <w:rPr>
          <w:rFonts w:ascii="Times New Roman" w:hAnsi="Times New Roman" w:cs="Times New Roman"/>
          <w:sz w:val="24"/>
          <w:szCs w:val="24"/>
        </w:rPr>
      </w:pPr>
      <w:r w:rsidRPr="005728F3">
        <w:rPr>
          <w:rFonts w:ascii="Times New Roman" w:hAnsi="Times New Roman" w:cs="Times New Roman"/>
          <w:sz w:val="24"/>
          <w:szCs w:val="24"/>
        </w:rPr>
        <w:t xml:space="preserve">Arndt, C. A.; </w:t>
      </w:r>
      <w:proofErr w:type="spellStart"/>
      <w:r w:rsidRPr="005728F3">
        <w:rPr>
          <w:rFonts w:ascii="Times New Roman" w:hAnsi="Times New Roman" w:cs="Times New Roman"/>
          <w:sz w:val="24"/>
          <w:szCs w:val="24"/>
        </w:rPr>
        <w:t>Crist</w:t>
      </w:r>
      <w:proofErr w:type="spellEnd"/>
      <w:r w:rsidRPr="005728F3">
        <w:rPr>
          <w:rFonts w:ascii="Times New Roman" w:hAnsi="Times New Roman" w:cs="Times New Roman"/>
          <w:sz w:val="24"/>
          <w:szCs w:val="24"/>
        </w:rPr>
        <w:t xml:space="preserve">, W. M. (1999-07-29). "Common musculoskeletal tumors of childhood and adolescence". The New England Journal of Medicine. 341 (5): 342–352. </w:t>
      </w:r>
      <w:proofErr w:type="gramStart"/>
      <w:r w:rsidRPr="005728F3">
        <w:rPr>
          <w:rFonts w:ascii="Times New Roman" w:hAnsi="Times New Roman" w:cs="Times New Roman"/>
          <w:sz w:val="24"/>
          <w:szCs w:val="24"/>
        </w:rPr>
        <w:t>doi:</w:t>
      </w:r>
      <w:proofErr w:type="gramEnd"/>
      <w:r w:rsidRPr="005728F3">
        <w:rPr>
          <w:rFonts w:ascii="Times New Roman" w:hAnsi="Times New Roman" w:cs="Times New Roman"/>
          <w:sz w:val="24"/>
          <w:szCs w:val="24"/>
        </w:rPr>
        <w:t>10.1056/NEJM199907293410507. ISSN 0028-4793. PMC 3538469. PMID 10423470</w:t>
      </w:r>
    </w:p>
    <w:p w:rsidR="008A05D3" w:rsidRPr="005728F3" w:rsidRDefault="008A05D3" w:rsidP="008A05D3">
      <w:pPr>
        <w:pStyle w:val="ListParagraph"/>
        <w:numPr>
          <w:ilvl w:val="0"/>
          <w:numId w:val="1"/>
        </w:numPr>
        <w:rPr>
          <w:rFonts w:ascii="Times New Roman" w:hAnsi="Times New Roman" w:cs="Times New Roman"/>
          <w:sz w:val="24"/>
          <w:szCs w:val="24"/>
        </w:rPr>
      </w:pPr>
      <w:proofErr w:type="spellStart"/>
      <w:r w:rsidRPr="005728F3">
        <w:rPr>
          <w:rFonts w:ascii="Times New Roman" w:hAnsi="Times New Roman" w:cs="Times New Roman"/>
          <w:sz w:val="24"/>
          <w:szCs w:val="24"/>
        </w:rPr>
        <w:t>Amer</w:t>
      </w:r>
      <w:proofErr w:type="spellEnd"/>
      <w:r w:rsidRPr="005728F3">
        <w:rPr>
          <w:rFonts w:ascii="Times New Roman" w:hAnsi="Times New Roman" w:cs="Times New Roman"/>
          <w:sz w:val="24"/>
          <w:szCs w:val="24"/>
        </w:rPr>
        <w:t xml:space="preserve"> KM, Thomson JE, </w:t>
      </w:r>
      <w:proofErr w:type="spellStart"/>
      <w:r w:rsidRPr="005728F3">
        <w:rPr>
          <w:rFonts w:ascii="Times New Roman" w:hAnsi="Times New Roman" w:cs="Times New Roman"/>
          <w:sz w:val="24"/>
          <w:szCs w:val="24"/>
        </w:rPr>
        <w:t>Congiusta</w:t>
      </w:r>
      <w:proofErr w:type="spellEnd"/>
      <w:r w:rsidRPr="005728F3">
        <w:rPr>
          <w:rFonts w:ascii="Times New Roman" w:hAnsi="Times New Roman" w:cs="Times New Roman"/>
          <w:sz w:val="24"/>
          <w:szCs w:val="24"/>
        </w:rPr>
        <w:t xml:space="preserve"> D, et al. Epidemiology, Incidence, and Survival of Rhabdomyosarcoma Subtypes: SEER and ICES Database Analysis. J </w:t>
      </w:r>
      <w:proofErr w:type="spellStart"/>
      <w:r w:rsidRPr="005728F3">
        <w:rPr>
          <w:rFonts w:ascii="Times New Roman" w:hAnsi="Times New Roman" w:cs="Times New Roman"/>
          <w:sz w:val="24"/>
          <w:szCs w:val="24"/>
        </w:rPr>
        <w:t>Orthop</w:t>
      </w:r>
      <w:proofErr w:type="spellEnd"/>
      <w:r w:rsidRPr="005728F3">
        <w:rPr>
          <w:rFonts w:ascii="Times New Roman" w:hAnsi="Times New Roman" w:cs="Times New Roman"/>
          <w:sz w:val="24"/>
          <w:szCs w:val="24"/>
        </w:rPr>
        <w:t xml:space="preserve"> Res 2019.</w:t>
      </w:r>
    </w:p>
    <w:p w:rsidR="009F28ED" w:rsidRPr="005728F3" w:rsidRDefault="009F28ED" w:rsidP="009F28ED">
      <w:pPr>
        <w:pStyle w:val="ListParagraph"/>
        <w:numPr>
          <w:ilvl w:val="0"/>
          <w:numId w:val="1"/>
        </w:numPr>
        <w:rPr>
          <w:rFonts w:ascii="Times New Roman" w:hAnsi="Times New Roman" w:cs="Times New Roman"/>
          <w:sz w:val="24"/>
          <w:szCs w:val="24"/>
        </w:rPr>
      </w:pPr>
      <w:r w:rsidRPr="005728F3">
        <w:rPr>
          <w:rFonts w:ascii="Times New Roman" w:hAnsi="Times New Roman" w:cs="Times New Roman"/>
          <w:sz w:val="24"/>
          <w:szCs w:val="24"/>
        </w:rPr>
        <w:t xml:space="preserve">Newton, W. A.; </w:t>
      </w:r>
      <w:proofErr w:type="spellStart"/>
      <w:r w:rsidRPr="005728F3">
        <w:rPr>
          <w:rFonts w:ascii="Times New Roman" w:hAnsi="Times New Roman" w:cs="Times New Roman"/>
          <w:sz w:val="24"/>
          <w:szCs w:val="24"/>
        </w:rPr>
        <w:t>Gehan</w:t>
      </w:r>
      <w:proofErr w:type="spellEnd"/>
      <w:r w:rsidRPr="005728F3">
        <w:rPr>
          <w:rFonts w:ascii="Times New Roman" w:hAnsi="Times New Roman" w:cs="Times New Roman"/>
          <w:sz w:val="24"/>
          <w:szCs w:val="24"/>
        </w:rPr>
        <w:t xml:space="preserve">, E. A.; Webber, B. L.; Marsden, H. B.; van </w:t>
      </w:r>
      <w:proofErr w:type="spellStart"/>
      <w:r w:rsidRPr="005728F3">
        <w:rPr>
          <w:rFonts w:ascii="Times New Roman" w:hAnsi="Times New Roman" w:cs="Times New Roman"/>
          <w:sz w:val="24"/>
          <w:szCs w:val="24"/>
        </w:rPr>
        <w:t>Unnik</w:t>
      </w:r>
      <w:proofErr w:type="spellEnd"/>
      <w:r w:rsidRPr="005728F3">
        <w:rPr>
          <w:rFonts w:ascii="Times New Roman" w:hAnsi="Times New Roman" w:cs="Times New Roman"/>
          <w:sz w:val="24"/>
          <w:szCs w:val="24"/>
        </w:rPr>
        <w:t xml:space="preserve">, A. J.; </w:t>
      </w:r>
      <w:proofErr w:type="spellStart"/>
      <w:r w:rsidRPr="005728F3">
        <w:rPr>
          <w:rFonts w:ascii="Times New Roman" w:hAnsi="Times New Roman" w:cs="Times New Roman"/>
          <w:sz w:val="24"/>
          <w:szCs w:val="24"/>
        </w:rPr>
        <w:t>Hamoudi</w:t>
      </w:r>
      <w:proofErr w:type="spellEnd"/>
      <w:r w:rsidRPr="005728F3">
        <w:rPr>
          <w:rFonts w:ascii="Times New Roman" w:hAnsi="Times New Roman" w:cs="Times New Roman"/>
          <w:sz w:val="24"/>
          <w:szCs w:val="24"/>
        </w:rPr>
        <w:t xml:space="preserve">, A. B.; </w:t>
      </w:r>
      <w:proofErr w:type="spellStart"/>
      <w:r w:rsidRPr="005728F3">
        <w:rPr>
          <w:rFonts w:ascii="Times New Roman" w:hAnsi="Times New Roman" w:cs="Times New Roman"/>
          <w:sz w:val="24"/>
          <w:szCs w:val="24"/>
        </w:rPr>
        <w:t>Tsokos</w:t>
      </w:r>
      <w:proofErr w:type="spellEnd"/>
      <w:r w:rsidRPr="005728F3">
        <w:rPr>
          <w:rFonts w:ascii="Times New Roman" w:hAnsi="Times New Roman" w:cs="Times New Roman"/>
          <w:sz w:val="24"/>
          <w:szCs w:val="24"/>
        </w:rPr>
        <w:t xml:space="preserve">, M. G.; Shimada, H.; Harms, D. (1995-09-15). "Classification of rhabdomyosarcomas and related sarcomas. Pathologic aspects and proposal for a new classification--an Intergroup Rhabdomyosarcoma Study". Cancer. 76 (6): 1073–1085. </w:t>
      </w:r>
      <w:proofErr w:type="gramStart"/>
      <w:r w:rsidRPr="005728F3">
        <w:rPr>
          <w:rFonts w:ascii="Times New Roman" w:hAnsi="Times New Roman" w:cs="Times New Roman"/>
          <w:sz w:val="24"/>
          <w:szCs w:val="24"/>
        </w:rPr>
        <w:t>doi:</w:t>
      </w:r>
      <w:proofErr w:type="gramEnd"/>
      <w:r w:rsidRPr="005728F3">
        <w:rPr>
          <w:rFonts w:ascii="Times New Roman" w:hAnsi="Times New Roman" w:cs="Times New Roman"/>
          <w:sz w:val="24"/>
          <w:szCs w:val="24"/>
        </w:rPr>
        <w:t>10.1002/1097-0142(19950915)76:6&lt;1073::aid-cncr2820760624&gt;3.0.co;2-l. ISSN 0008-543X. PMID 8625211</w:t>
      </w:r>
    </w:p>
    <w:p w:rsidR="005D46F1" w:rsidRPr="005728F3" w:rsidRDefault="005D46F1" w:rsidP="005D46F1">
      <w:pPr>
        <w:pStyle w:val="ListParagraph"/>
        <w:numPr>
          <w:ilvl w:val="0"/>
          <w:numId w:val="1"/>
        </w:numPr>
        <w:rPr>
          <w:rFonts w:ascii="Times New Roman" w:hAnsi="Times New Roman" w:cs="Times New Roman"/>
          <w:sz w:val="24"/>
          <w:szCs w:val="24"/>
        </w:rPr>
      </w:pPr>
      <w:r w:rsidRPr="005728F3">
        <w:rPr>
          <w:rFonts w:ascii="Times New Roman" w:hAnsi="Times New Roman" w:cs="Times New Roman"/>
          <w:sz w:val="24"/>
          <w:szCs w:val="24"/>
        </w:rPr>
        <w:t xml:space="preserve">Maurer, H. M.; </w:t>
      </w:r>
      <w:proofErr w:type="spellStart"/>
      <w:r w:rsidRPr="005728F3">
        <w:rPr>
          <w:rFonts w:ascii="Times New Roman" w:hAnsi="Times New Roman" w:cs="Times New Roman"/>
          <w:sz w:val="24"/>
          <w:szCs w:val="24"/>
        </w:rPr>
        <w:t>Beltangady</w:t>
      </w:r>
      <w:proofErr w:type="spellEnd"/>
      <w:r w:rsidRPr="005728F3">
        <w:rPr>
          <w:rFonts w:ascii="Times New Roman" w:hAnsi="Times New Roman" w:cs="Times New Roman"/>
          <w:sz w:val="24"/>
          <w:szCs w:val="24"/>
        </w:rPr>
        <w:t xml:space="preserve">, M.; </w:t>
      </w:r>
      <w:proofErr w:type="spellStart"/>
      <w:r w:rsidRPr="005728F3">
        <w:rPr>
          <w:rFonts w:ascii="Times New Roman" w:hAnsi="Times New Roman" w:cs="Times New Roman"/>
          <w:sz w:val="24"/>
          <w:szCs w:val="24"/>
        </w:rPr>
        <w:t>Gehan</w:t>
      </w:r>
      <w:proofErr w:type="spellEnd"/>
      <w:r w:rsidRPr="005728F3">
        <w:rPr>
          <w:rFonts w:ascii="Times New Roman" w:hAnsi="Times New Roman" w:cs="Times New Roman"/>
          <w:sz w:val="24"/>
          <w:szCs w:val="24"/>
        </w:rPr>
        <w:t xml:space="preserve">, E. A.; </w:t>
      </w:r>
      <w:proofErr w:type="spellStart"/>
      <w:r w:rsidRPr="005728F3">
        <w:rPr>
          <w:rFonts w:ascii="Times New Roman" w:hAnsi="Times New Roman" w:cs="Times New Roman"/>
          <w:sz w:val="24"/>
          <w:szCs w:val="24"/>
        </w:rPr>
        <w:t>Crist</w:t>
      </w:r>
      <w:proofErr w:type="spellEnd"/>
      <w:r w:rsidRPr="005728F3">
        <w:rPr>
          <w:rFonts w:ascii="Times New Roman" w:hAnsi="Times New Roman" w:cs="Times New Roman"/>
          <w:sz w:val="24"/>
          <w:szCs w:val="24"/>
        </w:rPr>
        <w:t xml:space="preserve">, W.; Hammond, D.; Hays, D. M.; </w:t>
      </w:r>
      <w:proofErr w:type="spellStart"/>
      <w:r w:rsidRPr="005728F3">
        <w:rPr>
          <w:rFonts w:ascii="Times New Roman" w:hAnsi="Times New Roman" w:cs="Times New Roman"/>
          <w:sz w:val="24"/>
          <w:szCs w:val="24"/>
        </w:rPr>
        <w:t>Heyn</w:t>
      </w:r>
      <w:proofErr w:type="spellEnd"/>
      <w:r w:rsidRPr="005728F3">
        <w:rPr>
          <w:rFonts w:ascii="Times New Roman" w:hAnsi="Times New Roman" w:cs="Times New Roman"/>
          <w:sz w:val="24"/>
          <w:szCs w:val="24"/>
        </w:rPr>
        <w:t xml:space="preserve">, R.; Lawrence, W.; Newton, W. (1988-01-15). "The Intergroup Rhabdomyosarcoma Study-I. A final report". Cancer. 61 (2): 209–220. </w:t>
      </w:r>
      <w:proofErr w:type="gramStart"/>
      <w:r w:rsidRPr="005728F3">
        <w:rPr>
          <w:rFonts w:ascii="Times New Roman" w:hAnsi="Times New Roman" w:cs="Times New Roman"/>
          <w:sz w:val="24"/>
          <w:szCs w:val="24"/>
        </w:rPr>
        <w:t>doi:</w:t>
      </w:r>
      <w:proofErr w:type="gramEnd"/>
      <w:r w:rsidRPr="005728F3">
        <w:rPr>
          <w:rFonts w:ascii="Times New Roman" w:hAnsi="Times New Roman" w:cs="Times New Roman"/>
          <w:sz w:val="24"/>
          <w:szCs w:val="24"/>
        </w:rPr>
        <w:t>10.1002/1097-0142(19880115)61:2&lt;209::aid-cncr2820610202&gt;3.0.co;2-l. ISSN 0008-543X. PMID 3275486.</w:t>
      </w:r>
    </w:p>
    <w:p w:rsidR="005D46F1" w:rsidRPr="005728F3" w:rsidRDefault="00530A39" w:rsidP="00530A39">
      <w:pPr>
        <w:pStyle w:val="ListParagraph"/>
        <w:numPr>
          <w:ilvl w:val="0"/>
          <w:numId w:val="1"/>
        </w:numPr>
        <w:rPr>
          <w:rFonts w:ascii="Times New Roman" w:hAnsi="Times New Roman" w:cs="Times New Roman"/>
          <w:sz w:val="24"/>
          <w:szCs w:val="24"/>
        </w:rPr>
      </w:pPr>
      <w:r w:rsidRPr="005728F3">
        <w:rPr>
          <w:rFonts w:ascii="Times New Roman" w:hAnsi="Times New Roman" w:cs="Times New Roman"/>
          <w:sz w:val="24"/>
          <w:szCs w:val="24"/>
        </w:rPr>
        <w:t xml:space="preserve">Maurer, H. M.; </w:t>
      </w:r>
      <w:proofErr w:type="spellStart"/>
      <w:r w:rsidRPr="005728F3">
        <w:rPr>
          <w:rFonts w:ascii="Times New Roman" w:hAnsi="Times New Roman" w:cs="Times New Roman"/>
          <w:sz w:val="24"/>
          <w:szCs w:val="24"/>
        </w:rPr>
        <w:t>Gehan</w:t>
      </w:r>
      <w:proofErr w:type="spellEnd"/>
      <w:r w:rsidRPr="005728F3">
        <w:rPr>
          <w:rFonts w:ascii="Times New Roman" w:hAnsi="Times New Roman" w:cs="Times New Roman"/>
          <w:sz w:val="24"/>
          <w:szCs w:val="24"/>
        </w:rPr>
        <w:t xml:space="preserve">, E. A.; </w:t>
      </w:r>
      <w:proofErr w:type="spellStart"/>
      <w:r w:rsidRPr="005728F3">
        <w:rPr>
          <w:rFonts w:ascii="Times New Roman" w:hAnsi="Times New Roman" w:cs="Times New Roman"/>
          <w:sz w:val="24"/>
          <w:szCs w:val="24"/>
        </w:rPr>
        <w:t>Beltangady</w:t>
      </w:r>
      <w:proofErr w:type="spellEnd"/>
      <w:r w:rsidRPr="005728F3">
        <w:rPr>
          <w:rFonts w:ascii="Times New Roman" w:hAnsi="Times New Roman" w:cs="Times New Roman"/>
          <w:sz w:val="24"/>
          <w:szCs w:val="24"/>
        </w:rPr>
        <w:t xml:space="preserve">, M.; </w:t>
      </w:r>
      <w:proofErr w:type="spellStart"/>
      <w:r w:rsidRPr="005728F3">
        <w:rPr>
          <w:rFonts w:ascii="Times New Roman" w:hAnsi="Times New Roman" w:cs="Times New Roman"/>
          <w:sz w:val="24"/>
          <w:szCs w:val="24"/>
        </w:rPr>
        <w:t>Crist</w:t>
      </w:r>
      <w:proofErr w:type="spellEnd"/>
      <w:r w:rsidRPr="005728F3">
        <w:rPr>
          <w:rFonts w:ascii="Times New Roman" w:hAnsi="Times New Roman" w:cs="Times New Roman"/>
          <w:sz w:val="24"/>
          <w:szCs w:val="24"/>
        </w:rPr>
        <w:t xml:space="preserve">, W.; </w:t>
      </w:r>
      <w:proofErr w:type="spellStart"/>
      <w:r w:rsidRPr="005728F3">
        <w:rPr>
          <w:rFonts w:ascii="Times New Roman" w:hAnsi="Times New Roman" w:cs="Times New Roman"/>
          <w:sz w:val="24"/>
          <w:szCs w:val="24"/>
        </w:rPr>
        <w:t>Dickman</w:t>
      </w:r>
      <w:proofErr w:type="spellEnd"/>
      <w:r w:rsidRPr="005728F3">
        <w:rPr>
          <w:rFonts w:ascii="Times New Roman" w:hAnsi="Times New Roman" w:cs="Times New Roman"/>
          <w:sz w:val="24"/>
          <w:szCs w:val="24"/>
        </w:rPr>
        <w:t xml:space="preserve">, P. S.; Donaldson, S. S.; Fryer, C.; Hammond, D.; Hays, D. M. (1993-03-01). "The Intergroup Rhabdomyosarcoma Study-II". Cancer. 71 (5): 1904–1922. </w:t>
      </w:r>
      <w:proofErr w:type="gramStart"/>
      <w:r w:rsidRPr="005728F3">
        <w:rPr>
          <w:rFonts w:ascii="Times New Roman" w:hAnsi="Times New Roman" w:cs="Times New Roman"/>
          <w:sz w:val="24"/>
          <w:szCs w:val="24"/>
        </w:rPr>
        <w:t>doi:</w:t>
      </w:r>
      <w:proofErr w:type="gramEnd"/>
      <w:r w:rsidRPr="005728F3">
        <w:rPr>
          <w:rFonts w:ascii="Times New Roman" w:hAnsi="Times New Roman" w:cs="Times New Roman"/>
          <w:sz w:val="24"/>
          <w:szCs w:val="24"/>
        </w:rPr>
        <w:t>10.1002/1097-0142(19930301)71:5&lt;1904::aid-cncr2820710530&gt;3.0.co;2-x. ISSN 0008-543X. PMID 8448756</w:t>
      </w:r>
    </w:p>
    <w:p w:rsidR="005D46F1" w:rsidRPr="005728F3" w:rsidRDefault="005D46F1" w:rsidP="005D46F1">
      <w:pPr>
        <w:pStyle w:val="ListParagraph"/>
        <w:numPr>
          <w:ilvl w:val="0"/>
          <w:numId w:val="1"/>
        </w:numPr>
        <w:rPr>
          <w:rFonts w:ascii="Times New Roman" w:hAnsi="Times New Roman" w:cs="Times New Roman"/>
          <w:sz w:val="24"/>
          <w:szCs w:val="24"/>
        </w:rPr>
      </w:pPr>
      <w:r w:rsidRPr="005728F3">
        <w:rPr>
          <w:rFonts w:ascii="Times New Roman" w:hAnsi="Times New Roman" w:cs="Times New Roman"/>
          <w:sz w:val="24"/>
          <w:szCs w:val="24"/>
        </w:rPr>
        <w:lastRenderedPageBreak/>
        <w:t xml:space="preserve">Akhtar M, Ali MA, </w:t>
      </w:r>
      <w:proofErr w:type="spellStart"/>
      <w:r w:rsidRPr="005728F3">
        <w:rPr>
          <w:rFonts w:ascii="Times New Roman" w:hAnsi="Times New Roman" w:cs="Times New Roman"/>
          <w:sz w:val="24"/>
          <w:szCs w:val="24"/>
        </w:rPr>
        <w:t>Bakry</w:t>
      </w:r>
      <w:proofErr w:type="spellEnd"/>
      <w:r w:rsidRPr="005728F3">
        <w:rPr>
          <w:rFonts w:ascii="Times New Roman" w:hAnsi="Times New Roman" w:cs="Times New Roman"/>
          <w:sz w:val="24"/>
          <w:szCs w:val="24"/>
        </w:rPr>
        <w:t xml:space="preserve"> M, Hug M, </w:t>
      </w:r>
      <w:proofErr w:type="spellStart"/>
      <w:r w:rsidRPr="005728F3">
        <w:rPr>
          <w:rFonts w:ascii="Times New Roman" w:hAnsi="Times New Roman" w:cs="Times New Roman"/>
          <w:sz w:val="24"/>
          <w:szCs w:val="24"/>
        </w:rPr>
        <w:t>Sackey</w:t>
      </w:r>
      <w:proofErr w:type="spellEnd"/>
      <w:r w:rsidRPr="005728F3">
        <w:rPr>
          <w:rFonts w:ascii="Times New Roman" w:hAnsi="Times New Roman" w:cs="Times New Roman"/>
          <w:sz w:val="24"/>
          <w:szCs w:val="24"/>
        </w:rPr>
        <w:t xml:space="preserve"> K. Fine-needle aspiration biopsy diagnosis of rhabdomyosarcoma: </w:t>
      </w:r>
      <w:proofErr w:type="spellStart"/>
      <w:r w:rsidRPr="005728F3">
        <w:rPr>
          <w:rFonts w:ascii="Times New Roman" w:hAnsi="Times New Roman" w:cs="Times New Roman"/>
          <w:sz w:val="24"/>
          <w:szCs w:val="24"/>
        </w:rPr>
        <w:t>Cytologic</w:t>
      </w:r>
      <w:proofErr w:type="spellEnd"/>
      <w:r w:rsidRPr="005728F3">
        <w:rPr>
          <w:rFonts w:ascii="Times New Roman" w:hAnsi="Times New Roman" w:cs="Times New Roman"/>
          <w:sz w:val="24"/>
          <w:szCs w:val="24"/>
        </w:rPr>
        <w:t xml:space="preserve">, histologic, and ultrastructural correlations. </w:t>
      </w:r>
      <w:proofErr w:type="spellStart"/>
      <w:r w:rsidR="00530A39" w:rsidRPr="005728F3">
        <w:rPr>
          <w:rFonts w:ascii="Times New Roman" w:hAnsi="Times New Roman" w:cs="Times New Roman"/>
          <w:sz w:val="24"/>
          <w:szCs w:val="24"/>
        </w:rPr>
        <w:t>Diagn</w:t>
      </w:r>
      <w:proofErr w:type="spellEnd"/>
      <w:r w:rsidR="00530A39" w:rsidRPr="005728F3">
        <w:rPr>
          <w:rFonts w:ascii="Times New Roman" w:hAnsi="Times New Roman" w:cs="Times New Roman"/>
          <w:sz w:val="24"/>
          <w:szCs w:val="24"/>
        </w:rPr>
        <w:t xml:space="preserve"> </w:t>
      </w:r>
      <w:proofErr w:type="spellStart"/>
      <w:r w:rsidR="00530A39" w:rsidRPr="005728F3">
        <w:rPr>
          <w:rFonts w:ascii="Times New Roman" w:hAnsi="Times New Roman" w:cs="Times New Roman"/>
          <w:sz w:val="24"/>
          <w:szCs w:val="24"/>
        </w:rPr>
        <w:t>Cytopathol</w:t>
      </w:r>
      <w:proofErr w:type="spellEnd"/>
      <w:r w:rsidR="00530A39" w:rsidRPr="005728F3">
        <w:rPr>
          <w:rFonts w:ascii="Times New Roman" w:hAnsi="Times New Roman" w:cs="Times New Roman"/>
          <w:sz w:val="24"/>
          <w:szCs w:val="24"/>
        </w:rPr>
        <w:t xml:space="preserve"> 1992</w:t>
      </w:r>
      <w:proofErr w:type="gramStart"/>
      <w:r w:rsidR="00530A39" w:rsidRPr="005728F3">
        <w:rPr>
          <w:rFonts w:ascii="Times New Roman" w:hAnsi="Times New Roman" w:cs="Times New Roman"/>
          <w:sz w:val="24"/>
          <w:szCs w:val="24"/>
        </w:rPr>
        <w:t>;8:465</w:t>
      </w:r>
      <w:proofErr w:type="gramEnd"/>
      <w:r w:rsidR="00530A39" w:rsidRPr="005728F3">
        <w:rPr>
          <w:rFonts w:ascii="Times New Roman" w:hAnsi="Times New Roman" w:cs="Times New Roman"/>
          <w:sz w:val="24"/>
          <w:szCs w:val="24"/>
        </w:rPr>
        <w:t>-74.</w:t>
      </w:r>
    </w:p>
    <w:p w:rsidR="00530A39" w:rsidRPr="005728F3" w:rsidRDefault="00530A39" w:rsidP="00530A39">
      <w:pPr>
        <w:pStyle w:val="ListParagraph"/>
        <w:numPr>
          <w:ilvl w:val="0"/>
          <w:numId w:val="1"/>
        </w:numPr>
        <w:rPr>
          <w:rFonts w:ascii="Times New Roman" w:hAnsi="Times New Roman" w:cs="Times New Roman"/>
          <w:sz w:val="24"/>
          <w:szCs w:val="24"/>
        </w:rPr>
      </w:pPr>
      <w:r w:rsidRPr="005728F3">
        <w:rPr>
          <w:rFonts w:ascii="Times New Roman" w:hAnsi="Times New Roman" w:cs="Times New Roman"/>
          <w:sz w:val="24"/>
          <w:szCs w:val="24"/>
        </w:rPr>
        <w:t>Weber, CO (1854). "</w:t>
      </w:r>
      <w:proofErr w:type="spellStart"/>
      <w:r w:rsidRPr="005728F3">
        <w:rPr>
          <w:rFonts w:ascii="Times New Roman" w:hAnsi="Times New Roman" w:cs="Times New Roman"/>
          <w:sz w:val="24"/>
          <w:szCs w:val="24"/>
        </w:rPr>
        <w:t>Anatomische</w:t>
      </w:r>
      <w:proofErr w:type="spellEnd"/>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Untersuchung</w:t>
      </w:r>
      <w:proofErr w:type="spellEnd"/>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einer</w:t>
      </w:r>
      <w:proofErr w:type="spellEnd"/>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hypertrophische</w:t>
      </w:r>
      <w:proofErr w:type="spellEnd"/>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Zunge</w:t>
      </w:r>
      <w:proofErr w:type="spellEnd"/>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nebst</w:t>
      </w:r>
      <w:proofErr w:type="spellEnd"/>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Bemerkungen</w:t>
      </w:r>
      <w:proofErr w:type="spellEnd"/>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uber</w:t>
      </w:r>
      <w:proofErr w:type="spellEnd"/>
      <w:r w:rsidRPr="005728F3">
        <w:rPr>
          <w:rFonts w:ascii="Times New Roman" w:hAnsi="Times New Roman" w:cs="Times New Roman"/>
          <w:sz w:val="24"/>
          <w:szCs w:val="24"/>
        </w:rPr>
        <w:t xml:space="preserve"> die </w:t>
      </w:r>
      <w:proofErr w:type="spellStart"/>
      <w:r w:rsidRPr="005728F3">
        <w:rPr>
          <w:rFonts w:ascii="Times New Roman" w:hAnsi="Times New Roman" w:cs="Times New Roman"/>
          <w:sz w:val="24"/>
          <w:szCs w:val="24"/>
        </w:rPr>
        <w:t>Neubildung</w:t>
      </w:r>
      <w:proofErr w:type="spellEnd"/>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quergestreifter</w:t>
      </w:r>
      <w:proofErr w:type="spellEnd"/>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Muskelfasern</w:t>
      </w:r>
      <w:proofErr w:type="spellEnd"/>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Virchows</w:t>
      </w:r>
      <w:proofErr w:type="spellEnd"/>
      <w:r w:rsidRPr="005728F3">
        <w:rPr>
          <w:rFonts w:ascii="Times New Roman" w:hAnsi="Times New Roman" w:cs="Times New Roman"/>
          <w:sz w:val="24"/>
          <w:szCs w:val="24"/>
        </w:rPr>
        <w:t xml:space="preserve"> Arch Path Anat.</w:t>
      </w:r>
    </w:p>
    <w:p w:rsidR="00530A39" w:rsidRPr="005728F3" w:rsidRDefault="00530A39" w:rsidP="00530A39">
      <w:pPr>
        <w:pStyle w:val="ListParagraph"/>
        <w:numPr>
          <w:ilvl w:val="0"/>
          <w:numId w:val="1"/>
        </w:numPr>
        <w:rPr>
          <w:rFonts w:ascii="Times New Roman" w:hAnsi="Times New Roman" w:cs="Times New Roman"/>
          <w:sz w:val="24"/>
          <w:szCs w:val="24"/>
        </w:rPr>
      </w:pPr>
      <w:r w:rsidRPr="005728F3">
        <w:rPr>
          <w:rFonts w:ascii="Times New Roman" w:hAnsi="Times New Roman" w:cs="Times New Roman"/>
          <w:sz w:val="24"/>
          <w:szCs w:val="24"/>
        </w:rPr>
        <w:t xml:space="preserve">Stout, Arthur Purdy (1946-03-01). "Rhabdomyosarcoma of the Skeletal Muscles". Annals of Surgery. 123 (3): 447–472. </w:t>
      </w:r>
      <w:proofErr w:type="gramStart"/>
      <w:r w:rsidRPr="005728F3">
        <w:rPr>
          <w:rFonts w:ascii="Times New Roman" w:hAnsi="Times New Roman" w:cs="Times New Roman"/>
          <w:sz w:val="24"/>
          <w:szCs w:val="24"/>
        </w:rPr>
        <w:t>doi:</w:t>
      </w:r>
      <w:proofErr w:type="gramEnd"/>
      <w:r w:rsidRPr="005728F3">
        <w:rPr>
          <w:rFonts w:ascii="Times New Roman" w:hAnsi="Times New Roman" w:cs="Times New Roman"/>
          <w:sz w:val="24"/>
          <w:szCs w:val="24"/>
        </w:rPr>
        <w:t>10.1097/00000658-194603000-00011. ISSN 0003-4932. PMC 1803493. PMID 17858752.</w:t>
      </w:r>
    </w:p>
    <w:p w:rsidR="009F28ED" w:rsidRPr="005728F3" w:rsidRDefault="00530A39" w:rsidP="009F28ED">
      <w:pPr>
        <w:pStyle w:val="ListParagraph"/>
        <w:numPr>
          <w:ilvl w:val="0"/>
          <w:numId w:val="1"/>
        </w:numPr>
        <w:rPr>
          <w:rFonts w:ascii="Times New Roman" w:hAnsi="Times New Roman" w:cs="Times New Roman"/>
          <w:sz w:val="24"/>
          <w:szCs w:val="24"/>
        </w:rPr>
      </w:pPr>
      <w:r w:rsidRPr="005728F3">
        <w:rPr>
          <w:rFonts w:ascii="Times New Roman" w:hAnsi="Times New Roman" w:cs="Times New Roman"/>
          <w:sz w:val="24"/>
          <w:szCs w:val="24"/>
        </w:rPr>
        <w:t xml:space="preserve">Lawrence, W.; Anderson, J. R.; </w:t>
      </w:r>
      <w:proofErr w:type="spellStart"/>
      <w:r w:rsidRPr="005728F3">
        <w:rPr>
          <w:rFonts w:ascii="Times New Roman" w:hAnsi="Times New Roman" w:cs="Times New Roman"/>
          <w:sz w:val="24"/>
          <w:szCs w:val="24"/>
        </w:rPr>
        <w:t>Gehan</w:t>
      </w:r>
      <w:proofErr w:type="spellEnd"/>
      <w:r w:rsidRPr="005728F3">
        <w:rPr>
          <w:rFonts w:ascii="Times New Roman" w:hAnsi="Times New Roman" w:cs="Times New Roman"/>
          <w:sz w:val="24"/>
          <w:szCs w:val="24"/>
        </w:rPr>
        <w:t>, E. A.; Maurer, H. (1997-09-15). "</w:t>
      </w:r>
      <w:proofErr w:type="spellStart"/>
      <w:r w:rsidRPr="005728F3">
        <w:rPr>
          <w:rFonts w:ascii="Times New Roman" w:hAnsi="Times New Roman" w:cs="Times New Roman"/>
          <w:sz w:val="24"/>
          <w:szCs w:val="24"/>
        </w:rPr>
        <w:t>Pretreatment</w:t>
      </w:r>
      <w:proofErr w:type="spellEnd"/>
      <w:r w:rsidRPr="005728F3">
        <w:rPr>
          <w:rFonts w:ascii="Times New Roman" w:hAnsi="Times New Roman" w:cs="Times New Roman"/>
          <w:sz w:val="24"/>
          <w:szCs w:val="24"/>
        </w:rPr>
        <w:t xml:space="preserve"> TNM staging of childhood rhabdomyosarcoma: a report of the Intergroup Rhabdomyosarcoma Study Group. Children's Cancer Study Group. </w:t>
      </w:r>
      <w:proofErr w:type="spellStart"/>
      <w:r w:rsidRPr="005728F3">
        <w:rPr>
          <w:rFonts w:ascii="Times New Roman" w:hAnsi="Times New Roman" w:cs="Times New Roman"/>
          <w:sz w:val="24"/>
          <w:szCs w:val="24"/>
        </w:rPr>
        <w:t>Pediatric</w:t>
      </w:r>
      <w:proofErr w:type="spellEnd"/>
      <w:r w:rsidRPr="005728F3">
        <w:rPr>
          <w:rFonts w:ascii="Times New Roman" w:hAnsi="Times New Roman" w:cs="Times New Roman"/>
          <w:sz w:val="24"/>
          <w:szCs w:val="24"/>
        </w:rPr>
        <w:t xml:space="preserve"> Oncology Group". Cancer. 80 (6): 1165–1170. </w:t>
      </w:r>
      <w:proofErr w:type="gramStart"/>
      <w:r w:rsidRPr="005728F3">
        <w:rPr>
          <w:rFonts w:ascii="Times New Roman" w:hAnsi="Times New Roman" w:cs="Times New Roman"/>
          <w:sz w:val="24"/>
          <w:szCs w:val="24"/>
        </w:rPr>
        <w:t>doi:</w:t>
      </w:r>
      <w:proofErr w:type="gramEnd"/>
      <w:r w:rsidRPr="005728F3">
        <w:rPr>
          <w:rFonts w:ascii="Times New Roman" w:hAnsi="Times New Roman" w:cs="Times New Roman"/>
          <w:sz w:val="24"/>
          <w:szCs w:val="24"/>
        </w:rPr>
        <w:t>10.1002/(sici)1097-0142(19970915)80:6&lt;1165::aid-cncr21&gt;3.0.co;2-5. ISSN 0008-543X. PMID 9305719.</w:t>
      </w:r>
    </w:p>
    <w:p w:rsidR="00530A39" w:rsidRPr="005728F3" w:rsidRDefault="00530A39" w:rsidP="009F28ED">
      <w:pPr>
        <w:pStyle w:val="ListParagraph"/>
        <w:numPr>
          <w:ilvl w:val="0"/>
          <w:numId w:val="1"/>
        </w:numPr>
        <w:rPr>
          <w:rFonts w:ascii="Times New Roman" w:hAnsi="Times New Roman" w:cs="Times New Roman"/>
          <w:sz w:val="24"/>
          <w:szCs w:val="24"/>
        </w:rPr>
      </w:pPr>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Dagher</w:t>
      </w:r>
      <w:proofErr w:type="spellEnd"/>
      <w:r w:rsidRPr="005728F3">
        <w:rPr>
          <w:rFonts w:ascii="Times New Roman" w:hAnsi="Times New Roman" w:cs="Times New Roman"/>
          <w:sz w:val="24"/>
          <w:szCs w:val="24"/>
        </w:rPr>
        <w:t xml:space="preserve">, R.; </w:t>
      </w:r>
      <w:proofErr w:type="spellStart"/>
      <w:r w:rsidRPr="005728F3">
        <w:rPr>
          <w:rFonts w:ascii="Times New Roman" w:hAnsi="Times New Roman" w:cs="Times New Roman"/>
          <w:sz w:val="24"/>
          <w:szCs w:val="24"/>
        </w:rPr>
        <w:t>Helman</w:t>
      </w:r>
      <w:proofErr w:type="spellEnd"/>
      <w:r w:rsidRPr="005728F3">
        <w:rPr>
          <w:rFonts w:ascii="Times New Roman" w:hAnsi="Times New Roman" w:cs="Times New Roman"/>
          <w:sz w:val="24"/>
          <w:szCs w:val="24"/>
        </w:rPr>
        <w:t>, L. (1999-01-01). "Rhabdomyosarcoma: an overview". The Oncologist. 4 (1): 34–44. ISSN 1083-7159. PMID 10337369.</w:t>
      </w:r>
    </w:p>
    <w:p w:rsidR="00530A39" w:rsidRPr="005728F3" w:rsidRDefault="00530A39" w:rsidP="00530A39">
      <w:pPr>
        <w:pStyle w:val="ListParagraph"/>
        <w:numPr>
          <w:ilvl w:val="0"/>
          <w:numId w:val="1"/>
        </w:numPr>
        <w:rPr>
          <w:rFonts w:ascii="Times New Roman" w:hAnsi="Times New Roman" w:cs="Times New Roman"/>
          <w:sz w:val="24"/>
          <w:szCs w:val="24"/>
        </w:rPr>
      </w:pPr>
      <w:proofErr w:type="spellStart"/>
      <w:r w:rsidRPr="005728F3">
        <w:rPr>
          <w:rFonts w:ascii="Times New Roman" w:hAnsi="Times New Roman" w:cs="Times New Roman"/>
          <w:sz w:val="24"/>
          <w:szCs w:val="24"/>
        </w:rPr>
        <w:t>Ruymann</w:t>
      </w:r>
      <w:proofErr w:type="spellEnd"/>
      <w:r w:rsidRPr="005728F3">
        <w:rPr>
          <w:rFonts w:ascii="Times New Roman" w:hAnsi="Times New Roman" w:cs="Times New Roman"/>
          <w:sz w:val="24"/>
          <w:szCs w:val="24"/>
        </w:rPr>
        <w:t xml:space="preserve">, F. B.; </w:t>
      </w:r>
      <w:proofErr w:type="spellStart"/>
      <w:r w:rsidRPr="005728F3">
        <w:rPr>
          <w:rFonts w:ascii="Times New Roman" w:hAnsi="Times New Roman" w:cs="Times New Roman"/>
          <w:sz w:val="24"/>
          <w:szCs w:val="24"/>
        </w:rPr>
        <w:t>Grovas</w:t>
      </w:r>
      <w:proofErr w:type="spellEnd"/>
      <w:r w:rsidRPr="005728F3">
        <w:rPr>
          <w:rFonts w:ascii="Times New Roman" w:hAnsi="Times New Roman" w:cs="Times New Roman"/>
          <w:sz w:val="24"/>
          <w:szCs w:val="24"/>
        </w:rPr>
        <w:t xml:space="preserve">, A. C. (2000-01-01). "Progress in the diagnosis and treatment of rhabdomyosarcoma and related soft tissue sarcomas". Cancer Investigation. 18 (3): 223–241. </w:t>
      </w:r>
      <w:proofErr w:type="gramStart"/>
      <w:r w:rsidRPr="005728F3">
        <w:rPr>
          <w:rFonts w:ascii="Times New Roman" w:hAnsi="Times New Roman" w:cs="Times New Roman"/>
          <w:sz w:val="24"/>
          <w:szCs w:val="24"/>
        </w:rPr>
        <w:t>doi:</w:t>
      </w:r>
      <w:proofErr w:type="gramEnd"/>
      <w:r w:rsidRPr="005728F3">
        <w:rPr>
          <w:rFonts w:ascii="Times New Roman" w:hAnsi="Times New Roman" w:cs="Times New Roman"/>
          <w:sz w:val="24"/>
          <w:szCs w:val="24"/>
        </w:rPr>
        <w:t>10.3109/07357900009031827. ISSN 0735-7907. PMID 10754991.</w:t>
      </w:r>
    </w:p>
    <w:p w:rsidR="007B5FE0" w:rsidRPr="005728F3" w:rsidRDefault="007B5FE0" w:rsidP="007B5FE0">
      <w:pPr>
        <w:pStyle w:val="ListParagraph"/>
        <w:numPr>
          <w:ilvl w:val="0"/>
          <w:numId w:val="1"/>
        </w:numPr>
        <w:rPr>
          <w:rFonts w:ascii="Times New Roman" w:hAnsi="Times New Roman" w:cs="Times New Roman"/>
          <w:sz w:val="24"/>
          <w:szCs w:val="24"/>
        </w:rPr>
      </w:pPr>
      <w:r w:rsidRPr="005728F3">
        <w:rPr>
          <w:rFonts w:ascii="Times New Roman" w:hAnsi="Times New Roman" w:cs="Times New Roman"/>
          <w:sz w:val="24"/>
          <w:szCs w:val="24"/>
        </w:rPr>
        <w:t xml:space="preserve">Raney RB, </w:t>
      </w:r>
      <w:proofErr w:type="spellStart"/>
      <w:r w:rsidRPr="005728F3">
        <w:rPr>
          <w:rFonts w:ascii="Times New Roman" w:hAnsi="Times New Roman" w:cs="Times New Roman"/>
          <w:sz w:val="24"/>
          <w:szCs w:val="24"/>
        </w:rPr>
        <w:t>Walterhouse</w:t>
      </w:r>
      <w:proofErr w:type="spellEnd"/>
      <w:r w:rsidRPr="005728F3">
        <w:rPr>
          <w:rFonts w:ascii="Times New Roman" w:hAnsi="Times New Roman" w:cs="Times New Roman"/>
          <w:sz w:val="24"/>
          <w:szCs w:val="24"/>
        </w:rPr>
        <w:t xml:space="preserve"> DO, Meza JL, et al. Results of the Intergroup Rhabdomyosarcoma Study Group D9602 protocol, using vincristine and </w:t>
      </w:r>
      <w:proofErr w:type="spellStart"/>
      <w:r w:rsidRPr="005728F3">
        <w:rPr>
          <w:rFonts w:ascii="Times New Roman" w:hAnsi="Times New Roman" w:cs="Times New Roman"/>
          <w:sz w:val="24"/>
          <w:szCs w:val="24"/>
        </w:rPr>
        <w:t>dactinomycin</w:t>
      </w:r>
      <w:proofErr w:type="spellEnd"/>
      <w:r w:rsidRPr="005728F3">
        <w:rPr>
          <w:rFonts w:ascii="Times New Roman" w:hAnsi="Times New Roman" w:cs="Times New Roman"/>
          <w:sz w:val="24"/>
          <w:szCs w:val="24"/>
        </w:rPr>
        <w:t xml:space="preserve"> with or without cyclophosphamide and radiation therapy, for newly diagnosed patients with low-risk embryonal rhabdomyosarcoma: A report from the Soft Tissue Sarcoma Committee of the Children's Oncology Group. J </w:t>
      </w:r>
      <w:proofErr w:type="spellStart"/>
      <w:r w:rsidRPr="005728F3">
        <w:rPr>
          <w:rFonts w:ascii="Times New Roman" w:hAnsi="Times New Roman" w:cs="Times New Roman"/>
          <w:sz w:val="24"/>
          <w:szCs w:val="24"/>
        </w:rPr>
        <w:t>Clin</w:t>
      </w:r>
      <w:proofErr w:type="spellEnd"/>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Oncol</w:t>
      </w:r>
      <w:proofErr w:type="spellEnd"/>
      <w:r w:rsidRPr="005728F3">
        <w:rPr>
          <w:rFonts w:ascii="Times New Roman" w:hAnsi="Times New Roman" w:cs="Times New Roman"/>
          <w:sz w:val="24"/>
          <w:szCs w:val="24"/>
        </w:rPr>
        <w:t>. 2011</w:t>
      </w:r>
      <w:proofErr w:type="gramStart"/>
      <w:r w:rsidRPr="005728F3">
        <w:rPr>
          <w:rFonts w:ascii="Times New Roman" w:hAnsi="Times New Roman" w:cs="Times New Roman"/>
          <w:sz w:val="24"/>
          <w:szCs w:val="24"/>
        </w:rPr>
        <w:t>;29:1312</w:t>
      </w:r>
      <w:proofErr w:type="gramEnd"/>
      <w:r w:rsidRPr="005728F3">
        <w:rPr>
          <w:rFonts w:ascii="Times New Roman" w:hAnsi="Times New Roman" w:cs="Times New Roman"/>
          <w:sz w:val="24"/>
          <w:szCs w:val="24"/>
        </w:rPr>
        <w:t>–1318.</w:t>
      </w:r>
    </w:p>
    <w:p w:rsidR="009F28ED" w:rsidRPr="005728F3" w:rsidRDefault="009F28ED" w:rsidP="009F28ED">
      <w:pPr>
        <w:pStyle w:val="ListParagraph"/>
        <w:numPr>
          <w:ilvl w:val="0"/>
          <w:numId w:val="1"/>
        </w:numPr>
        <w:rPr>
          <w:rFonts w:ascii="Times New Roman" w:hAnsi="Times New Roman" w:cs="Times New Roman"/>
          <w:sz w:val="24"/>
          <w:szCs w:val="24"/>
        </w:rPr>
      </w:pPr>
      <w:proofErr w:type="spellStart"/>
      <w:r w:rsidRPr="005728F3">
        <w:rPr>
          <w:rFonts w:ascii="Times New Roman" w:hAnsi="Times New Roman" w:cs="Times New Roman"/>
          <w:sz w:val="24"/>
          <w:szCs w:val="24"/>
        </w:rPr>
        <w:t>Folpe</w:t>
      </w:r>
      <w:proofErr w:type="spellEnd"/>
      <w:r w:rsidRPr="005728F3">
        <w:rPr>
          <w:rFonts w:ascii="Times New Roman" w:hAnsi="Times New Roman" w:cs="Times New Roman"/>
          <w:sz w:val="24"/>
          <w:szCs w:val="24"/>
        </w:rPr>
        <w:t xml:space="preserve"> AL, </w:t>
      </w:r>
      <w:proofErr w:type="spellStart"/>
      <w:r w:rsidRPr="005728F3">
        <w:rPr>
          <w:rFonts w:ascii="Times New Roman" w:hAnsi="Times New Roman" w:cs="Times New Roman"/>
          <w:sz w:val="24"/>
          <w:szCs w:val="24"/>
        </w:rPr>
        <w:t>McKenney</w:t>
      </w:r>
      <w:proofErr w:type="spellEnd"/>
      <w:r w:rsidRPr="005728F3">
        <w:rPr>
          <w:rFonts w:ascii="Times New Roman" w:hAnsi="Times New Roman" w:cs="Times New Roman"/>
          <w:sz w:val="24"/>
          <w:szCs w:val="24"/>
        </w:rPr>
        <w:t xml:space="preserve"> JK, Bridge JA, Weiss SW. </w:t>
      </w:r>
      <w:proofErr w:type="spellStart"/>
      <w:r w:rsidRPr="005728F3">
        <w:rPr>
          <w:rFonts w:ascii="Times New Roman" w:hAnsi="Times New Roman" w:cs="Times New Roman"/>
          <w:sz w:val="24"/>
          <w:szCs w:val="24"/>
        </w:rPr>
        <w:t>Sclerosing</w:t>
      </w:r>
      <w:proofErr w:type="spellEnd"/>
      <w:r w:rsidRPr="005728F3">
        <w:rPr>
          <w:rFonts w:ascii="Times New Roman" w:hAnsi="Times New Roman" w:cs="Times New Roman"/>
          <w:sz w:val="24"/>
          <w:szCs w:val="24"/>
        </w:rPr>
        <w:t xml:space="preserve"> rhabdomyosarcoma in adults: Report of four cases of a </w:t>
      </w:r>
      <w:proofErr w:type="spellStart"/>
      <w:r w:rsidRPr="005728F3">
        <w:rPr>
          <w:rFonts w:ascii="Times New Roman" w:hAnsi="Times New Roman" w:cs="Times New Roman"/>
          <w:sz w:val="24"/>
          <w:szCs w:val="24"/>
        </w:rPr>
        <w:t>hyalinizing</w:t>
      </w:r>
      <w:proofErr w:type="spellEnd"/>
      <w:r w:rsidRPr="005728F3">
        <w:rPr>
          <w:rFonts w:ascii="Times New Roman" w:hAnsi="Times New Roman" w:cs="Times New Roman"/>
          <w:sz w:val="24"/>
          <w:szCs w:val="24"/>
        </w:rPr>
        <w:t xml:space="preserve">, matrix-rich variant of rhabdomyosarcoma that may be confused with osteosarcoma, chondrosarcoma, or </w:t>
      </w:r>
      <w:proofErr w:type="spellStart"/>
      <w:r w:rsidRPr="005728F3">
        <w:rPr>
          <w:rFonts w:ascii="Times New Roman" w:hAnsi="Times New Roman" w:cs="Times New Roman"/>
          <w:sz w:val="24"/>
          <w:szCs w:val="24"/>
        </w:rPr>
        <w:t>angiosarcoma</w:t>
      </w:r>
      <w:proofErr w:type="spellEnd"/>
      <w:r w:rsidRPr="005728F3">
        <w:rPr>
          <w:rFonts w:ascii="Times New Roman" w:hAnsi="Times New Roman" w:cs="Times New Roman"/>
          <w:sz w:val="24"/>
          <w:szCs w:val="24"/>
        </w:rPr>
        <w:t xml:space="preserve">. Am J </w:t>
      </w:r>
      <w:proofErr w:type="spellStart"/>
      <w:r w:rsidRPr="005728F3">
        <w:rPr>
          <w:rFonts w:ascii="Times New Roman" w:hAnsi="Times New Roman" w:cs="Times New Roman"/>
          <w:sz w:val="24"/>
          <w:szCs w:val="24"/>
        </w:rPr>
        <w:t>Surg</w:t>
      </w:r>
      <w:proofErr w:type="spellEnd"/>
      <w:r w:rsidRPr="005728F3">
        <w:rPr>
          <w:rFonts w:ascii="Times New Roman" w:hAnsi="Times New Roman" w:cs="Times New Roman"/>
          <w:sz w:val="24"/>
          <w:szCs w:val="24"/>
        </w:rPr>
        <w:t xml:space="preserve"> </w:t>
      </w:r>
      <w:proofErr w:type="spellStart"/>
      <w:r w:rsidRPr="005728F3">
        <w:rPr>
          <w:rFonts w:ascii="Times New Roman" w:hAnsi="Times New Roman" w:cs="Times New Roman"/>
          <w:sz w:val="24"/>
          <w:szCs w:val="24"/>
        </w:rPr>
        <w:t>Pathol</w:t>
      </w:r>
      <w:proofErr w:type="spellEnd"/>
      <w:r w:rsidRPr="005728F3">
        <w:rPr>
          <w:rFonts w:ascii="Times New Roman" w:hAnsi="Times New Roman" w:cs="Times New Roman"/>
          <w:sz w:val="24"/>
          <w:szCs w:val="24"/>
        </w:rPr>
        <w:t xml:space="preserve"> 2002</w:t>
      </w:r>
      <w:proofErr w:type="gramStart"/>
      <w:r w:rsidRPr="005728F3">
        <w:rPr>
          <w:rFonts w:ascii="Times New Roman" w:hAnsi="Times New Roman" w:cs="Times New Roman"/>
          <w:sz w:val="24"/>
          <w:szCs w:val="24"/>
        </w:rPr>
        <w:t>;26:1175</w:t>
      </w:r>
      <w:proofErr w:type="gramEnd"/>
      <w:r w:rsidRPr="005728F3">
        <w:rPr>
          <w:rFonts w:ascii="Times New Roman" w:hAnsi="Times New Roman" w:cs="Times New Roman"/>
          <w:sz w:val="24"/>
          <w:szCs w:val="24"/>
        </w:rPr>
        <w:t>-83.</w:t>
      </w:r>
    </w:p>
    <w:p w:rsidR="00A535D7" w:rsidRPr="005728F3" w:rsidRDefault="007B5FE0" w:rsidP="00A535D7">
      <w:pPr>
        <w:pStyle w:val="ListParagraph"/>
        <w:numPr>
          <w:ilvl w:val="0"/>
          <w:numId w:val="1"/>
        </w:numPr>
        <w:rPr>
          <w:rFonts w:ascii="Times New Roman" w:hAnsi="Times New Roman" w:cs="Times New Roman"/>
          <w:sz w:val="24"/>
          <w:szCs w:val="24"/>
        </w:rPr>
      </w:pPr>
      <w:r w:rsidRPr="005728F3">
        <w:rPr>
          <w:rFonts w:ascii="Times New Roman" w:hAnsi="Times New Roman" w:cs="Times New Roman"/>
          <w:sz w:val="24"/>
          <w:szCs w:val="24"/>
        </w:rPr>
        <w:t xml:space="preserve">Wexler LH, </w:t>
      </w:r>
      <w:proofErr w:type="spellStart"/>
      <w:r w:rsidRPr="005728F3">
        <w:rPr>
          <w:rFonts w:ascii="Times New Roman" w:hAnsi="Times New Roman" w:cs="Times New Roman"/>
          <w:sz w:val="24"/>
          <w:szCs w:val="24"/>
        </w:rPr>
        <w:t>Skapek</w:t>
      </w:r>
      <w:proofErr w:type="spellEnd"/>
      <w:r w:rsidRPr="005728F3">
        <w:rPr>
          <w:rFonts w:ascii="Times New Roman" w:hAnsi="Times New Roman" w:cs="Times New Roman"/>
          <w:sz w:val="24"/>
          <w:szCs w:val="24"/>
        </w:rPr>
        <w:t xml:space="preserve"> SX, </w:t>
      </w:r>
      <w:proofErr w:type="spellStart"/>
      <w:r w:rsidRPr="005728F3">
        <w:rPr>
          <w:rFonts w:ascii="Times New Roman" w:hAnsi="Times New Roman" w:cs="Times New Roman"/>
          <w:sz w:val="24"/>
          <w:szCs w:val="24"/>
        </w:rPr>
        <w:t>Helman</w:t>
      </w:r>
      <w:proofErr w:type="spellEnd"/>
      <w:r w:rsidRPr="005728F3">
        <w:rPr>
          <w:rFonts w:ascii="Times New Roman" w:hAnsi="Times New Roman" w:cs="Times New Roman"/>
          <w:sz w:val="24"/>
          <w:szCs w:val="24"/>
        </w:rPr>
        <w:t xml:space="preserve"> LJ. Chapter 31: Rhabdomyosarcoma. In: </w:t>
      </w:r>
      <w:proofErr w:type="spellStart"/>
      <w:r w:rsidRPr="005728F3">
        <w:rPr>
          <w:rFonts w:ascii="Times New Roman" w:hAnsi="Times New Roman" w:cs="Times New Roman"/>
          <w:sz w:val="24"/>
          <w:szCs w:val="24"/>
        </w:rPr>
        <w:t>Pizzo</w:t>
      </w:r>
      <w:proofErr w:type="spellEnd"/>
      <w:r w:rsidRPr="005728F3">
        <w:rPr>
          <w:rFonts w:ascii="Times New Roman" w:hAnsi="Times New Roman" w:cs="Times New Roman"/>
          <w:sz w:val="24"/>
          <w:szCs w:val="24"/>
        </w:rPr>
        <w:t xml:space="preserve"> PA, </w:t>
      </w:r>
      <w:proofErr w:type="spellStart"/>
      <w:r w:rsidRPr="005728F3">
        <w:rPr>
          <w:rFonts w:ascii="Times New Roman" w:hAnsi="Times New Roman" w:cs="Times New Roman"/>
          <w:sz w:val="24"/>
          <w:szCs w:val="24"/>
        </w:rPr>
        <w:t>Poplack</w:t>
      </w:r>
      <w:proofErr w:type="spellEnd"/>
      <w:r w:rsidRPr="005728F3">
        <w:rPr>
          <w:rFonts w:ascii="Times New Roman" w:hAnsi="Times New Roman" w:cs="Times New Roman"/>
          <w:sz w:val="24"/>
          <w:szCs w:val="24"/>
        </w:rPr>
        <w:t xml:space="preserve"> DG, eds. Principles and Practice of </w:t>
      </w:r>
      <w:proofErr w:type="spellStart"/>
      <w:r w:rsidRPr="005728F3">
        <w:rPr>
          <w:rFonts w:ascii="Times New Roman" w:hAnsi="Times New Roman" w:cs="Times New Roman"/>
          <w:sz w:val="24"/>
          <w:szCs w:val="24"/>
        </w:rPr>
        <w:t>Pediatric</w:t>
      </w:r>
      <w:proofErr w:type="spellEnd"/>
      <w:r w:rsidRPr="005728F3">
        <w:rPr>
          <w:rFonts w:ascii="Times New Roman" w:hAnsi="Times New Roman" w:cs="Times New Roman"/>
          <w:sz w:val="24"/>
          <w:szCs w:val="24"/>
        </w:rPr>
        <w:t xml:space="preserve"> Oncology. 7th ed. Philadelphia, Pa: Lippincott Williams &amp; Wilkins; 2016.</w:t>
      </w:r>
    </w:p>
    <w:p w:rsidR="00A535D7" w:rsidRPr="005728F3" w:rsidRDefault="00A535D7" w:rsidP="00A535D7">
      <w:pPr>
        <w:pStyle w:val="ListParagraph"/>
        <w:numPr>
          <w:ilvl w:val="0"/>
          <w:numId w:val="1"/>
        </w:numPr>
        <w:rPr>
          <w:rFonts w:ascii="Times New Roman" w:hAnsi="Times New Roman" w:cs="Times New Roman"/>
          <w:sz w:val="24"/>
          <w:szCs w:val="24"/>
        </w:rPr>
      </w:pPr>
      <w:proofErr w:type="spellStart"/>
      <w:r w:rsidRPr="005728F3">
        <w:rPr>
          <w:rFonts w:ascii="Times New Roman" w:eastAsia="Times New Roman" w:hAnsi="Times New Roman" w:cs="Times New Roman"/>
          <w:color w:val="3E3E3E"/>
          <w:sz w:val="24"/>
          <w:szCs w:val="24"/>
          <w:lang w:val="en-GB" w:eastAsia="en-GB"/>
        </w:rPr>
        <w:t>Gallego</w:t>
      </w:r>
      <w:proofErr w:type="spellEnd"/>
      <w:r w:rsidRPr="005728F3">
        <w:rPr>
          <w:rFonts w:ascii="Times New Roman" w:eastAsia="Times New Roman" w:hAnsi="Times New Roman" w:cs="Times New Roman"/>
          <w:color w:val="3E3E3E"/>
          <w:sz w:val="24"/>
          <w:szCs w:val="24"/>
          <w:lang w:val="en-GB" w:eastAsia="en-GB"/>
        </w:rPr>
        <w:t xml:space="preserve"> </w:t>
      </w:r>
      <w:proofErr w:type="spellStart"/>
      <w:r w:rsidRPr="005728F3">
        <w:rPr>
          <w:rFonts w:ascii="Times New Roman" w:eastAsia="Times New Roman" w:hAnsi="Times New Roman" w:cs="Times New Roman"/>
          <w:color w:val="3E3E3E"/>
          <w:sz w:val="24"/>
          <w:szCs w:val="24"/>
          <w:lang w:val="en-GB" w:eastAsia="en-GB"/>
        </w:rPr>
        <w:t>Melcón</w:t>
      </w:r>
      <w:proofErr w:type="spellEnd"/>
      <w:r w:rsidRPr="005728F3">
        <w:rPr>
          <w:rFonts w:ascii="Times New Roman" w:eastAsia="Times New Roman" w:hAnsi="Times New Roman" w:cs="Times New Roman"/>
          <w:color w:val="3E3E3E"/>
          <w:sz w:val="24"/>
          <w:szCs w:val="24"/>
          <w:lang w:val="en-GB" w:eastAsia="en-GB"/>
        </w:rPr>
        <w:t xml:space="preserve"> S, Zanetti I, </w:t>
      </w:r>
      <w:proofErr w:type="spellStart"/>
      <w:r w:rsidRPr="005728F3">
        <w:rPr>
          <w:rFonts w:ascii="Times New Roman" w:eastAsia="Times New Roman" w:hAnsi="Times New Roman" w:cs="Times New Roman"/>
          <w:color w:val="3E3E3E"/>
          <w:sz w:val="24"/>
          <w:szCs w:val="24"/>
          <w:lang w:val="en-GB" w:eastAsia="en-GB"/>
        </w:rPr>
        <w:t>Orbach</w:t>
      </w:r>
      <w:proofErr w:type="spellEnd"/>
      <w:r w:rsidRPr="005728F3">
        <w:rPr>
          <w:rFonts w:ascii="Times New Roman" w:eastAsia="Times New Roman" w:hAnsi="Times New Roman" w:cs="Times New Roman"/>
          <w:color w:val="3E3E3E"/>
          <w:sz w:val="24"/>
          <w:szCs w:val="24"/>
          <w:lang w:val="en-GB" w:eastAsia="en-GB"/>
        </w:rPr>
        <w:t xml:space="preserve"> D, </w:t>
      </w:r>
      <w:proofErr w:type="spellStart"/>
      <w:r w:rsidRPr="005728F3">
        <w:rPr>
          <w:rFonts w:ascii="Times New Roman" w:eastAsia="Times New Roman" w:hAnsi="Times New Roman" w:cs="Times New Roman"/>
          <w:color w:val="3E3E3E"/>
          <w:sz w:val="24"/>
          <w:szCs w:val="24"/>
          <w:lang w:val="en-GB" w:eastAsia="en-GB"/>
        </w:rPr>
        <w:t>Ranchère</w:t>
      </w:r>
      <w:proofErr w:type="spellEnd"/>
      <w:r w:rsidRPr="005728F3">
        <w:rPr>
          <w:rFonts w:ascii="Times New Roman" w:eastAsia="Times New Roman" w:hAnsi="Times New Roman" w:cs="Times New Roman"/>
          <w:color w:val="3E3E3E"/>
          <w:sz w:val="24"/>
          <w:szCs w:val="24"/>
          <w:lang w:val="en-GB" w:eastAsia="en-GB"/>
        </w:rPr>
        <w:t xml:space="preserve"> D, Shipley J, Zin A, Bergeron C, De Salvo GL, Chisholm J, Ferrari A, Jenney M, Mandeville HC, Rogers T, </w:t>
      </w:r>
      <w:proofErr w:type="spellStart"/>
      <w:r w:rsidRPr="005728F3">
        <w:rPr>
          <w:rFonts w:ascii="Times New Roman" w:eastAsia="Times New Roman" w:hAnsi="Times New Roman" w:cs="Times New Roman"/>
          <w:color w:val="3E3E3E"/>
          <w:sz w:val="24"/>
          <w:szCs w:val="24"/>
          <w:lang w:val="en-GB" w:eastAsia="en-GB"/>
        </w:rPr>
        <w:t>Merks</w:t>
      </w:r>
      <w:proofErr w:type="spellEnd"/>
      <w:r w:rsidRPr="005728F3">
        <w:rPr>
          <w:rFonts w:ascii="Times New Roman" w:eastAsia="Times New Roman" w:hAnsi="Times New Roman" w:cs="Times New Roman"/>
          <w:color w:val="3E3E3E"/>
          <w:sz w:val="24"/>
          <w:szCs w:val="24"/>
          <w:lang w:val="en-GB" w:eastAsia="en-GB"/>
        </w:rPr>
        <w:t xml:space="preserve"> JH, </w:t>
      </w:r>
      <w:proofErr w:type="spellStart"/>
      <w:r w:rsidRPr="005728F3">
        <w:rPr>
          <w:rFonts w:ascii="Times New Roman" w:eastAsia="Times New Roman" w:hAnsi="Times New Roman" w:cs="Times New Roman"/>
          <w:color w:val="3E3E3E"/>
          <w:sz w:val="24"/>
          <w:szCs w:val="24"/>
          <w:lang w:val="en-GB" w:eastAsia="en-GB"/>
        </w:rPr>
        <w:t>Mudry</w:t>
      </w:r>
      <w:proofErr w:type="spellEnd"/>
      <w:r w:rsidRPr="005728F3">
        <w:rPr>
          <w:rFonts w:ascii="Times New Roman" w:eastAsia="Times New Roman" w:hAnsi="Times New Roman" w:cs="Times New Roman"/>
          <w:color w:val="3E3E3E"/>
          <w:sz w:val="24"/>
          <w:szCs w:val="24"/>
          <w:lang w:val="en-GB" w:eastAsia="en-GB"/>
        </w:rPr>
        <w:t xml:space="preserve"> P, </w:t>
      </w:r>
      <w:proofErr w:type="spellStart"/>
      <w:r w:rsidRPr="005728F3">
        <w:rPr>
          <w:rFonts w:ascii="Times New Roman" w:eastAsia="Times New Roman" w:hAnsi="Times New Roman" w:cs="Times New Roman"/>
          <w:color w:val="3E3E3E"/>
          <w:sz w:val="24"/>
          <w:szCs w:val="24"/>
          <w:lang w:val="en-GB" w:eastAsia="en-GB"/>
        </w:rPr>
        <w:t>Glosli</w:t>
      </w:r>
      <w:proofErr w:type="spellEnd"/>
      <w:r w:rsidRPr="005728F3">
        <w:rPr>
          <w:rFonts w:ascii="Times New Roman" w:eastAsia="Times New Roman" w:hAnsi="Times New Roman" w:cs="Times New Roman"/>
          <w:color w:val="3E3E3E"/>
          <w:sz w:val="24"/>
          <w:szCs w:val="24"/>
          <w:lang w:val="en-GB" w:eastAsia="en-GB"/>
        </w:rPr>
        <w:t xml:space="preserve"> H, Milano GM, </w:t>
      </w:r>
      <w:proofErr w:type="spellStart"/>
      <w:r w:rsidRPr="005728F3">
        <w:rPr>
          <w:rFonts w:ascii="Times New Roman" w:eastAsia="Times New Roman" w:hAnsi="Times New Roman" w:cs="Times New Roman"/>
          <w:color w:val="3E3E3E"/>
          <w:sz w:val="24"/>
          <w:szCs w:val="24"/>
          <w:lang w:val="en-GB" w:eastAsia="en-GB"/>
        </w:rPr>
        <w:t>Ferman</w:t>
      </w:r>
      <w:proofErr w:type="spellEnd"/>
      <w:r w:rsidRPr="005728F3">
        <w:rPr>
          <w:rFonts w:ascii="Times New Roman" w:eastAsia="Times New Roman" w:hAnsi="Times New Roman" w:cs="Times New Roman"/>
          <w:color w:val="3E3E3E"/>
          <w:sz w:val="24"/>
          <w:szCs w:val="24"/>
          <w:lang w:val="en-GB" w:eastAsia="en-GB"/>
        </w:rPr>
        <w:t xml:space="preserve"> S, </w:t>
      </w:r>
      <w:proofErr w:type="spellStart"/>
      <w:r w:rsidRPr="005728F3">
        <w:rPr>
          <w:rFonts w:ascii="Times New Roman" w:eastAsia="Times New Roman" w:hAnsi="Times New Roman" w:cs="Times New Roman"/>
          <w:color w:val="3E3E3E"/>
          <w:sz w:val="24"/>
          <w:szCs w:val="24"/>
          <w:lang w:val="en-GB" w:eastAsia="en-GB"/>
        </w:rPr>
        <w:t>Bisogno</w:t>
      </w:r>
      <w:proofErr w:type="spellEnd"/>
      <w:r w:rsidRPr="005728F3">
        <w:rPr>
          <w:rFonts w:ascii="Times New Roman" w:eastAsia="Times New Roman" w:hAnsi="Times New Roman" w:cs="Times New Roman"/>
          <w:color w:val="3E3E3E"/>
          <w:sz w:val="24"/>
          <w:szCs w:val="24"/>
          <w:lang w:val="en-GB" w:eastAsia="en-GB"/>
        </w:rPr>
        <w:t xml:space="preserve"> G, on behalf of the </w:t>
      </w:r>
      <w:proofErr w:type="spellStart"/>
      <w:r w:rsidRPr="005728F3">
        <w:rPr>
          <w:rFonts w:ascii="Times New Roman" w:eastAsia="Times New Roman" w:hAnsi="Times New Roman" w:cs="Times New Roman"/>
          <w:color w:val="3E3E3E"/>
          <w:sz w:val="24"/>
          <w:szCs w:val="24"/>
          <w:lang w:val="en-GB" w:eastAsia="en-GB"/>
        </w:rPr>
        <w:t>EpSSG</w:t>
      </w:r>
      <w:proofErr w:type="spellEnd"/>
      <w:r w:rsidRPr="005728F3">
        <w:rPr>
          <w:rFonts w:ascii="Times New Roman" w:eastAsia="Times New Roman" w:hAnsi="Times New Roman" w:cs="Times New Roman"/>
          <w:color w:val="3E3E3E"/>
          <w:sz w:val="24"/>
          <w:szCs w:val="24"/>
          <w:lang w:val="en-GB" w:eastAsia="en-GB"/>
        </w:rPr>
        <w:t xml:space="preserve"> (European Paediatric Soft Tissue Sarcoma Study Group), Fusion status in node-positive (n1) alveolar rhabdomyosarcoma is a powerful predictor of prognosis: the experience of the European paediatric soft tissue Sarcoma Study Group (</w:t>
      </w:r>
      <w:proofErr w:type="spellStart"/>
      <w:r w:rsidRPr="005728F3">
        <w:rPr>
          <w:rFonts w:ascii="Times New Roman" w:eastAsia="Times New Roman" w:hAnsi="Times New Roman" w:cs="Times New Roman"/>
          <w:color w:val="3E3E3E"/>
          <w:sz w:val="24"/>
          <w:szCs w:val="24"/>
          <w:lang w:val="en-GB" w:eastAsia="en-GB"/>
        </w:rPr>
        <w:t>EpSSG</w:t>
      </w:r>
      <w:proofErr w:type="spellEnd"/>
      <w:r w:rsidRPr="005728F3">
        <w:rPr>
          <w:rFonts w:ascii="Times New Roman" w:eastAsia="Times New Roman" w:hAnsi="Times New Roman" w:cs="Times New Roman"/>
          <w:color w:val="3E3E3E"/>
          <w:sz w:val="24"/>
          <w:szCs w:val="24"/>
          <w:lang w:val="en-GB" w:eastAsia="en-GB"/>
        </w:rPr>
        <w:t>). Cancer. 2018. DOI: 10.1002/cncr.31553.</w:t>
      </w:r>
    </w:p>
    <w:p w:rsidR="00A535D7" w:rsidRDefault="008E1625" w:rsidP="008E1625">
      <w:pPr>
        <w:pStyle w:val="ListParagraph"/>
        <w:numPr>
          <w:ilvl w:val="0"/>
          <w:numId w:val="1"/>
        </w:numPr>
        <w:rPr>
          <w:rFonts w:ascii="Times New Roman" w:hAnsi="Times New Roman" w:cs="Times New Roman"/>
          <w:sz w:val="24"/>
          <w:szCs w:val="24"/>
        </w:rPr>
      </w:pPr>
      <w:proofErr w:type="spellStart"/>
      <w:r w:rsidRPr="005728F3">
        <w:rPr>
          <w:rFonts w:ascii="Times New Roman" w:hAnsi="Times New Roman" w:cs="Times New Roman"/>
          <w:sz w:val="24"/>
          <w:szCs w:val="24"/>
        </w:rPr>
        <w:t>EpSSG</w:t>
      </w:r>
      <w:proofErr w:type="spellEnd"/>
      <w:r w:rsidRPr="005728F3">
        <w:rPr>
          <w:rFonts w:ascii="Times New Roman" w:hAnsi="Times New Roman" w:cs="Times New Roman"/>
          <w:sz w:val="24"/>
          <w:szCs w:val="24"/>
        </w:rPr>
        <w:t xml:space="preserve"> RMS 2005. A protocol for non-metastatic rhabdomyosarcoma. </w:t>
      </w:r>
      <w:hyperlink r:id="rId6" w:history="1">
        <w:r w:rsidR="00B3556A" w:rsidRPr="0008149C">
          <w:rPr>
            <w:rStyle w:val="Hyperlink"/>
            <w:rFonts w:ascii="Times New Roman" w:hAnsi="Times New Roman" w:cs="Times New Roman"/>
            <w:sz w:val="24"/>
            <w:szCs w:val="24"/>
          </w:rPr>
          <w:t>https://www.skion.nl/workspace/uploads/Protocol-EpSSG-RMS-2005-1-3-May-2012_1.pdf</w:t>
        </w:r>
      </w:hyperlink>
    </w:p>
    <w:p w:rsidR="00B3556A" w:rsidRPr="005728F3" w:rsidRDefault="00B3556A" w:rsidP="00B3556A">
      <w:pPr>
        <w:pStyle w:val="ListParagraph"/>
        <w:numPr>
          <w:ilvl w:val="0"/>
          <w:numId w:val="1"/>
        </w:numPr>
        <w:rPr>
          <w:rFonts w:ascii="Times New Roman" w:hAnsi="Times New Roman" w:cs="Times New Roman"/>
          <w:sz w:val="24"/>
          <w:szCs w:val="24"/>
        </w:rPr>
      </w:pPr>
      <w:r w:rsidRPr="00B3556A">
        <w:rPr>
          <w:rFonts w:ascii="Times New Roman" w:hAnsi="Times New Roman" w:cs="Times New Roman"/>
          <w:sz w:val="24"/>
          <w:szCs w:val="24"/>
        </w:rPr>
        <w:lastRenderedPageBreak/>
        <w:t xml:space="preserve">PDQ </w:t>
      </w:r>
      <w:proofErr w:type="spellStart"/>
      <w:r w:rsidRPr="00B3556A">
        <w:rPr>
          <w:rFonts w:ascii="Times New Roman" w:hAnsi="Times New Roman" w:cs="Times New Roman"/>
          <w:sz w:val="24"/>
          <w:szCs w:val="24"/>
        </w:rPr>
        <w:t>Pediatric</w:t>
      </w:r>
      <w:proofErr w:type="spellEnd"/>
      <w:r w:rsidRPr="00B3556A">
        <w:rPr>
          <w:rFonts w:ascii="Times New Roman" w:hAnsi="Times New Roman" w:cs="Times New Roman"/>
          <w:sz w:val="24"/>
          <w:szCs w:val="24"/>
        </w:rPr>
        <w:t xml:space="preserve"> Treatment Editorial Board (2002-01-01). Childhood Rhabdomyosarcoma Treatment (PDQ®): Health Professional Version. Bethesda (MD): National Cancer Institute (US). PMID 26389243.</w:t>
      </w:r>
    </w:p>
    <w:sectPr w:rsidR="00B3556A" w:rsidRPr="005728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9B206C"/>
    <w:multiLevelType w:val="hybridMultilevel"/>
    <w:tmpl w:val="F13E81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B85062"/>
    <w:multiLevelType w:val="hybridMultilevel"/>
    <w:tmpl w:val="3000CD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B90"/>
    <w:rsid w:val="00036E0D"/>
    <w:rsid w:val="000523D7"/>
    <w:rsid w:val="00080A60"/>
    <w:rsid w:val="00080CCE"/>
    <w:rsid w:val="001624F5"/>
    <w:rsid w:val="00162C71"/>
    <w:rsid w:val="00167CA8"/>
    <w:rsid w:val="00187E0D"/>
    <w:rsid w:val="001A3A6E"/>
    <w:rsid w:val="001F52B9"/>
    <w:rsid w:val="0021688C"/>
    <w:rsid w:val="00284C1B"/>
    <w:rsid w:val="003B4E75"/>
    <w:rsid w:val="003E3C5F"/>
    <w:rsid w:val="004517B0"/>
    <w:rsid w:val="00480D53"/>
    <w:rsid w:val="004830B7"/>
    <w:rsid w:val="004C371C"/>
    <w:rsid w:val="004E1A6D"/>
    <w:rsid w:val="00524ED6"/>
    <w:rsid w:val="00530A39"/>
    <w:rsid w:val="00533E17"/>
    <w:rsid w:val="005418DA"/>
    <w:rsid w:val="005728F3"/>
    <w:rsid w:val="005D46F1"/>
    <w:rsid w:val="00615EEB"/>
    <w:rsid w:val="00687120"/>
    <w:rsid w:val="006A0415"/>
    <w:rsid w:val="006E3810"/>
    <w:rsid w:val="007132BB"/>
    <w:rsid w:val="007A1DFB"/>
    <w:rsid w:val="007B5FE0"/>
    <w:rsid w:val="008A05D3"/>
    <w:rsid w:val="008C5FCC"/>
    <w:rsid w:val="008E1625"/>
    <w:rsid w:val="0092273B"/>
    <w:rsid w:val="009F28ED"/>
    <w:rsid w:val="00A12755"/>
    <w:rsid w:val="00A50744"/>
    <w:rsid w:val="00A52430"/>
    <w:rsid w:val="00A535D7"/>
    <w:rsid w:val="00AC3D78"/>
    <w:rsid w:val="00AE2830"/>
    <w:rsid w:val="00AF583B"/>
    <w:rsid w:val="00B3556A"/>
    <w:rsid w:val="00B7757D"/>
    <w:rsid w:val="00B9675E"/>
    <w:rsid w:val="00C71146"/>
    <w:rsid w:val="00CA3A54"/>
    <w:rsid w:val="00CC54D5"/>
    <w:rsid w:val="00D235F6"/>
    <w:rsid w:val="00D46696"/>
    <w:rsid w:val="00D950BB"/>
    <w:rsid w:val="00DD6D42"/>
    <w:rsid w:val="00DF2F92"/>
    <w:rsid w:val="00E212C5"/>
    <w:rsid w:val="00E25955"/>
    <w:rsid w:val="00EB6F76"/>
    <w:rsid w:val="00EF456F"/>
    <w:rsid w:val="00F077DF"/>
    <w:rsid w:val="00F65602"/>
    <w:rsid w:val="00FB2D6C"/>
    <w:rsid w:val="00FC6D74"/>
    <w:rsid w:val="00FD6B9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E3E830-195B-4182-8023-7753FD4F6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A535D7"/>
    <w:pPr>
      <w:spacing w:before="100" w:beforeAutospacing="1" w:after="100" w:afterAutospacing="1" w:line="240" w:lineRule="auto"/>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696"/>
    <w:pPr>
      <w:ind w:left="720"/>
      <w:contextualSpacing/>
    </w:pPr>
  </w:style>
  <w:style w:type="character" w:styleId="Hyperlink">
    <w:name w:val="Hyperlink"/>
    <w:basedOn w:val="DefaultParagraphFont"/>
    <w:uiPriority w:val="99"/>
    <w:unhideWhenUsed/>
    <w:rsid w:val="00D46696"/>
    <w:rPr>
      <w:color w:val="0000FF"/>
      <w:u w:val="single"/>
    </w:rPr>
  </w:style>
  <w:style w:type="character" w:styleId="Emphasis">
    <w:name w:val="Emphasis"/>
    <w:basedOn w:val="DefaultParagraphFont"/>
    <w:uiPriority w:val="20"/>
    <w:qFormat/>
    <w:rsid w:val="0092273B"/>
    <w:rPr>
      <w:i/>
      <w:iCs/>
    </w:rPr>
  </w:style>
  <w:style w:type="character" w:customStyle="1" w:styleId="Heading4Char">
    <w:name w:val="Heading 4 Char"/>
    <w:basedOn w:val="DefaultParagraphFont"/>
    <w:link w:val="Heading4"/>
    <w:uiPriority w:val="9"/>
    <w:rsid w:val="00A535D7"/>
    <w:rPr>
      <w:rFonts w:ascii="Times New Roman" w:eastAsia="Times New Roman" w:hAnsi="Times New Roman" w:cs="Times New Roman"/>
      <w:b/>
      <w:bCs/>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2437763">
      <w:bodyDiv w:val="1"/>
      <w:marLeft w:val="0"/>
      <w:marRight w:val="0"/>
      <w:marTop w:val="0"/>
      <w:marBottom w:val="0"/>
      <w:divBdr>
        <w:top w:val="none" w:sz="0" w:space="0" w:color="auto"/>
        <w:left w:val="none" w:sz="0" w:space="0" w:color="auto"/>
        <w:bottom w:val="none" w:sz="0" w:space="0" w:color="auto"/>
        <w:right w:val="none" w:sz="0" w:space="0" w:color="auto"/>
      </w:divBdr>
    </w:div>
    <w:div w:id="184682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kion.nl/workspace/uploads/Protocol-EpSSG-RMS-2005-1-3-May-2012_1.pdf" TargetMode="External"/><Relationship Id="rId5" Type="http://schemas.openxmlformats.org/officeDocument/2006/relationships/hyperlink" Target="https://en.wikipedia.org/wiki/Metastasi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9</Pages>
  <Words>2888</Words>
  <Characters>16464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19314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uccstudent</dc:creator>
  <cp:keywords/>
  <dc:description/>
  <cp:lastModifiedBy>msabeera</cp:lastModifiedBy>
  <cp:revision>8</cp:revision>
  <dcterms:created xsi:type="dcterms:W3CDTF">2019-09-10T17:07:00Z</dcterms:created>
  <dcterms:modified xsi:type="dcterms:W3CDTF">2019-09-10T19:31:00Z</dcterms:modified>
</cp:coreProperties>
</file>