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21CB4" w14:textId="77777777" w:rsidR="001A7C44" w:rsidRPr="0080063F" w:rsidRDefault="0080063F" w:rsidP="0080063F">
      <w:pPr>
        <w:rPr>
          <w:b/>
          <w:sz w:val="36"/>
          <w:szCs w:val="36"/>
        </w:rPr>
      </w:pPr>
      <w:r w:rsidRPr="0080063F">
        <w:rPr>
          <w:b/>
          <w:sz w:val="36"/>
          <w:szCs w:val="36"/>
        </w:rPr>
        <w:t>Colorectal Cancer- Current Trends and review of literature</w:t>
      </w:r>
    </w:p>
    <w:p w14:paraId="25A413C3" w14:textId="77777777" w:rsidR="0080063F" w:rsidRDefault="0080063F">
      <w:proofErr w:type="spellStart"/>
      <w:r>
        <w:t>Dr</w:t>
      </w:r>
      <w:proofErr w:type="spellEnd"/>
      <w:r>
        <w:t xml:space="preserve"> Mandeep Kaur</w:t>
      </w:r>
    </w:p>
    <w:p w14:paraId="2296E8AC" w14:textId="77777777" w:rsidR="0080063F" w:rsidRDefault="0080063F"/>
    <w:p w14:paraId="1268D73E" w14:textId="77777777" w:rsidR="0080063F" w:rsidRDefault="0080063F">
      <w:r w:rsidRPr="0080063F">
        <w:rPr>
          <w:b/>
        </w:rPr>
        <w:t>Introduction</w:t>
      </w:r>
      <w:r>
        <w:t>: Colorectal cancers include variety of cancers. The presentation and treatment of all the cancers differ depending on the location of the cancers. These cancers are more common in the west as compared to Asia- Pacific, probably because of diet.</w:t>
      </w:r>
    </w:p>
    <w:p w14:paraId="5B16274F" w14:textId="77777777" w:rsidR="0080063F" w:rsidRDefault="0080063F"/>
    <w:p w14:paraId="7BEEEDF8" w14:textId="77777777" w:rsidR="0080063F" w:rsidRDefault="0080063F">
      <w:r w:rsidRPr="0080063F">
        <w:rPr>
          <w:b/>
        </w:rPr>
        <w:t>Materials and methods</w:t>
      </w:r>
      <w:r>
        <w:t xml:space="preserve">: The latest guidelines and recommendations from literature all over the world were studied and the local practices incorporated. Review of literature was done and the guidelines were discussed. Results of </w:t>
      </w:r>
      <w:proofErr w:type="spellStart"/>
      <w:r>
        <w:t>neoadjuvant</w:t>
      </w:r>
      <w:proofErr w:type="spellEnd"/>
      <w:r>
        <w:t xml:space="preserve"> </w:t>
      </w:r>
      <w:proofErr w:type="spellStart"/>
      <w:r>
        <w:t>vs</w:t>
      </w:r>
      <w:proofErr w:type="spellEnd"/>
      <w:r>
        <w:t xml:space="preserve"> adjuvant chemotherapy were studies.  Extent of surgery and the recommendations for surgical margins were studies and put forward in easy to understand and tabulated form.</w:t>
      </w:r>
    </w:p>
    <w:p w14:paraId="182C2EFE" w14:textId="77777777" w:rsidR="0080063F" w:rsidRDefault="0080063F"/>
    <w:p w14:paraId="72138F53" w14:textId="2C7C29B0" w:rsidR="0080063F" w:rsidRDefault="0080063F">
      <w:r w:rsidRPr="0080063F">
        <w:rPr>
          <w:b/>
        </w:rPr>
        <w:t>Conclusions</w:t>
      </w:r>
      <w:r>
        <w:t xml:space="preserve">- </w:t>
      </w:r>
      <w:proofErr w:type="gramStart"/>
      <w:r>
        <w:t>The</w:t>
      </w:r>
      <w:proofErr w:type="gramEnd"/>
      <w:r>
        <w:t xml:space="preserve"> guidelines differ depending on the location of the cancer and type of cancer</w:t>
      </w:r>
      <w:r w:rsidR="00CC557D">
        <w:t xml:space="preserve">. The institutions should have established protocols for various colorectal </w:t>
      </w:r>
      <w:bookmarkStart w:id="0" w:name="_GoBack"/>
      <w:bookmarkEnd w:id="0"/>
      <w:r w:rsidR="00395991">
        <w:t>cancers</w:t>
      </w:r>
      <w:r w:rsidR="00CC557D">
        <w:t xml:space="preserve"> as per international guidelines.</w:t>
      </w:r>
    </w:p>
    <w:sectPr w:rsidR="0080063F" w:rsidSect="00661A8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63F"/>
    <w:rsid w:val="001A7C44"/>
    <w:rsid w:val="00395991"/>
    <w:rsid w:val="00661A85"/>
    <w:rsid w:val="0080063F"/>
    <w:rsid w:val="00CC5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7905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143</Words>
  <Characters>816</Characters>
  <Application>Microsoft Macintosh Word</Application>
  <DocSecurity>0</DocSecurity>
  <Lines>6</Lines>
  <Paragraphs>1</Paragraphs>
  <ScaleCrop>false</ScaleCrop>
  <Company/>
  <LinksUpToDate>false</LinksUpToDate>
  <CharactersWithSpaces>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Mandeep</dc:creator>
  <cp:keywords/>
  <dc:description/>
  <cp:lastModifiedBy>Mandeep</cp:lastModifiedBy>
  <cp:revision>3</cp:revision>
  <dcterms:created xsi:type="dcterms:W3CDTF">2017-05-24T14:59:00Z</dcterms:created>
  <dcterms:modified xsi:type="dcterms:W3CDTF">2017-05-24T15:09:00Z</dcterms:modified>
</cp:coreProperties>
</file>